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39" w:rsidRDefault="00FA3839" w:rsidP="001351F2">
      <w:pPr>
        <w:pStyle w:val="Ttulo2"/>
      </w:pPr>
      <w:bookmarkStart w:id="0" w:name="_Toc173623813"/>
      <w:bookmarkStart w:id="1" w:name="_Toc174002535"/>
      <w:bookmarkStart w:id="2" w:name="_Toc174002898"/>
      <w:bookmarkStart w:id="3" w:name="_Toc174003028"/>
      <w:bookmarkStart w:id="4" w:name="_Toc174003110"/>
      <w:bookmarkStart w:id="5" w:name="_Toc174090130"/>
      <w:bookmarkStart w:id="6" w:name="_Toc165685949"/>
      <w:bookmarkStart w:id="7" w:name="_Toc298116072"/>
      <w:bookmarkStart w:id="8" w:name="_Toc298116507"/>
      <w:bookmarkStart w:id="9" w:name="_Toc173407734"/>
      <w:bookmarkStart w:id="10" w:name="_Toc173408677"/>
      <w:bookmarkStart w:id="11" w:name="_Toc173408885"/>
      <w:bookmarkStart w:id="12" w:name="_GoBack"/>
      <w:bookmarkEnd w:id="12"/>
    </w:p>
    <w:p w:rsidR="001351F2" w:rsidRDefault="001351F2" w:rsidP="001351F2">
      <w:pPr>
        <w:pStyle w:val="Ttulo2"/>
      </w:pPr>
      <w:bookmarkStart w:id="13" w:name="_Hlk496472367"/>
      <w:r w:rsidRPr="00F015E9">
        <w:t>CURRÍCULO</w:t>
      </w:r>
      <w:bookmarkEnd w:id="0"/>
      <w:bookmarkEnd w:id="1"/>
      <w:bookmarkEnd w:id="2"/>
      <w:bookmarkEnd w:id="3"/>
      <w:bookmarkEnd w:id="4"/>
      <w:bookmarkEnd w:id="5"/>
      <w:r w:rsidR="00855066">
        <w:t xml:space="preserve"> E FORMAÇÃO</w:t>
      </w:r>
      <w:r w:rsidRPr="00F015E9">
        <w:t xml:space="preserve">: </w:t>
      </w:r>
      <w:bookmarkEnd w:id="6"/>
      <w:bookmarkEnd w:id="7"/>
      <w:bookmarkEnd w:id="8"/>
      <w:bookmarkEnd w:id="9"/>
      <w:bookmarkEnd w:id="10"/>
      <w:bookmarkEnd w:id="11"/>
      <w:r w:rsidR="00C828E8">
        <w:t>experiências vivenciadas por estudantes de Pedagogia-UFPI</w:t>
      </w:r>
    </w:p>
    <w:bookmarkEnd w:id="13"/>
    <w:p w:rsidR="00C828E8" w:rsidRDefault="00C828E8" w:rsidP="00C828E8">
      <w:pPr>
        <w:rPr>
          <w:lang w:eastAsia="ar-SA"/>
        </w:rPr>
      </w:pPr>
    </w:p>
    <w:p w:rsidR="00C828E8" w:rsidRPr="00C828E8" w:rsidRDefault="00C828E8" w:rsidP="00C828E8">
      <w:pPr>
        <w:jc w:val="right"/>
        <w:rPr>
          <w:rFonts w:ascii="Times New Roman" w:hAnsi="Times New Roman"/>
          <w:lang w:eastAsia="ar-SA"/>
        </w:rPr>
      </w:pPr>
      <w:r w:rsidRPr="00C828E8">
        <w:rPr>
          <w:rFonts w:ascii="Times New Roman" w:hAnsi="Times New Roman"/>
          <w:lang w:eastAsia="ar-SA"/>
        </w:rPr>
        <w:t>Hil</w:t>
      </w:r>
      <w:r>
        <w:rPr>
          <w:rFonts w:ascii="Times New Roman" w:hAnsi="Times New Roman"/>
          <w:lang w:eastAsia="ar-SA"/>
        </w:rPr>
        <w:t>d</w:t>
      </w:r>
      <w:r w:rsidR="00FA3839">
        <w:rPr>
          <w:rFonts w:ascii="Times New Roman" w:hAnsi="Times New Roman"/>
          <w:lang w:eastAsia="ar-SA"/>
        </w:rPr>
        <w:t xml:space="preserve">a Mara Lopes </w:t>
      </w:r>
      <w:proofErr w:type="spellStart"/>
      <w:proofErr w:type="gramStart"/>
      <w:r w:rsidR="00FA3839">
        <w:rPr>
          <w:rFonts w:ascii="Times New Roman" w:hAnsi="Times New Roman"/>
          <w:lang w:eastAsia="ar-SA"/>
        </w:rPr>
        <w:t>Araujo,</w:t>
      </w:r>
      <w:r w:rsidRPr="00C828E8">
        <w:rPr>
          <w:rFonts w:ascii="Times New Roman" w:hAnsi="Times New Roman"/>
          <w:lang w:eastAsia="ar-SA"/>
        </w:rPr>
        <w:t>UFPI</w:t>
      </w:r>
      <w:proofErr w:type="spellEnd"/>
      <w:proofErr w:type="gramEnd"/>
      <w:r w:rsidRPr="00C828E8">
        <w:rPr>
          <w:rFonts w:ascii="Times New Roman" w:hAnsi="Times New Roman"/>
          <w:lang w:eastAsia="ar-SA"/>
        </w:rPr>
        <w:t>, hildamara2@hotmail.com</w:t>
      </w:r>
    </w:p>
    <w:p w:rsidR="001351F2" w:rsidRPr="00532C17" w:rsidRDefault="001351F2" w:rsidP="001351F2">
      <w:pPr>
        <w:rPr>
          <w:rFonts w:ascii="Times New Roman" w:hAnsi="Times New Roman"/>
          <w:b/>
          <w:sz w:val="24"/>
          <w:szCs w:val="24"/>
          <w:lang w:eastAsia="ar-SA"/>
        </w:rPr>
      </w:pPr>
      <w:r w:rsidRPr="00532C17">
        <w:rPr>
          <w:rFonts w:ascii="Times New Roman" w:hAnsi="Times New Roman"/>
          <w:b/>
          <w:sz w:val="24"/>
          <w:szCs w:val="24"/>
          <w:lang w:eastAsia="ar-SA"/>
        </w:rPr>
        <w:tab/>
      </w:r>
      <w:r w:rsidRPr="00532C17">
        <w:rPr>
          <w:rFonts w:ascii="Times New Roman" w:hAnsi="Times New Roman"/>
          <w:b/>
          <w:sz w:val="24"/>
          <w:szCs w:val="24"/>
          <w:lang w:eastAsia="ar-SA"/>
        </w:rPr>
        <w:tab/>
      </w:r>
      <w:r w:rsidRPr="00532C17">
        <w:rPr>
          <w:rFonts w:ascii="Times New Roman" w:hAnsi="Times New Roman"/>
          <w:b/>
          <w:sz w:val="24"/>
          <w:szCs w:val="24"/>
          <w:lang w:eastAsia="ar-SA"/>
        </w:rPr>
        <w:tab/>
      </w:r>
      <w:r w:rsidRPr="00532C17">
        <w:rPr>
          <w:rFonts w:ascii="Times New Roman" w:hAnsi="Times New Roman"/>
          <w:b/>
          <w:sz w:val="24"/>
          <w:szCs w:val="24"/>
          <w:lang w:eastAsia="ar-SA"/>
        </w:rPr>
        <w:tab/>
      </w:r>
      <w:r w:rsidRPr="00532C17">
        <w:rPr>
          <w:rFonts w:ascii="Times New Roman" w:hAnsi="Times New Roman"/>
          <w:b/>
          <w:sz w:val="24"/>
          <w:szCs w:val="24"/>
          <w:lang w:eastAsia="ar-SA"/>
        </w:rPr>
        <w:tab/>
      </w:r>
    </w:p>
    <w:p w:rsidR="00532C17" w:rsidRDefault="00532C17" w:rsidP="001351F2">
      <w:pPr>
        <w:spacing w:after="0" w:line="360" w:lineRule="auto"/>
        <w:jc w:val="both"/>
        <w:rPr>
          <w:rFonts w:ascii="Times New Roman" w:hAnsi="Times New Roman"/>
          <w:lang w:eastAsia="ar-SA"/>
        </w:rPr>
      </w:pPr>
      <w:r w:rsidRPr="00532C17">
        <w:rPr>
          <w:rFonts w:ascii="Times New Roman" w:hAnsi="Times New Roman"/>
          <w:b/>
          <w:sz w:val="24"/>
          <w:szCs w:val="24"/>
          <w:lang w:eastAsia="ar-SA"/>
        </w:rPr>
        <w:t>1 Introdução</w:t>
      </w:r>
      <w:r w:rsidR="001351F2" w:rsidRPr="00F015E9">
        <w:rPr>
          <w:rFonts w:ascii="Times New Roman" w:hAnsi="Times New Roman"/>
          <w:lang w:eastAsia="ar-SA"/>
        </w:rPr>
        <w:tab/>
      </w:r>
      <w:r>
        <w:rPr>
          <w:rFonts w:ascii="Times New Roman" w:hAnsi="Times New Roman"/>
          <w:lang w:eastAsia="ar-SA"/>
        </w:rPr>
        <w:tab/>
      </w:r>
    </w:p>
    <w:p w:rsidR="001351F2" w:rsidRPr="00F015E9" w:rsidRDefault="00532C17" w:rsidP="001351F2">
      <w:pPr>
        <w:spacing w:after="0" w:line="360" w:lineRule="auto"/>
        <w:jc w:val="both"/>
        <w:rPr>
          <w:rFonts w:ascii="Times New Roman" w:hAnsi="Times New Roman"/>
          <w:lang w:eastAsia="ar-SA"/>
        </w:rPr>
      </w:pPr>
      <w:r>
        <w:rPr>
          <w:rFonts w:ascii="Times New Roman" w:hAnsi="Times New Roman"/>
          <w:sz w:val="24"/>
          <w:szCs w:val="24"/>
          <w:lang w:eastAsia="ar-SA"/>
        </w:rPr>
        <w:tab/>
      </w:r>
      <w:r w:rsidR="00855066">
        <w:rPr>
          <w:rFonts w:ascii="Times New Roman" w:hAnsi="Times New Roman"/>
          <w:sz w:val="24"/>
          <w:szCs w:val="24"/>
          <w:lang w:eastAsia="ar-SA"/>
        </w:rPr>
        <w:t>O objetivo do presente estudo foi</w:t>
      </w:r>
      <w:r w:rsidR="001351F2" w:rsidRPr="00F015E9">
        <w:rPr>
          <w:rFonts w:ascii="Times New Roman" w:hAnsi="Times New Roman"/>
          <w:sz w:val="24"/>
          <w:szCs w:val="24"/>
          <w:lang w:eastAsia="ar-SA"/>
        </w:rPr>
        <w:t xml:space="preserve"> </w:t>
      </w:r>
      <w:bookmarkStart w:id="14" w:name="_Hlk496472496"/>
      <w:r w:rsidR="001351F2" w:rsidRPr="00F015E9">
        <w:rPr>
          <w:rFonts w:ascii="Times New Roman" w:hAnsi="Times New Roman"/>
          <w:sz w:val="24"/>
          <w:szCs w:val="24"/>
          <w:lang w:eastAsia="ar-SA"/>
        </w:rPr>
        <w:t xml:space="preserve">compreender </w:t>
      </w:r>
      <w:r w:rsidR="001351F2" w:rsidRPr="00F015E9">
        <w:rPr>
          <w:rFonts w:ascii="Times New Roman" w:hAnsi="Times New Roman"/>
          <w:sz w:val="24"/>
          <w:szCs w:val="24"/>
        </w:rPr>
        <w:t>os efeitos formativos que o currículo em ação possibilita à formação dos estudantes,</w:t>
      </w:r>
      <w:r w:rsidR="00855066">
        <w:rPr>
          <w:rFonts w:ascii="Times New Roman" w:hAnsi="Times New Roman"/>
          <w:sz w:val="24"/>
          <w:szCs w:val="24"/>
        </w:rPr>
        <w:t xml:space="preserve"> tomando por base suas experiências vivenciadas no âmbito da disciplina Teoria do Currículo e Sociedade, ministrada no 4º período do curso de Licenciatura em Pedagogia da Universidade Federal do Piauí-UFPI. Para este </w:t>
      </w:r>
      <w:r w:rsidR="00C828E8">
        <w:rPr>
          <w:rFonts w:ascii="Times New Roman" w:hAnsi="Times New Roman"/>
          <w:sz w:val="24"/>
          <w:szCs w:val="24"/>
        </w:rPr>
        <w:t xml:space="preserve">fim, </w:t>
      </w:r>
      <w:r w:rsidR="00C828E8" w:rsidRPr="006C0710">
        <w:rPr>
          <w:rFonts w:ascii="Times New Roman" w:hAnsi="Times New Roman"/>
          <w:sz w:val="24"/>
          <w:szCs w:val="24"/>
        </w:rPr>
        <w:t>analisamos</w:t>
      </w:r>
      <w:r w:rsidR="001351F2" w:rsidRPr="006C0710">
        <w:rPr>
          <w:rFonts w:ascii="Times New Roman" w:hAnsi="Times New Roman"/>
          <w:sz w:val="24"/>
          <w:szCs w:val="24"/>
        </w:rPr>
        <w:t xml:space="preserve"> as</w:t>
      </w:r>
      <w:r w:rsidR="001351F2" w:rsidRPr="002607E0">
        <w:rPr>
          <w:rFonts w:ascii="Times New Roman" w:hAnsi="Times New Roman"/>
          <w:sz w:val="24"/>
          <w:szCs w:val="24"/>
        </w:rPr>
        <w:t xml:space="preserve"> ações for</w:t>
      </w:r>
      <w:r w:rsidR="00855066" w:rsidRPr="002607E0">
        <w:rPr>
          <w:rFonts w:ascii="Times New Roman" w:hAnsi="Times New Roman"/>
          <w:sz w:val="24"/>
          <w:szCs w:val="24"/>
        </w:rPr>
        <w:t>mativas em curso, as demandas dos</w:t>
      </w:r>
      <w:r w:rsidR="001351F2" w:rsidRPr="002607E0">
        <w:rPr>
          <w:rFonts w:ascii="Times New Roman" w:hAnsi="Times New Roman"/>
          <w:sz w:val="24"/>
          <w:szCs w:val="24"/>
        </w:rPr>
        <w:t xml:space="preserve"> estudantes e os contextos soci</w:t>
      </w:r>
      <w:r w:rsidR="00855066" w:rsidRPr="002607E0">
        <w:rPr>
          <w:rFonts w:ascii="Times New Roman" w:hAnsi="Times New Roman"/>
          <w:sz w:val="24"/>
          <w:szCs w:val="24"/>
        </w:rPr>
        <w:t>oculturais nos quais se efetivaram</w:t>
      </w:r>
      <w:r w:rsidR="002607E0" w:rsidRPr="002607E0">
        <w:rPr>
          <w:rFonts w:ascii="Times New Roman" w:hAnsi="Times New Roman"/>
          <w:sz w:val="24"/>
          <w:szCs w:val="24"/>
        </w:rPr>
        <w:t xml:space="preserve"> estas experiências</w:t>
      </w:r>
      <w:r w:rsidR="002607E0">
        <w:rPr>
          <w:rFonts w:ascii="Times New Roman" w:hAnsi="Times New Roman"/>
          <w:sz w:val="24"/>
          <w:szCs w:val="24"/>
        </w:rPr>
        <w:t>.</w:t>
      </w:r>
      <w:r w:rsidR="001351F2" w:rsidRPr="00F015E9">
        <w:rPr>
          <w:rFonts w:ascii="Times New Roman" w:hAnsi="Times New Roman"/>
          <w:sz w:val="24"/>
          <w:szCs w:val="24"/>
        </w:rPr>
        <w:t xml:space="preserve"> </w:t>
      </w:r>
    </w:p>
    <w:bookmarkEnd w:id="14"/>
    <w:p w:rsidR="001351F2" w:rsidRPr="00F015E9" w:rsidRDefault="001351F2" w:rsidP="001351F2">
      <w:pPr>
        <w:spacing w:after="0" w:line="360" w:lineRule="auto"/>
        <w:ind w:firstLine="709"/>
        <w:jc w:val="both"/>
        <w:rPr>
          <w:rFonts w:ascii="Times New Roman" w:hAnsi="Times New Roman"/>
          <w:sz w:val="24"/>
          <w:szCs w:val="24"/>
        </w:rPr>
      </w:pPr>
      <w:r w:rsidRPr="00F015E9">
        <w:rPr>
          <w:rFonts w:ascii="Times New Roman" w:hAnsi="Times New Roman"/>
          <w:sz w:val="24"/>
          <w:szCs w:val="24"/>
        </w:rPr>
        <w:t xml:space="preserve">Partimos do pressuposto de que a formação dos </w:t>
      </w:r>
      <w:proofErr w:type="spellStart"/>
      <w:r w:rsidRPr="00F015E9">
        <w:rPr>
          <w:rFonts w:ascii="Times New Roman" w:hAnsi="Times New Roman"/>
          <w:sz w:val="24"/>
          <w:szCs w:val="24"/>
        </w:rPr>
        <w:t>licenciandos</w:t>
      </w:r>
      <w:proofErr w:type="spellEnd"/>
      <w:r w:rsidRPr="00F015E9">
        <w:rPr>
          <w:rFonts w:ascii="Times New Roman" w:hAnsi="Times New Roman"/>
          <w:sz w:val="24"/>
          <w:szCs w:val="24"/>
        </w:rPr>
        <w:t xml:space="preserve"> se desenvolve nas tensões, contradições, ambivalências e ambiguidades, entre o currículo </w:t>
      </w:r>
      <w:r w:rsidR="000A12C3" w:rsidRPr="00F015E9">
        <w:rPr>
          <w:rFonts w:ascii="Times New Roman" w:hAnsi="Times New Roman"/>
          <w:sz w:val="24"/>
          <w:szCs w:val="24"/>
        </w:rPr>
        <w:t>instituído</w:t>
      </w:r>
      <w:r w:rsidRPr="00F015E9">
        <w:rPr>
          <w:rFonts w:ascii="Times New Roman" w:hAnsi="Times New Roman"/>
          <w:sz w:val="24"/>
          <w:szCs w:val="24"/>
        </w:rPr>
        <w:t xml:space="preserve"> e institu</w:t>
      </w:r>
      <w:r w:rsidR="00164DD6">
        <w:rPr>
          <w:rFonts w:ascii="Times New Roman" w:hAnsi="Times New Roman"/>
          <w:sz w:val="24"/>
          <w:szCs w:val="24"/>
        </w:rPr>
        <w:t>inte, assim, nos concentramos</w:t>
      </w:r>
      <w:r w:rsidRPr="00F015E9">
        <w:rPr>
          <w:rFonts w:ascii="Times New Roman" w:hAnsi="Times New Roman"/>
          <w:sz w:val="24"/>
          <w:szCs w:val="24"/>
        </w:rPr>
        <w:t xml:space="preserve"> em compreender os efeitos formativos que o currículo em ação</w:t>
      </w:r>
      <w:r w:rsidR="00855066">
        <w:rPr>
          <w:rFonts w:ascii="Times New Roman" w:hAnsi="Times New Roman"/>
          <w:sz w:val="24"/>
          <w:szCs w:val="24"/>
        </w:rPr>
        <w:t xml:space="preserve"> pode</w:t>
      </w:r>
      <w:r w:rsidRPr="00F015E9">
        <w:rPr>
          <w:rFonts w:ascii="Times New Roman" w:hAnsi="Times New Roman"/>
          <w:sz w:val="24"/>
          <w:szCs w:val="24"/>
        </w:rPr>
        <w:t xml:space="preserve"> possibilita</w:t>
      </w:r>
      <w:r w:rsidR="00855066">
        <w:rPr>
          <w:rFonts w:ascii="Times New Roman" w:hAnsi="Times New Roman"/>
          <w:sz w:val="24"/>
          <w:szCs w:val="24"/>
        </w:rPr>
        <w:t>r à formação destes</w:t>
      </w:r>
      <w:r w:rsidRPr="00F015E9">
        <w:rPr>
          <w:rFonts w:ascii="Times New Roman" w:hAnsi="Times New Roman"/>
          <w:sz w:val="24"/>
          <w:szCs w:val="24"/>
        </w:rPr>
        <w:t xml:space="preserve"> estudantes. </w:t>
      </w:r>
    </w:p>
    <w:p w:rsidR="001351F2" w:rsidRPr="00F015E9" w:rsidRDefault="001351F2" w:rsidP="001351F2">
      <w:pPr>
        <w:spacing w:after="0" w:line="360" w:lineRule="auto"/>
        <w:ind w:firstLine="709"/>
        <w:jc w:val="both"/>
        <w:rPr>
          <w:rFonts w:ascii="Times New Roman" w:hAnsi="Times New Roman"/>
          <w:sz w:val="24"/>
          <w:szCs w:val="24"/>
        </w:rPr>
      </w:pPr>
      <w:r w:rsidRPr="00F015E9">
        <w:rPr>
          <w:rFonts w:ascii="Times New Roman" w:hAnsi="Times New Roman"/>
          <w:sz w:val="24"/>
          <w:szCs w:val="24"/>
        </w:rPr>
        <w:t>Ressaltamos que as reflexões dimensionadas neste texto trazem aspectos importantes ao funcionamento dos dispositivos formativos</w:t>
      </w:r>
      <w:r w:rsidR="00855066">
        <w:rPr>
          <w:rFonts w:ascii="Times New Roman" w:hAnsi="Times New Roman"/>
          <w:sz w:val="24"/>
          <w:szCs w:val="24"/>
        </w:rPr>
        <w:t>, dentre os quais destacamos o currículo</w:t>
      </w:r>
      <w:r w:rsidR="00164DD6">
        <w:rPr>
          <w:rFonts w:ascii="Times New Roman" w:hAnsi="Times New Roman"/>
          <w:sz w:val="24"/>
          <w:szCs w:val="24"/>
        </w:rPr>
        <w:t>,</w:t>
      </w:r>
      <w:r w:rsidR="00855066">
        <w:rPr>
          <w:rFonts w:ascii="Times New Roman" w:hAnsi="Times New Roman"/>
          <w:sz w:val="24"/>
          <w:szCs w:val="24"/>
        </w:rPr>
        <w:t xml:space="preserve"> </w:t>
      </w:r>
      <w:r w:rsidR="003F3515">
        <w:rPr>
          <w:rFonts w:ascii="Times New Roman" w:hAnsi="Times New Roman"/>
          <w:sz w:val="24"/>
          <w:szCs w:val="24"/>
        </w:rPr>
        <w:t>por desempenhar</w:t>
      </w:r>
      <w:r w:rsidRPr="00F015E9">
        <w:rPr>
          <w:rFonts w:ascii="Times New Roman" w:hAnsi="Times New Roman"/>
          <w:sz w:val="24"/>
          <w:szCs w:val="24"/>
        </w:rPr>
        <w:t xml:space="preserve"> papel relevante na aquisição de competências e nas qualificações dos discentes. Para </w:t>
      </w:r>
      <w:proofErr w:type="spellStart"/>
      <w:r w:rsidRPr="00F015E9">
        <w:rPr>
          <w:rFonts w:ascii="Times New Roman" w:hAnsi="Times New Roman"/>
          <w:sz w:val="24"/>
          <w:szCs w:val="24"/>
        </w:rPr>
        <w:t>Figari</w:t>
      </w:r>
      <w:proofErr w:type="spellEnd"/>
      <w:r w:rsidRPr="00F015E9">
        <w:rPr>
          <w:rFonts w:ascii="Times New Roman" w:hAnsi="Times New Roman"/>
          <w:sz w:val="24"/>
          <w:szCs w:val="24"/>
        </w:rPr>
        <w:t xml:space="preserve"> (1996), os dispositivos se encontram no plano das </w:t>
      </w:r>
      <w:proofErr w:type="spellStart"/>
      <w:r w:rsidRPr="00F015E9">
        <w:rPr>
          <w:rFonts w:ascii="Times New Roman" w:hAnsi="Times New Roman"/>
          <w:sz w:val="24"/>
          <w:szCs w:val="24"/>
        </w:rPr>
        <w:t>mesoestruturas</w:t>
      </w:r>
      <w:proofErr w:type="spellEnd"/>
      <w:r w:rsidRPr="00F015E9">
        <w:rPr>
          <w:rFonts w:ascii="Times New Roman" w:hAnsi="Times New Roman"/>
          <w:sz w:val="24"/>
          <w:szCs w:val="24"/>
        </w:rPr>
        <w:t>, que são as organizações intermediárias, tais como os estabelecimentos de ensino e de formação, caso, por exemplo, da instituição universitária. Será, portanto, nesse plano que discorreremos, no presente estudo, sobre o cu</w:t>
      </w:r>
      <w:r w:rsidR="003F3515">
        <w:rPr>
          <w:rFonts w:ascii="Times New Roman" w:hAnsi="Times New Roman"/>
          <w:sz w:val="24"/>
          <w:szCs w:val="24"/>
        </w:rPr>
        <w:t>rrículo em ação</w:t>
      </w:r>
      <w:r w:rsidRPr="00F015E9">
        <w:rPr>
          <w:rFonts w:ascii="Times New Roman" w:hAnsi="Times New Roman"/>
          <w:sz w:val="24"/>
          <w:szCs w:val="24"/>
        </w:rPr>
        <w:t>, enquanto dispositivo, cuja dinâmica é, também, educativa. Nesse sentido, a reflexão posta por Macedo direciona a que compreendamos que um dispositivo de formação</w:t>
      </w:r>
    </w:p>
    <w:p w:rsidR="001351F2" w:rsidRPr="00F015E9" w:rsidRDefault="001351F2" w:rsidP="001351F2">
      <w:pPr>
        <w:spacing w:before="240" w:after="360" w:line="240" w:lineRule="auto"/>
        <w:ind w:left="2268"/>
        <w:jc w:val="both"/>
        <w:rPr>
          <w:rFonts w:ascii="Times New Roman" w:hAnsi="Times New Roman"/>
        </w:rPr>
      </w:pPr>
      <w:r w:rsidRPr="00F015E9">
        <w:rPr>
          <w:rFonts w:ascii="Times New Roman" w:hAnsi="Times New Roman"/>
        </w:rPr>
        <w:t>[…] deve se colocar sempre como um método aberto, como uma política de sentido à disposição das disponibilizações, proposições e condições de formação, e não apenas como o que está recomendado, prescrito, com o intuito de colocar o processo de formação em marcha. Ao contrário, deve ser concebido e desenvolver-se criticamente, em todos os seus âmbitos e condições (Ibid., 2010, p. 111).</w:t>
      </w:r>
      <w:r w:rsidRPr="00F015E9">
        <w:rPr>
          <w:rFonts w:ascii="Times New Roman" w:hAnsi="Times New Roman"/>
        </w:rPr>
        <w:tab/>
      </w:r>
    </w:p>
    <w:p w:rsidR="00143DF3" w:rsidRDefault="001351F2" w:rsidP="001351F2">
      <w:pPr>
        <w:spacing w:after="0" w:line="360" w:lineRule="auto"/>
        <w:ind w:firstLine="709"/>
        <w:jc w:val="both"/>
        <w:rPr>
          <w:rFonts w:ascii="Times New Roman" w:hAnsi="Times New Roman"/>
          <w:sz w:val="24"/>
          <w:szCs w:val="24"/>
        </w:rPr>
        <w:sectPr w:rsidR="00143DF3" w:rsidSect="00602FF8">
          <w:footerReference w:type="default" r:id="rId6"/>
          <w:pgSz w:w="11906" w:h="16838"/>
          <w:pgMar w:top="1418" w:right="1418" w:bottom="1418" w:left="1418" w:header="709" w:footer="709" w:gutter="0"/>
          <w:cols w:space="708"/>
          <w:docGrid w:linePitch="360"/>
        </w:sectPr>
      </w:pPr>
      <w:r w:rsidRPr="00F015E9">
        <w:rPr>
          <w:rFonts w:ascii="Times New Roman" w:hAnsi="Times New Roman"/>
          <w:sz w:val="24"/>
          <w:szCs w:val="24"/>
        </w:rPr>
        <w:t xml:space="preserve"> O dispositivo evoca, então, a forma como se organizam as partes de um todo, como se dispõe os elementos da formação; entre estes, o currículo, a gestão do curso, entre outros. Os dispositivos instituídos devem ser colocados à disposição da formação dos estudantes para </w:t>
      </w:r>
    </w:p>
    <w:p w:rsidR="001351F2" w:rsidRPr="00F015E9" w:rsidRDefault="001351F2" w:rsidP="001351F2">
      <w:pPr>
        <w:spacing w:after="0" w:line="360" w:lineRule="auto"/>
        <w:ind w:firstLine="709"/>
        <w:jc w:val="both"/>
        <w:rPr>
          <w:rFonts w:ascii="Times New Roman" w:hAnsi="Times New Roman"/>
          <w:sz w:val="24"/>
          <w:szCs w:val="24"/>
        </w:rPr>
      </w:pPr>
      <w:r w:rsidRPr="00F015E9">
        <w:rPr>
          <w:rFonts w:ascii="Times New Roman" w:hAnsi="Times New Roman"/>
          <w:sz w:val="24"/>
          <w:szCs w:val="24"/>
        </w:rPr>
        <w:lastRenderedPageBreak/>
        <w:t xml:space="preserve">que estes, como seres humanos, se esforcem para compreender o mundo, sua vida e sua própria formação, tendo em vista seus projetos, experiências, vivências e </w:t>
      </w:r>
      <w:proofErr w:type="spellStart"/>
      <w:r w:rsidRPr="00F015E9">
        <w:rPr>
          <w:rFonts w:ascii="Times New Roman" w:hAnsi="Times New Roman"/>
          <w:sz w:val="24"/>
          <w:szCs w:val="24"/>
        </w:rPr>
        <w:t>errâncias</w:t>
      </w:r>
      <w:proofErr w:type="spellEnd"/>
      <w:r w:rsidRPr="00F015E9">
        <w:rPr>
          <w:rFonts w:ascii="Times New Roman" w:hAnsi="Times New Roman"/>
          <w:sz w:val="24"/>
          <w:szCs w:val="24"/>
        </w:rPr>
        <w:t xml:space="preserve">. </w:t>
      </w:r>
    </w:p>
    <w:p w:rsidR="001351F2" w:rsidRPr="00F015E9" w:rsidRDefault="001351F2" w:rsidP="001351F2">
      <w:pPr>
        <w:spacing w:after="0" w:line="360" w:lineRule="auto"/>
        <w:ind w:firstLine="709"/>
        <w:jc w:val="both"/>
        <w:rPr>
          <w:rFonts w:ascii="Times New Roman" w:hAnsi="Times New Roman"/>
          <w:sz w:val="24"/>
          <w:szCs w:val="24"/>
        </w:rPr>
      </w:pPr>
      <w:r w:rsidRPr="00F015E9">
        <w:rPr>
          <w:rFonts w:ascii="Times New Roman" w:hAnsi="Times New Roman"/>
          <w:sz w:val="24"/>
          <w:szCs w:val="24"/>
        </w:rPr>
        <w:t xml:space="preserve">Desta forma, centraremos nossas análises no currículo em ação, tendo como referencial o que já existe e está institucionalizado, todavia os atos de currículo </w:t>
      </w:r>
      <w:r w:rsidRPr="000A12C3">
        <w:rPr>
          <w:rFonts w:ascii="Times New Roman" w:hAnsi="Times New Roman"/>
          <w:sz w:val="24"/>
          <w:szCs w:val="24"/>
        </w:rPr>
        <w:t xml:space="preserve">(MACEDO, 2011) </w:t>
      </w:r>
      <w:r w:rsidRPr="00F015E9">
        <w:rPr>
          <w:rFonts w:ascii="Times New Roman" w:hAnsi="Times New Roman"/>
          <w:sz w:val="24"/>
          <w:szCs w:val="24"/>
        </w:rPr>
        <w:t xml:space="preserve">serão considerados relevantes, porquanto dinamizam a prática educativa como um todo. Nesse aspecto, o referido autor afirma: </w:t>
      </w:r>
    </w:p>
    <w:p w:rsidR="001351F2" w:rsidRPr="00F015E9" w:rsidRDefault="001351F2" w:rsidP="001351F2">
      <w:pPr>
        <w:pStyle w:val="Default"/>
        <w:spacing w:before="240" w:after="360"/>
        <w:ind w:left="2268"/>
        <w:jc w:val="both"/>
        <w:rPr>
          <w:rFonts w:ascii="Times New Roman" w:hAnsi="Times New Roman" w:cs="Times New Roman"/>
          <w:bCs/>
          <w:color w:val="auto"/>
          <w:sz w:val="22"/>
          <w:szCs w:val="20"/>
        </w:rPr>
      </w:pPr>
      <w:r w:rsidRPr="00F015E9">
        <w:rPr>
          <w:rFonts w:ascii="Times New Roman" w:hAnsi="Times New Roman" w:cs="Times New Roman"/>
          <w:bCs/>
          <w:color w:val="auto"/>
          <w:sz w:val="22"/>
          <w:szCs w:val="20"/>
        </w:rPr>
        <w:t xml:space="preserve">[…] o currículo, como qualquer artefato educacional, atualiza-se – os atos de currículo – de forma ideológica e, neste sentido, veicula “uma” formação ética, política, estética e cultural, nem sempre explícita (âmbito do currículo oculto), nem sempre coerente (âmbito dos dilemas, das contradições, das ambivalências, dos paradoxos), nem sempre absoluta (âmbito das derivas, das trangressões), nem sempre sólida (âmbito dos vazamentos, das brechas) (MACEDO, 2009, p. 25). </w:t>
      </w: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Considerando a dinâmica dos atos de currículo, rejeitamos concebê-lo como uma camisa de força, como se fosse “cama de Procusto”,</w:t>
      </w:r>
      <w:r w:rsidRPr="00F015E9">
        <w:rPr>
          <w:rStyle w:val="Refdenotaderodap"/>
          <w:rFonts w:ascii="Times New Roman" w:hAnsi="Times New Roman" w:cs="Times New Roman"/>
          <w:bCs/>
          <w:color w:val="auto"/>
        </w:rPr>
        <w:footnoteReference w:id="1"/>
      </w:r>
      <w:r w:rsidR="003F3515">
        <w:rPr>
          <w:rFonts w:ascii="Times New Roman" w:hAnsi="Times New Roman" w:cs="Times New Roman"/>
          <w:bCs/>
          <w:color w:val="auto"/>
        </w:rPr>
        <w:t xml:space="preserve"> na qual se organiza</w:t>
      </w:r>
      <w:r w:rsidRPr="00F015E9">
        <w:rPr>
          <w:rFonts w:ascii="Times New Roman" w:hAnsi="Times New Roman" w:cs="Times New Roman"/>
          <w:bCs/>
          <w:color w:val="auto"/>
        </w:rPr>
        <w:t xml:space="preserve"> rigidamente:</w:t>
      </w:r>
    </w:p>
    <w:p w:rsidR="001351F2" w:rsidRPr="000A12C3" w:rsidRDefault="001351F2" w:rsidP="001351F2">
      <w:pPr>
        <w:pStyle w:val="Default"/>
        <w:spacing w:after="360"/>
        <w:ind w:left="2268"/>
        <w:jc w:val="both"/>
        <w:rPr>
          <w:rFonts w:ascii="Times New Roman" w:hAnsi="Times New Roman" w:cs="Times New Roman"/>
          <w:bCs/>
          <w:color w:val="auto"/>
          <w:sz w:val="22"/>
          <w:szCs w:val="22"/>
        </w:rPr>
      </w:pPr>
      <w:r w:rsidRPr="00F015E9">
        <w:rPr>
          <w:rFonts w:ascii="Times New Roman" w:hAnsi="Times New Roman" w:cs="Times New Roman"/>
          <w:bCs/>
          <w:color w:val="auto"/>
          <w:sz w:val="22"/>
          <w:szCs w:val="22"/>
        </w:rPr>
        <w:t>[…] o</w:t>
      </w:r>
      <w:r w:rsidR="003F3515">
        <w:rPr>
          <w:rFonts w:ascii="Times New Roman" w:hAnsi="Times New Roman" w:cs="Times New Roman"/>
          <w:bCs/>
          <w:color w:val="auto"/>
          <w:sz w:val="22"/>
          <w:szCs w:val="22"/>
        </w:rPr>
        <w:t xml:space="preserve"> desenho</w:t>
      </w:r>
      <w:r w:rsidRPr="00F015E9">
        <w:rPr>
          <w:rFonts w:ascii="Times New Roman" w:hAnsi="Times New Roman" w:cs="Times New Roman"/>
          <w:bCs/>
          <w:color w:val="auto"/>
          <w:sz w:val="22"/>
          <w:szCs w:val="22"/>
        </w:rPr>
        <w:t xml:space="preserve"> dos conhecimentos, métodos e atividades em disciplinas, matérias ou áreas, competências etc. […]; o currículo se dinamiza na prática educativa como um todo e nela assume feições que o conhecimento e a compreensão do documento por si só não permitem elucidar </w:t>
      </w:r>
      <w:r w:rsidRPr="000A12C3">
        <w:rPr>
          <w:rFonts w:ascii="Times New Roman" w:hAnsi="Times New Roman" w:cs="Times New Roman"/>
          <w:bCs/>
          <w:color w:val="auto"/>
          <w:sz w:val="22"/>
          <w:szCs w:val="22"/>
        </w:rPr>
        <w:t>(MACEDO, 2009, p. 25-26).</w:t>
      </w:r>
    </w:p>
    <w:p w:rsidR="001351F2" w:rsidRPr="00F015E9" w:rsidRDefault="003F3515" w:rsidP="001351F2">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Do exposto</w:t>
      </w:r>
      <w:bookmarkStart w:id="15" w:name="_Hlk496469274"/>
      <w:r>
        <w:rPr>
          <w:rFonts w:ascii="Times New Roman" w:hAnsi="Times New Roman" w:cs="Times New Roman"/>
          <w:bCs/>
          <w:color w:val="auto"/>
        </w:rPr>
        <w:t>, compreendemos que o currículo é um</w:t>
      </w:r>
      <w:r w:rsidR="001351F2" w:rsidRPr="00F015E9">
        <w:rPr>
          <w:rFonts w:ascii="Times New Roman" w:hAnsi="Times New Roman" w:cs="Times New Roman"/>
          <w:bCs/>
          <w:color w:val="auto"/>
        </w:rPr>
        <w:t xml:space="preserve"> disp</w:t>
      </w:r>
      <w:r>
        <w:rPr>
          <w:rFonts w:ascii="Times New Roman" w:hAnsi="Times New Roman" w:cs="Times New Roman"/>
          <w:bCs/>
          <w:color w:val="auto"/>
        </w:rPr>
        <w:t xml:space="preserve">ositivo sempre em construção, sendo </w:t>
      </w:r>
      <w:r w:rsidR="001351F2" w:rsidRPr="00F015E9">
        <w:rPr>
          <w:rFonts w:ascii="Times New Roman" w:hAnsi="Times New Roman" w:cs="Times New Roman"/>
          <w:bCs/>
          <w:color w:val="auto"/>
        </w:rPr>
        <w:t xml:space="preserve">produto das relações e das dinâmicas que envolvem os atores e as instituições, e não um artefato meramente burocrático. </w:t>
      </w:r>
      <w:bookmarkEnd w:id="15"/>
    </w:p>
    <w:p w:rsidR="001351F2" w:rsidRPr="00F015E9" w:rsidRDefault="001351F2" w:rsidP="00A34D83">
      <w:pPr>
        <w:spacing w:after="0" w:line="360" w:lineRule="auto"/>
        <w:ind w:firstLine="709"/>
        <w:jc w:val="both"/>
        <w:rPr>
          <w:rFonts w:ascii="Times New Roman" w:hAnsi="Times New Roman"/>
          <w:bCs/>
        </w:rPr>
      </w:pPr>
      <w:r w:rsidRPr="00F015E9">
        <w:rPr>
          <w:rFonts w:ascii="Times New Roman" w:hAnsi="Times New Roman"/>
          <w:bCs/>
        </w:rPr>
        <w:t>Deste modo, tomaremos o currículo não somente na sua dimensão instituída, enquanto conjunto de disciplinas obrigatórias e opcio</w:t>
      </w:r>
      <w:r w:rsidR="00E569CA">
        <w:rPr>
          <w:rFonts w:ascii="Times New Roman" w:hAnsi="Times New Roman"/>
          <w:bCs/>
        </w:rPr>
        <w:t>nais</w:t>
      </w:r>
      <w:r w:rsidRPr="00F015E9">
        <w:rPr>
          <w:rFonts w:ascii="Times New Roman" w:hAnsi="Times New Roman"/>
          <w:bCs/>
        </w:rPr>
        <w:t>, cuja consecução se dá ao longo de certo número de anos, com uma carga horária definida, mas, sobretudo, deter-nos-emos na sua dimensão instituinte, logo, mais flexível e contextualizada. Por conseguinte, estaremos</w:t>
      </w:r>
      <w:r w:rsidR="00E569CA">
        <w:rPr>
          <w:rFonts w:ascii="Times New Roman" w:hAnsi="Times New Roman"/>
          <w:bCs/>
        </w:rPr>
        <w:t xml:space="preserve"> atentos à formação concreta do</w:t>
      </w:r>
      <w:r w:rsidRPr="00F015E9">
        <w:rPr>
          <w:rFonts w:ascii="Times New Roman" w:hAnsi="Times New Roman"/>
          <w:bCs/>
        </w:rPr>
        <w:t xml:space="preserve"> estuda</w:t>
      </w:r>
      <w:r w:rsidR="00E569CA">
        <w:rPr>
          <w:rFonts w:ascii="Times New Roman" w:hAnsi="Times New Roman"/>
          <w:bCs/>
        </w:rPr>
        <w:t>nte</w:t>
      </w:r>
      <w:r w:rsidRPr="00F015E9">
        <w:rPr>
          <w:rFonts w:ascii="Times New Roman" w:hAnsi="Times New Roman"/>
          <w:bCs/>
        </w:rPr>
        <w:t xml:space="preserve">, </w:t>
      </w:r>
      <w:r w:rsidR="00E569CA">
        <w:rPr>
          <w:rFonts w:ascii="Times New Roman" w:hAnsi="Times New Roman"/>
          <w:bCs/>
        </w:rPr>
        <w:t xml:space="preserve">sua relação com as experiências curriculares, em particular, no que concerne à disciplina Teoria do Currículo e Sociedade, como os discentes </w:t>
      </w:r>
      <w:r w:rsidR="00164DD6">
        <w:rPr>
          <w:rFonts w:ascii="Times New Roman" w:hAnsi="Times New Roman"/>
          <w:bCs/>
        </w:rPr>
        <w:t>compreendiam</w:t>
      </w:r>
      <w:r w:rsidR="00E569CA">
        <w:rPr>
          <w:rFonts w:ascii="Times New Roman" w:hAnsi="Times New Roman"/>
          <w:bCs/>
        </w:rPr>
        <w:t xml:space="preserve"> e, a partir das discussões engendradas no âmbito desta disciplina, passam a conceber currículo</w:t>
      </w:r>
      <w:r w:rsidR="00A34D83">
        <w:rPr>
          <w:rFonts w:ascii="Times New Roman" w:hAnsi="Times New Roman"/>
          <w:bCs/>
        </w:rPr>
        <w:t>. Afirma-se, neste sentido, que o</w:t>
      </w:r>
      <w:r w:rsidR="00E569CA">
        <w:rPr>
          <w:rFonts w:ascii="Times New Roman" w:hAnsi="Times New Roman"/>
          <w:sz w:val="24"/>
          <w:szCs w:val="24"/>
        </w:rPr>
        <w:t xml:space="preserve"> currículo, enquanto dispositivo de formação deve ser vivido como um método aberto, como uma política que dá sentido e ancora a formação e “</w:t>
      </w:r>
      <w:r w:rsidR="00E569CA" w:rsidRPr="00FF61FB">
        <w:rPr>
          <w:rFonts w:ascii="Times New Roman" w:hAnsi="Times New Roman"/>
          <w:sz w:val="24"/>
          <w:szCs w:val="24"/>
        </w:rPr>
        <w:t>deve ser concebido e desenvolver-se criticamente, em todos o</w:t>
      </w:r>
      <w:r w:rsidR="00E569CA">
        <w:rPr>
          <w:rFonts w:ascii="Times New Roman" w:hAnsi="Times New Roman"/>
          <w:sz w:val="24"/>
          <w:szCs w:val="24"/>
        </w:rPr>
        <w:t>s seus âmbitos e condições (</w:t>
      </w:r>
      <w:r w:rsidR="00E569CA" w:rsidRPr="000A12C3">
        <w:rPr>
          <w:rFonts w:ascii="Times New Roman" w:hAnsi="Times New Roman"/>
          <w:sz w:val="24"/>
          <w:szCs w:val="24"/>
        </w:rPr>
        <w:t>MACEDO, 2010, p.</w:t>
      </w:r>
      <w:r w:rsidR="00A34D83" w:rsidRPr="000A12C3">
        <w:rPr>
          <w:rFonts w:ascii="Times New Roman" w:hAnsi="Times New Roman"/>
          <w:sz w:val="24"/>
          <w:szCs w:val="24"/>
        </w:rPr>
        <w:t xml:space="preserve"> 111)</w:t>
      </w:r>
      <w:r w:rsidR="00E569CA" w:rsidRPr="000A12C3">
        <w:rPr>
          <w:rFonts w:ascii="Times New Roman" w:hAnsi="Times New Roman"/>
          <w:bCs/>
        </w:rPr>
        <w:t xml:space="preserve">. </w:t>
      </w:r>
    </w:p>
    <w:p w:rsidR="001351F2" w:rsidRPr="00F015E9" w:rsidRDefault="001351F2" w:rsidP="001351F2">
      <w:pPr>
        <w:spacing w:after="0" w:line="360" w:lineRule="auto"/>
        <w:ind w:firstLine="709"/>
        <w:jc w:val="both"/>
        <w:rPr>
          <w:rFonts w:ascii="Times New Roman" w:hAnsi="Times New Roman"/>
          <w:sz w:val="36"/>
          <w:szCs w:val="36"/>
          <w:lang w:val="pt-PT"/>
        </w:rPr>
      </w:pPr>
      <w:r w:rsidRPr="00F015E9">
        <w:rPr>
          <w:rFonts w:ascii="Times New Roman" w:hAnsi="Times New Roman"/>
          <w:sz w:val="24"/>
          <w:szCs w:val="24"/>
          <w:lang w:val="pt-PT"/>
        </w:rPr>
        <w:lastRenderedPageBreak/>
        <w:t>As referênci</w:t>
      </w:r>
      <w:r w:rsidR="00A34D83">
        <w:rPr>
          <w:rFonts w:ascii="Times New Roman" w:hAnsi="Times New Roman"/>
          <w:sz w:val="24"/>
          <w:szCs w:val="24"/>
          <w:lang w:val="pt-PT"/>
        </w:rPr>
        <w:t xml:space="preserve">as mencionadas evidenciam a importância do </w:t>
      </w:r>
      <w:r w:rsidRPr="00F015E9">
        <w:rPr>
          <w:rFonts w:ascii="Times New Roman" w:hAnsi="Times New Roman"/>
          <w:sz w:val="24"/>
          <w:szCs w:val="24"/>
          <w:lang w:val="pt-PT"/>
        </w:rPr>
        <w:t>componente pessoal da formação</w:t>
      </w:r>
      <w:r w:rsidR="00A34D83">
        <w:rPr>
          <w:rFonts w:ascii="Times New Roman" w:hAnsi="Times New Roman"/>
          <w:sz w:val="24"/>
          <w:szCs w:val="24"/>
          <w:lang w:val="pt-PT"/>
        </w:rPr>
        <w:t xml:space="preserve"> – a autoformação, embora este não não se realize</w:t>
      </w:r>
      <w:r w:rsidRPr="00F015E9">
        <w:rPr>
          <w:rFonts w:ascii="Times New Roman" w:hAnsi="Times New Roman"/>
          <w:sz w:val="24"/>
          <w:szCs w:val="24"/>
          <w:lang w:val="pt-PT"/>
        </w:rPr>
        <w:t xml:space="preserve"> de forma autônoma</w:t>
      </w:r>
      <w:r w:rsidR="00A34D83">
        <w:rPr>
          <w:rFonts w:ascii="Times New Roman" w:hAnsi="Times New Roman"/>
          <w:sz w:val="24"/>
          <w:szCs w:val="24"/>
          <w:lang w:val="pt-PT"/>
        </w:rPr>
        <w:t>, meramente</w:t>
      </w:r>
      <w:r w:rsidRPr="00F015E9">
        <w:rPr>
          <w:rFonts w:ascii="Times New Roman" w:hAnsi="Times New Roman"/>
          <w:sz w:val="24"/>
          <w:szCs w:val="24"/>
          <w:lang w:val="pt-PT"/>
        </w:rPr>
        <w:t>. Isso significa que, embora seja o sujeito aquele que aprende, compreende e atualiza no mundo suas aprendizagens (MACEDO, 2010) vivencia a</w:t>
      </w:r>
      <w:r w:rsidR="00A34D83">
        <w:rPr>
          <w:rFonts w:ascii="Times New Roman" w:hAnsi="Times New Roman"/>
          <w:sz w:val="24"/>
          <w:szCs w:val="24"/>
          <w:lang w:val="pt-PT"/>
        </w:rPr>
        <w:t xml:space="preserve"> experiência da heteroformação que se desenvolve </w:t>
      </w:r>
      <w:r w:rsidRPr="00F015E9">
        <w:rPr>
          <w:rFonts w:ascii="Times New Roman" w:hAnsi="Times New Roman"/>
          <w:sz w:val="24"/>
          <w:szCs w:val="24"/>
          <w:lang w:val="pt-PT"/>
        </w:rPr>
        <w:t>no contato significativo com o outro</w:t>
      </w:r>
      <w:r w:rsidR="00A34D83">
        <w:rPr>
          <w:rFonts w:ascii="Times New Roman" w:hAnsi="Times New Roman"/>
          <w:sz w:val="24"/>
          <w:szCs w:val="24"/>
          <w:lang w:val="pt-PT"/>
        </w:rPr>
        <w:t xml:space="preserve"> e, assim, </w:t>
      </w:r>
      <w:r w:rsidRPr="00F015E9">
        <w:rPr>
          <w:rFonts w:ascii="Times New Roman" w:hAnsi="Times New Roman"/>
          <w:sz w:val="24"/>
          <w:szCs w:val="24"/>
          <w:lang w:val="pt-PT"/>
        </w:rPr>
        <w:t>apreende conhecimentos em contextos de aprendizagens que proporcionam a procura de metas de aperfeiçoamento pessoal e profissional (Id. ibid</w:t>
      </w:r>
      <w:r w:rsidR="00A34D83">
        <w:rPr>
          <w:rFonts w:ascii="Times New Roman" w:hAnsi="Times New Roman"/>
          <w:sz w:val="24"/>
          <w:szCs w:val="24"/>
          <w:lang w:val="pt-PT"/>
        </w:rPr>
        <w:t>). O sujeito precisa, ainda</w:t>
      </w:r>
      <w:r w:rsidRPr="00F015E9">
        <w:rPr>
          <w:rFonts w:ascii="Times New Roman" w:hAnsi="Times New Roman"/>
          <w:sz w:val="24"/>
          <w:szCs w:val="24"/>
          <w:lang w:val="pt-PT"/>
        </w:rPr>
        <w:t>, relacionar-se com as instituições, com o mundo, vivendo, assim, a experiência da ecoformação.</w:t>
      </w:r>
    </w:p>
    <w:p w:rsidR="001351F2" w:rsidRPr="00F015E9" w:rsidRDefault="001351F2" w:rsidP="001351F2">
      <w:pPr>
        <w:spacing w:after="0" w:line="360" w:lineRule="auto"/>
        <w:ind w:firstLine="709"/>
        <w:jc w:val="both"/>
        <w:rPr>
          <w:rFonts w:ascii="Times New Roman" w:hAnsi="Times New Roman"/>
          <w:sz w:val="24"/>
          <w:szCs w:val="24"/>
          <w:lang w:val="pt-PT"/>
        </w:rPr>
      </w:pPr>
      <w:r w:rsidRPr="00F015E9">
        <w:rPr>
          <w:rFonts w:ascii="Times New Roman" w:hAnsi="Times New Roman"/>
          <w:sz w:val="24"/>
          <w:szCs w:val="24"/>
          <w:lang w:val="pt-PT"/>
        </w:rPr>
        <w:t>A formação, compreendida como autoformação, heteroformação e ecoformação nos estimula à análise das implicações dos licenciandos nos cenários de formação, e, assim, à compreensão dos vínculos éticos, profissionais, institucionais, políticos, os quais evidenciam as implicações dos discentes em seus processos formativos. Consideramos, entretanto, as experiências formativas dos discentes, a partir de uma composição implicacional, pois se constroem em meio às relações diversas que os licenciandos estabelecem “com o mundo das pessoas e das coisas” (</w:t>
      </w:r>
      <w:r w:rsidRPr="000A12C3">
        <w:rPr>
          <w:rFonts w:ascii="Times New Roman" w:hAnsi="Times New Roman"/>
          <w:sz w:val="24"/>
          <w:szCs w:val="24"/>
          <w:lang w:val="pt-PT"/>
        </w:rPr>
        <w:t xml:space="preserve">MACEDO, 2010, p. 72), </w:t>
      </w:r>
      <w:r w:rsidRPr="00F015E9">
        <w:rPr>
          <w:rFonts w:ascii="Times New Roman" w:hAnsi="Times New Roman"/>
          <w:sz w:val="24"/>
          <w:szCs w:val="24"/>
          <w:lang w:val="pt-PT"/>
        </w:rPr>
        <w:t>por estarem estes em um contexto institucional que torna propícias tais experiências.</w:t>
      </w: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Deste modo, estaremos atentos às situações que completam e complementam uma série de aspectos mais circunstanciados “no sentido de desenvolver verdadeiras capacidades e adquirir determinadas competências que o mero conjunto das disciplinas curriculares, de recorte predominantemente acadêmico, por melhor qualidade que apresente, não garante” (TA</w:t>
      </w:r>
      <w:r w:rsidRPr="000A12C3">
        <w:rPr>
          <w:rFonts w:ascii="Times New Roman" w:hAnsi="Times New Roman" w:cs="Times New Roman"/>
          <w:bCs/>
          <w:color w:val="auto"/>
        </w:rPr>
        <w:t xml:space="preserve">VARES, 2003, p. 84-85). </w:t>
      </w:r>
    </w:p>
    <w:p w:rsidR="007F44D2" w:rsidRDefault="007F44D2" w:rsidP="001814FA">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Este estudo, conforme mencionado, destaca as experiências vivenciadas na disciplina Teoria do Currículo e Sociedade cuja ementa está organizada da seguinte</w:t>
      </w:r>
      <w:r w:rsidR="001814FA">
        <w:rPr>
          <w:rFonts w:ascii="Times New Roman" w:eastAsia="Times New Roman" w:hAnsi="Times New Roman"/>
          <w:sz w:val="24"/>
          <w:szCs w:val="24"/>
        </w:rPr>
        <w:t xml:space="preserve"> forma no Projeto</w:t>
      </w:r>
      <w:r>
        <w:rPr>
          <w:rFonts w:ascii="Times New Roman" w:eastAsia="Times New Roman" w:hAnsi="Times New Roman"/>
          <w:sz w:val="24"/>
          <w:szCs w:val="24"/>
        </w:rPr>
        <w:t xml:space="preserve"> Pedagógico do curso de Pedagogia-UFPI: </w:t>
      </w:r>
      <w:r w:rsidRPr="007F44D2">
        <w:rPr>
          <w:rFonts w:ascii="Times New Roman" w:eastAsia="Times New Roman" w:hAnsi="Times New Roman"/>
          <w:sz w:val="24"/>
          <w:szCs w:val="24"/>
        </w:rPr>
        <w:t>Fundamentos teórico-metodológicos e legais do cu</w:t>
      </w:r>
      <w:r w:rsidR="001814FA">
        <w:rPr>
          <w:rFonts w:ascii="Times New Roman" w:eastAsia="Times New Roman" w:hAnsi="Times New Roman"/>
          <w:sz w:val="24"/>
          <w:szCs w:val="24"/>
        </w:rPr>
        <w:t>rrículo. Teorias curriculares, c</w:t>
      </w:r>
      <w:r w:rsidRPr="007F44D2">
        <w:rPr>
          <w:rFonts w:ascii="Times New Roman" w:eastAsia="Times New Roman" w:hAnsi="Times New Roman"/>
          <w:sz w:val="24"/>
          <w:szCs w:val="24"/>
        </w:rPr>
        <w:t>oncepções, tendências, avaliação e planejamento curricular. Rel</w:t>
      </w:r>
      <w:r w:rsidR="001814FA">
        <w:rPr>
          <w:rFonts w:ascii="Times New Roman" w:eastAsia="Times New Roman" w:hAnsi="Times New Roman"/>
          <w:sz w:val="24"/>
          <w:szCs w:val="24"/>
        </w:rPr>
        <w:t>ações Étnico-Raciais e educação.</w:t>
      </w:r>
      <w:r w:rsidRPr="007F44D2">
        <w:rPr>
          <w:rFonts w:ascii="Times New Roman" w:eastAsia="Times New Roman" w:hAnsi="Times New Roman"/>
          <w:sz w:val="24"/>
          <w:szCs w:val="24"/>
        </w:rPr>
        <w:t xml:space="preserve"> Experiências curriculares formais e não formais.</w:t>
      </w:r>
      <w:r w:rsidR="001814FA">
        <w:rPr>
          <w:rFonts w:ascii="Times New Roman" w:eastAsia="Times New Roman" w:hAnsi="Times New Roman"/>
          <w:sz w:val="24"/>
          <w:szCs w:val="24"/>
        </w:rPr>
        <w:t xml:space="preserve"> Os objetivos relacionados no Plano da Disciplina, são: </w:t>
      </w:r>
      <w:r w:rsidR="001814FA" w:rsidRPr="001814FA">
        <w:rPr>
          <w:rFonts w:ascii="Times New Roman" w:eastAsia="Times New Roman" w:hAnsi="Times New Roman"/>
          <w:sz w:val="24"/>
          <w:szCs w:val="24"/>
        </w:rPr>
        <w:t>Problematizar a escola e o exercício da docência como práticas marcadas pela  multiplicidade, diferença e heterogeneidade culturais;</w:t>
      </w:r>
      <w:r w:rsidR="001814FA">
        <w:rPr>
          <w:rFonts w:ascii="Times New Roman" w:eastAsia="Times New Roman" w:hAnsi="Times New Roman"/>
          <w:sz w:val="24"/>
          <w:szCs w:val="24"/>
        </w:rPr>
        <w:t xml:space="preserve"> </w:t>
      </w:r>
      <w:r w:rsidR="001814FA" w:rsidRPr="001814FA">
        <w:rPr>
          <w:rFonts w:ascii="Times New Roman" w:eastAsia="Times New Roman" w:hAnsi="Times New Roman"/>
          <w:sz w:val="24"/>
          <w:szCs w:val="24"/>
        </w:rPr>
        <w:t>Utilizar as teorias curriculares para reflexão sobre a realidade da educação formal e não formal para a elaboração de uma investigação sobre o currículo escolar;</w:t>
      </w:r>
      <w:r w:rsidR="001814FA">
        <w:rPr>
          <w:rFonts w:ascii="Times New Roman" w:eastAsia="Times New Roman" w:hAnsi="Times New Roman"/>
          <w:sz w:val="24"/>
          <w:szCs w:val="24"/>
        </w:rPr>
        <w:t xml:space="preserve"> </w:t>
      </w:r>
      <w:r w:rsidR="001814FA" w:rsidRPr="001814FA">
        <w:rPr>
          <w:rFonts w:ascii="Times New Roman" w:eastAsia="Times New Roman" w:hAnsi="Times New Roman"/>
          <w:sz w:val="24"/>
          <w:szCs w:val="24"/>
        </w:rPr>
        <w:t>Analisar a realidade em que se inserem os currículos (formais e não formais) para o desenvolvimento de formas de aprendizagens; Introduzir a prática da pesquisa educacional por meio da articulação ensino com pesquisa visando o desenvolvimento do pensamento investigativo no trato das questões relacionadas às teorias do currículo e sociedade</w:t>
      </w:r>
      <w:r w:rsidR="001814FA">
        <w:rPr>
          <w:rFonts w:ascii="Times New Roman" w:eastAsia="Times New Roman" w:hAnsi="Times New Roman"/>
          <w:sz w:val="24"/>
          <w:szCs w:val="24"/>
        </w:rPr>
        <w:t>.</w:t>
      </w:r>
    </w:p>
    <w:p w:rsidR="00785BEB" w:rsidRDefault="001814FA" w:rsidP="001814FA">
      <w:pPr>
        <w:spacing w:after="0" w:line="360" w:lineRule="auto"/>
        <w:ind w:firstLine="708"/>
        <w:jc w:val="both"/>
        <w:rPr>
          <w:rFonts w:ascii="Times New Roman" w:hAnsi="Times New Roman"/>
          <w:bCs/>
          <w:sz w:val="24"/>
          <w:szCs w:val="24"/>
        </w:rPr>
      </w:pPr>
      <w:bookmarkStart w:id="16" w:name="_Hlk495832914"/>
      <w:r w:rsidRPr="00F35D1E">
        <w:rPr>
          <w:rFonts w:ascii="Times New Roman" w:eastAsia="Times New Roman" w:hAnsi="Times New Roman"/>
          <w:sz w:val="24"/>
          <w:szCs w:val="24"/>
          <w:lang w:eastAsia="pt-BR"/>
        </w:rPr>
        <w:lastRenderedPageBreak/>
        <w:t xml:space="preserve">Essa pesquisa se </w:t>
      </w:r>
      <w:bookmarkStart w:id="17" w:name="_Hlk496469516"/>
      <w:r w:rsidRPr="00F35D1E">
        <w:rPr>
          <w:rFonts w:ascii="Times New Roman" w:eastAsia="Times New Roman" w:hAnsi="Times New Roman"/>
          <w:sz w:val="24"/>
          <w:szCs w:val="24"/>
          <w:lang w:eastAsia="pt-BR"/>
        </w:rPr>
        <w:t>guiou pela abordagem qualitativa</w:t>
      </w:r>
      <w:r w:rsidRPr="00CA46A4">
        <w:rPr>
          <w:rFonts w:ascii="Times New Roman" w:eastAsia="Times New Roman" w:hAnsi="Times New Roman"/>
          <w:sz w:val="24"/>
          <w:szCs w:val="24"/>
          <w:lang w:eastAsia="pt-BR"/>
        </w:rPr>
        <w:t xml:space="preserve"> (</w:t>
      </w:r>
      <w:r w:rsidRPr="000A12C3">
        <w:rPr>
          <w:rFonts w:ascii="Times New Roman" w:eastAsia="Times New Roman" w:hAnsi="Times New Roman"/>
          <w:sz w:val="24"/>
          <w:szCs w:val="24"/>
          <w:lang w:eastAsia="pt-BR"/>
        </w:rPr>
        <w:t xml:space="preserve">BOGDAN e BIKLEN, 1994) </w:t>
      </w:r>
      <w:r w:rsidR="00785BEB">
        <w:rPr>
          <w:rFonts w:ascii="Times New Roman" w:eastAsia="Times New Roman" w:hAnsi="Times New Roman"/>
          <w:sz w:val="24"/>
          <w:szCs w:val="24"/>
          <w:lang w:eastAsia="pt-BR"/>
        </w:rPr>
        <w:t>contendo, como ambiente da investigação,</w:t>
      </w:r>
      <w:r w:rsidRPr="00CA46A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sala de aula do Curso de Pedagogia da Universidade Federal do Piauí e </w:t>
      </w:r>
      <w:r w:rsidR="00785BEB">
        <w:rPr>
          <w:rFonts w:ascii="Times New Roman" w:eastAsia="Times New Roman" w:hAnsi="Times New Roman"/>
          <w:sz w:val="24"/>
          <w:szCs w:val="24"/>
          <w:lang w:eastAsia="pt-BR"/>
        </w:rPr>
        <w:t>o docente</w:t>
      </w:r>
      <w:r w:rsidRPr="00CA46A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e discentes </w:t>
      </w:r>
      <w:r w:rsidR="00785BEB">
        <w:rPr>
          <w:rFonts w:ascii="Times New Roman" w:eastAsia="Times New Roman" w:hAnsi="Times New Roman"/>
          <w:sz w:val="24"/>
          <w:szCs w:val="24"/>
          <w:lang w:eastAsia="pt-BR"/>
        </w:rPr>
        <w:t>como os</w:t>
      </w:r>
      <w:r w:rsidRPr="00CA46A4">
        <w:rPr>
          <w:rFonts w:ascii="Times New Roman" w:eastAsia="Times New Roman" w:hAnsi="Times New Roman"/>
          <w:sz w:val="24"/>
          <w:szCs w:val="24"/>
          <w:lang w:eastAsia="pt-BR"/>
        </w:rPr>
        <w:t xml:space="preserve"> princip</w:t>
      </w:r>
      <w:r w:rsidR="00785BEB">
        <w:rPr>
          <w:rFonts w:ascii="Times New Roman" w:eastAsia="Times New Roman" w:hAnsi="Times New Roman"/>
          <w:sz w:val="24"/>
          <w:szCs w:val="24"/>
          <w:lang w:eastAsia="pt-BR"/>
        </w:rPr>
        <w:t>ais participantes da pesquisa</w:t>
      </w:r>
      <w:r>
        <w:rPr>
          <w:rFonts w:ascii="Times New Roman" w:eastAsia="Times New Roman" w:hAnsi="Times New Roman"/>
          <w:sz w:val="24"/>
          <w:szCs w:val="24"/>
          <w:lang w:eastAsia="pt-BR"/>
        </w:rPr>
        <w:t xml:space="preserve">. </w:t>
      </w:r>
      <w:bookmarkEnd w:id="17"/>
      <w:r>
        <w:rPr>
          <w:rFonts w:ascii="Times New Roman" w:eastAsia="Times New Roman" w:hAnsi="Times New Roman"/>
          <w:sz w:val="24"/>
          <w:szCs w:val="24"/>
          <w:lang w:eastAsia="pt-BR"/>
        </w:rPr>
        <w:t>Quanto aos</w:t>
      </w:r>
      <w:r w:rsidR="00785BEB">
        <w:rPr>
          <w:rFonts w:ascii="Times New Roman" w:eastAsia="Times New Roman" w:hAnsi="Times New Roman"/>
          <w:sz w:val="24"/>
          <w:szCs w:val="24"/>
          <w:lang w:eastAsia="pt-BR"/>
        </w:rPr>
        <w:t xml:space="preserve"> fundamentos teóricos </w:t>
      </w:r>
      <w:r>
        <w:rPr>
          <w:rFonts w:ascii="Times New Roman" w:eastAsia="Times New Roman" w:hAnsi="Times New Roman"/>
          <w:sz w:val="24"/>
          <w:szCs w:val="24"/>
          <w:lang w:eastAsia="pt-BR"/>
        </w:rPr>
        <w:t>nos apoiamos em</w:t>
      </w:r>
      <w:r w:rsidR="00785BEB">
        <w:rPr>
          <w:rFonts w:ascii="Times New Roman" w:eastAsia="Times New Roman" w:hAnsi="Times New Roman"/>
          <w:sz w:val="24"/>
          <w:szCs w:val="24"/>
          <w:lang w:eastAsia="pt-BR"/>
        </w:rPr>
        <w:t xml:space="preserve"> </w:t>
      </w:r>
      <w:r w:rsidR="00785BEB" w:rsidRPr="000A12C3">
        <w:rPr>
          <w:rFonts w:ascii="Times New Roman" w:eastAsia="Times New Roman" w:hAnsi="Times New Roman"/>
          <w:sz w:val="24"/>
          <w:szCs w:val="24"/>
          <w:lang w:eastAsia="pt-BR"/>
        </w:rPr>
        <w:t>Macedo (2009, 2010, 2011</w:t>
      </w:r>
      <w:r w:rsidRPr="000A12C3">
        <w:rPr>
          <w:rFonts w:ascii="Times New Roman" w:eastAsia="Times New Roman" w:hAnsi="Times New Roman"/>
          <w:sz w:val="24"/>
          <w:szCs w:val="24"/>
          <w:lang w:eastAsia="pt-BR"/>
        </w:rPr>
        <w:t xml:space="preserve">), </w:t>
      </w:r>
      <w:r w:rsidR="00785BEB" w:rsidRPr="000A12C3">
        <w:rPr>
          <w:rFonts w:ascii="Times New Roman" w:hAnsi="Times New Roman"/>
          <w:sz w:val="24"/>
          <w:szCs w:val="24"/>
          <w:lang w:bidi="en-US"/>
        </w:rPr>
        <w:t xml:space="preserve">Garcia </w:t>
      </w:r>
      <w:r w:rsidR="00785BEB" w:rsidRPr="000A12C3">
        <w:rPr>
          <w:rFonts w:ascii="Times New Roman" w:hAnsi="Times New Roman"/>
          <w:sz w:val="24"/>
          <w:szCs w:val="24"/>
        </w:rPr>
        <w:t>(2009</w:t>
      </w:r>
      <w:r w:rsidRPr="000A12C3">
        <w:rPr>
          <w:rFonts w:ascii="Times New Roman" w:hAnsi="Times New Roman"/>
          <w:sz w:val="24"/>
          <w:szCs w:val="24"/>
        </w:rPr>
        <w:t>)</w:t>
      </w:r>
      <w:r w:rsidR="00785BEB" w:rsidRPr="000A12C3">
        <w:rPr>
          <w:rFonts w:ascii="Times New Roman" w:hAnsi="Times New Roman"/>
          <w:sz w:val="24"/>
          <w:szCs w:val="24"/>
        </w:rPr>
        <w:t>,</w:t>
      </w:r>
      <w:r w:rsidRPr="000A12C3">
        <w:rPr>
          <w:rFonts w:ascii="Times New Roman" w:hAnsi="Times New Roman"/>
          <w:sz w:val="24"/>
          <w:szCs w:val="24"/>
        </w:rPr>
        <w:t xml:space="preserve"> </w:t>
      </w:r>
      <w:r w:rsidRPr="00CA46A4">
        <w:rPr>
          <w:rFonts w:ascii="Times New Roman" w:hAnsi="Times New Roman"/>
          <w:sz w:val="24"/>
          <w:szCs w:val="24"/>
        </w:rPr>
        <w:t>dentre outros</w:t>
      </w:r>
      <w:bookmarkEnd w:id="16"/>
      <w:r w:rsidRPr="00CA46A4">
        <w:rPr>
          <w:rFonts w:ascii="Times New Roman" w:hAnsi="Times New Roman"/>
          <w:sz w:val="24"/>
          <w:szCs w:val="24"/>
        </w:rPr>
        <w:t xml:space="preserve">, que discutem a </w:t>
      </w:r>
      <w:r w:rsidR="00785BEB">
        <w:rPr>
          <w:rFonts w:ascii="Times New Roman" w:hAnsi="Times New Roman"/>
          <w:bCs/>
          <w:sz w:val="24"/>
          <w:szCs w:val="24"/>
        </w:rPr>
        <w:t xml:space="preserve">formação em processo, vivenciada pelos estudantes, acontecendo nas </w:t>
      </w:r>
      <w:proofErr w:type="spellStart"/>
      <w:r w:rsidR="00785BEB">
        <w:rPr>
          <w:rFonts w:ascii="Times New Roman" w:hAnsi="Times New Roman"/>
          <w:bCs/>
          <w:sz w:val="24"/>
          <w:szCs w:val="24"/>
        </w:rPr>
        <w:t>errâncias</w:t>
      </w:r>
      <w:proofErr w:type="spellEnd"/>
      <w:r w:rsidR="00785BEB">
        <w:rPr>
          <w:rFonts w:ascii="Times New Roman" w:hAnsi="Times New Roman"/>
          <w:bCs/>
          <w:sz w:val="24"/>
          <w:szCs w:val="24"/>
        </w:rPr>
        <w:t xml:space="preserve"> e </w:t>
      </w:r>
      <w:proofErr w:type="spellStart"/>
      <w:r w:rsidR="00785BEB">
        <w:rPr>
          <w:rFonts w:ascii="Times New Roman" w:hAnsi="Times New Roman"/>
          <w:bCs/>
          <w:sz w:val="24"/>
          <w:szCs w:val="24"/>
        </w:rPr>
        <w:t>itinerâncias</w:t>
      </w:r>
      <w:proofErr w:type="spellEnd"/>
      <w:r w:rsidR="00785BEB">
        <w:rPr>
          <w:rFonts w:ascii="Times New Roman" w:hAnsi="Times New Roman"/>
          <w:bCs/>
          <w:sz w:val="24"/>
          <w:szCs w:val="24"/>
        </w:rPr>
        <w:t xml:space="preserve"> da dinâmica curricular. </w:t>
      </w:r>
    </w:p>
    <w:p w:rsidR="001351F2" w:rsidRPr="00F015E9" w:rsidRDefault="001814FA" w:rsidP="007F44D2">
      <w:pPr>
        <w:spacing w:after="0" w:line="360" w:lineRule="auto"/>
        <w:ind w:firstLine="708"/>
        <w:jc w:val="both"/>
        <w:rPr>
          <w:rFonts w:ascii="Times New Roman" w:eastAsia="Times New Roman" w:hAnsi="Times New Roman"/>
          <w:sz w:val="24"/>
          <w:szCs w:val="24"/>
        </w:rPr>
      </w:pPr>
      <w:r w:rsidRPr="0046373D">
        <w:rPr>
          <w:rFonts w:ascii="Times New Roman" w:eastAsia="Times New Roman" w:hAnsi="Times New Roman"/>
          <w:sz w:val="24"/>
          <w:szCs w:val="24"/>
          <w:lang w:eastAsia="pt-BR"/>
        </w:rPr>
        <w:t>Para esse fim, a metodologia desenvolvida em sala de aula priorizou a construção do conhecimento pelos alunos sob mediação do professor redimensionando, de</w:t>
      </w:r>
      <w:r w:rsidR="00785BEB">
        <w:rPr>
          <w:rFonts w:ascii="Times New Roman" w:eastAsia="Times New Roman" w:hAnsi="Times New Roman"/>
          <w:sz w:val="24"/>
          <w:szCs w:val="24"/>
          <w:lang w:eastAsia="pt-BR"/>
        </w:rPr>
        <w:t>ssa forma, a prática pedagógica que se desenvolveu numa perspectiva de reflexão e crítica acerca do conceito de currículo e das teorias curriculares, evidenciando o esforço dos discentes para compreender que o currículo  “a</w:t>
      </w:r>
      <w:r w:rsidR="00785BEB" w:rsidRPr="00785BEB">
        <w:rPr>
          <w:rFonts w:ascii="Times New Roman" w:eastAsia="Times New Roman" w:hAnsi="Times New Roman"/>
          <w:sz w:val="24"/>
          <w:szCs w:val="24"/>
          <w:lang w:eastAsia="pt-BR"/>
        </w:rPr>
        <w:t>brange a educação, a cultu</w:t>
      </w:r>
      <w:r w:rsidR="00785BEB">
        <w:rPr>
          <w:rFonts w:ascii="Times New Roman" w:eastAsia="Times New Roman" w:hAnsi="Times New Roman"/>
          <w:sz w:val="24"/>
          <w:szCs w:val="24"/>
          <w:lang w:eastAsia="pt-BR"/>
        </w:rPr>
        <w:t xml:space="preserve">ra, a economia, a sociedade, está em constante mutação e </w:t>
      </w:r>
      <w:r w:rsidR="00785BEB" w:rsidRPr="00785BEB">
        <w:rPr>
          <w:rFonts w:ascii="Times New Roman" w:eastAsia="Times New Roman" w:hAnsi="Times New Roman"/>
          <w:sz w:val="24"/>
          <w:szCs w:val="24"/>
          <w:lang w:eastAsia="pt-BR"/>
        </w:rPr>
        <w:t>é construído durante toda a v</w:t>
      </w:r>
      <w:r w:rsidR="00785BEB">
        <w:rPr>
          <w:rFonts w:ascii="Times New Roman" w:eastAsia="Times New Roman" w:hAnsi="Times New Roman"/>
          <w:sz w:val="24"/>
          <w:szCs w:val="24"/>
          <w:lang w:eastAsia="pt-BR"/>
        </w:rPr>
        <w:t>ida”, conforme menciona a estudante Anne.</w:t>
      </w:r>
    </w:p>
    <w:p w:rsidR="001351F2" w:rsidRPr="00F015E9" w:rsidRDefault="001351F2" w:rsidP="001351F2">
      <w:pPr>
        <w:spacing w:after="0" w:line="360" w:lineRule="auto"/>
        <w:ind w:firstLine="708"/>
        <w:jc w:val="both"/>
        <w:rPr>
          <w:rFonts w:ascii="Times New Roman" w:hAnsi="Times New Roman"/>
          <w:sz w:val="24"/>
          <w:szCs w:val="24"/>
        </w:rPr>
      </w:pPr>
      <w:r w:rsidRPr="00F015E9">
        <w:rPr>
          <w:rFonts w:ascii="Times New Roman" w:eastAsia="Times New Roman" w:hAnsi="Times New Roman"/>
          <w:sz w:val="24"/>
          <w:szCs w:val="24"/>
        </w:rPr>
        <w:t>A pesquisa</w:t>
      </w:r>
      <w:r w:rsidRPr="00F015E9">
        <w:rPr>
          <w:rFonts w:ascii="Times New Roman" w:eastAsia="Times New Roman" w:hAnsi="Times New Roman"/>
          <w:color w:val="FF0000"/>
          <w:sz w:val="24"/>
          <w:szCs w:val="24"/>
        </w:rPr>
        <w:t xml:space="preserve"> </w:t>
      </w:r>
      <w:r w:rsidR="00785BEB">
        <w:rPr>
          <w:rFonts w:ascii="Times New Roman" w:eastAsia="Times New Roman" w:hAnsi="Times New Roman"/>
          <w:sz w:val="24"/>
          <w:szCs w:val="24"/>
        </w:rPr>
        <w:t>foi realizada com 19 (dezenove) estudantes</w:t>
      </w:r>
      <w:r w:rsidR="00164DD6">
        <w:rPr>
          <w:rFonts w:ascii="Times New Roman" w:eastAsia="Times New Roman" w:hAnsi="Times New Roman"/>
          <w:sz w:val="24"/>
          <w:szCs w:val="24"/>
        </w:rPr>
        <w:t xml:space="preserve"> que cursaram a disciplina mencionada, no entanto, neste estudo, utilizamos as experiências desveladas por 3 (três) discentes </w:t>
      </w:r>
      <w:r w:rsidRPr="00F015E9">
        <w:rPr>
          <w:rFonts w:ascii="Times New Roman" w:eastAsia="Times New Roman" w:hAnsi="Times New Roman"/>
          <w:sz w:val="24"/>
          <w:szCs w:val="24"/>
        </w:rPr>
        <w:t>do</w:t>
      </w:r>
      <w:r w:rsidR="00785BEB">
        <w:rPr>
          <w:rFonts w:ascii="Times New Roman" w:eastAsia="Times New Roman" w:hAnsi="Times New Roman"/>
          <w:sz w:val="24"/>
          <w:szCs w:val="24"/>
        </w:rPr>
        <w:t xml:space="preserve"> Curso de Licenciatura em Pedagogia</w:t>
      </w:r>
      <w:r w:rsidRPr="00F015E9">
        <w:rPr>
          <w:rFonts w:ascii="Times New Roman" w:eastAsia="Times New Roman" w:hAnsi="Times New Roman"/>
          <w:sz w:val="24"/>
          <w:szCs w:val="24"/>
        </w:rPr>
        <w:t xml:space="preserve"> da Universidade Federal do Piauí</w:t>
      </w:r>
      <w:r w:rsidR="00164DD6">
        <w:rPr>
          <w:rFonts w:ascii="Times New Roman" w:eastAsia="Times New Roman" w:hAnsi="Times New Roman"/>
          <w:sz w:val="24"/>
          <w:szCs w:val="24"/>
        </w:rPr>
        <w:t>,</w:t>
      </w:r>
      <w:r w:rsidRPr="00F015E9">
        <w:rPr>
          <w:rFonts w:ascii="Times New Roman" w:eastAsia="Times New Roman" w:hAnsi="Times New Roman"/>
          <w:sz w:val="24"/>
          <w:szCs w:val="24"/>
        </w:rPr>
        <w:t xml:space="preserve"> </w:t>
      </w:r>
      <w:bookmarkStart w:id="18" w:name="_Hlk496470030"/>
      <w:r w:rsidRPr="00F015E9">
        <w:rPr>
          <w:rFonts w:ascii="Times New Roman" w:eastAsia="Times New Roman" w:hAnsi="Times New Roman"/>
          <w:sz w:val="24"/>
          <w:szCs w:val="24"/>
        </w:rPr>
        <w:t>os quais se apresentam neste texto por meio de nomes fictícios</w:t>
      </w:r>
      <w:bookmarkEnd w:id="18"/>
      <w:r w:rsidR="00C361DF">
        <w:rPr>
          <w:rFonts w:ascii="Times New Roman" w:eastAsia="Times New Roman" w:hAnsi="Times New Roman"/>
          <w:sz w:val="24"/>
          <w:szCs w:val="24"/>
        </w:rPr>
        <w:t xml:space="preserve"> (Anne, Pedro, Clara</w:t>
      </w:r>
      <w:r w:rsidR="0037229E">
        <w:rPr>
          <w:rFonts w:ascii="Times New Roman" w:eastAsia="Times New Roman" w:hAnsi="Times New Roman"/>
          <w:sz w:val="24"/>
          <w:szCs w:val="24"/>
        </w:rPr>
        <w:t>)</w:t>
      </w:r>
      <w:r w:rsidRPr="00F015E9">
        <w:rPr>
          <w:rFonts w:ascii="Times New Roman" w:eastAsia="Times New Roman" w:hAnsi="Times New Roman"/>
          <w:sz w:val="24"/>
          <w:szCs w:val="24"/>
        </w:rPr>
        <w:t xml:space="preserve">. Nosso </w:t>
      </w:r>
      <w:r w:rsidR="00785BEB">
        <w:rPr>
          <w:rFonts w:ascii="Times New Roman" w:hAnsi="Times New Roman"/>
          <w:sz w:val="24"/>
          <w:szCs w:val="24"/>
          <w:lang w:val="pt-PT"/>
        </w:rPr>
        <w:t xml:space="preserve">objetivo prendeu-se à </w:t>
      </w:r>
      <w:r w:rsidR="00785BEB">
        <w:rPr>
          <w:rFonts w:ascii="Times New Roman" w:hAnsi="Times New Roman"/>
          <w:sz w:val="24"/>
          <w:szCs w:val="24"/>
        </w:rPr>
        <w:t>compreensão</w:t>
      </w:r>
      <w:r w:rsidR="00785BEB" w:rsidRPr="00F015E9">
        <w:rPr>
          <w:rFonts w:ascii="Times New Roman" w:hAnsi="Times New Roman"/>
          <w:sz w:val="24"/>
          <w:szCs w:val="24"/>
          <w:lang w:eastAsia="ar-SA"/>
        </w:rPr>
        <w:t xml:space="preserve"> </w:t>
      </w:r>
      <w:r w:rsidR="00785BEB">
        <w:rPr>
          <w:rFonts w:ascii="Times New Roman" w:hAnsi="Times New Roman"/>
          <w:sz w:val="24"/>
          <w:szCs w:val="24"/>
          <w:lang w:eastAsia="ar-SA"/>
        </w:rPr>
        <w:t>d</w:t>
      </w:r>
      <w:r w:rsidR="00785BEB" w:rsidRPr="00F015E9">
        <w:rPr>
          <w:rFonts w:ascii="Times New Roman" w:hAnsi="Times New Roman"/>
          <w:sz w:val="24"/>
          <w:szCs w:val="24"/>
        </w:rPr>
        <w:t xml:space="preserve">os </w:t>
      </w:r>
      <w:r w:rsidR="00785BEB">
        <w:rPr>
          <w:rFonts w:ascii="Times New Roman" w:hAnsi="Times New Roman"/>
          <w:sz w:val="24"/>
          <w:szCs w:val="24"/>
        </w:rPr>
        <w:t xml:space="preserve">possíveis </w:t>
      </w:r>
      <w:r w:rsidR="00785BEB" w:rsidRPr="00F015E9">
        <w:rPr>
          <w:rFonts w:ascii="Times New Roman" w:hAnsi="Times New Roman"/>
          <w:sz w:val="24"/>
          <w:szCs w:val="24"/>
        </w:rPr>
        <w:t>efeitos formativos que o currículo em</w:t>
      </w:r>
      <w:r w:rsidR="00785BEB">
        <w:rPr>
          <w:rFonts w:ascii="Times New Roman" w:hAnsi="Times New Roman"/>
          <w:sz w:val="24"/>
          <w:szCs w:val="24"/>
        </w:rPr>
        <w:t xml:space="preserve"> ação possibilita aos discentes</w:t>
      </w:r>
      <w:r w:rsidR="00785BEB" w:rsidRPr="00F015E9">
        <w:rPr>
          <w:rFonts w:ascii="Times New Roman" w:hAnsi="Times New Roman"/>
          <w:sz w:val="24"/>
          <w:szCs w:val="24"/>
        </w:rPr>
        <w:t>,</w:t>
      </w:r>
      <w:r w:rsidR="00785BEB">
        <w:rPr>
          <w:rFonts w:ascii="Times New Roman" w:hAnsi="Times New Roman"/>
          <w:sz w:val="24"/>
          <w:szCs w:val="24"/>
        </w:rPr>
        <w:t xml:space="preserve"> tomando por base as experiências vivenciadas no âmbito da disciplina Teoria do Currículo e Sociedade.</w:t>
      </w:r>
    </w:p>
    <w:p w:rsidR="001351F2" w:rsidRPr="00F015E9" w:rsidRDefault="001351F2" w:rsidP="001351F2">
      <w:pPr>
        <w:spacing w:after="0" w:line="360" w:lineRule="auto"/>
        <w:ind w:firstLine="708"/>
        <w:jc w:val="both"/>
        <w:rPr>
          <w:rFonts w:ascii="Times New Roman" w:hAnsi="Times New Roman"/>
          <w:bCs/>
          <w:sz w:val="24"/>
          <w:szCs w:val="24"/>
        </w:rPr>
      </w:pPr>
      <w:r w:rsidRPr="00F015E9">
        <w:rPr>
          <w:rFonts w:ascii="Times New Roman" w:hAnsi="Times New Roman"/>
          <w:sz w:val="24"/>
          <w:szCs w:val="24"/>
        </w:rPr>
        <w:t xml:space="preserve">Nesse sentido, buscamos entender o ponto de vista </w:t>
      </w:r>
      <w:r w:rsidRPr="000A12C3">
        <w:rPr>
          <w:rFonts w:ascii="Times New Roman" w:hAnsi="Times New Roman"/>
          <w:sz w:val="24"/>
          <w:szCs w:val="24"/>
        </w:rPr>
        <w:t xml:space="preserve">(GEERTZ, 1997) dos </w:t>
      </w:r>
      <w:r w:rsidRPr="00F015E9">
        <w:rPr>
          <w:rFonts w:ascii="Times New Roman" w:hAnsi="Times New Roman"/>
          <w:sz w:val="24"/>
          <w:szCs w:val="24"/>
        </w:rPr>
        <w:t xml:space="preserve">discentes acerca das experiências vividas em suas singularidades, em seus problemas concretos, considerando o tempo e os espaços nos quais a formação acontece.  No contexto entrevisto neste artigo, nos deteremos </w:t>
      </w:r>
      <w:r w:rsidR="00785BEB">
        <w:rPr>
          <w:rFonts w:ascii="Times New Roman" w:hAnsi="Times New Roman"/>
          <w:bCs/>
          <w:sz w:val="24"/>
          <w:szCs w:val="24"/>
        </w:rPr>
        <w:t>à compreensão do currículo a partir das</w:t>
      </w:r>
      <w:r w:rsidRPr="00F015E9">
        <w:rPr>
          <w:rFonts w:ascii="Times New Roman" w:hAnsi="Times New Roman"/>
          <w:bCs/>
          <w:sz w:val="24"/>
          <w:szCs w:val="24"/>
        </w:rPr>
        <w:t xml:space="preserve"> experiências que os estudantes vivenciam, apoiando-nos nos discursos desvelados de sua</w:t>
      </w:r>
      <w:r w:rsidR="00785BEB">
        <w:rPr>
          <w:rFonts w:ascii="Times New Roman" w:hAnsi="Times New Roman"/>
          <w:bCs/>
          <w:sz w:val="24"/>
          <w:szCs w:val="24"/>
        </w:rPr>
        <w:t xml:space="preserve">s falas, </w:t>
      </w:r>
    </w:p>
    <w:p w:rsidR="001351F2" w:rsidRPr="0037229E" w:rsidRDefault="00785BEB" w:rsidP="001351F2">
      <w:pPr>
        <w:pStyle w:val="Ttulo4"/>
        <w:spacing w:before="360" w:after="240"/>
        <w:ind w:firstLine="0"/>
        <w:rPr>
          <w:rFonts w:ascii="Times New Roman" w:hAnsi="Times New Roman"/>
          <w:b/>
          <w:i w:val="0"/>
          <w:color w:val="auto"/>
        </w:rPr>
      </w:pPr>
      <w:bookmarkStart w:id="19" w:name="_Toc165685951"/>
      <w:bookmarkStart w:id="20" w:name="_Toc298116073"/>
      <w:bookmarkStart w:id="21" w:name="_Toc298116508"/>
      <w:bookmarkStart w:id="22" w:name="_Toc173407735"/>
      <w:bookmarkStart w:id="23" w:name="_Toc173408678"/>
      <w:bookmarkStart w:id="24" w:name="_Toc173408886"/>
      <w:bookmarkStart w:id="25" w:name="_Toc173623814"/>
      <w:bookmarkStart w:id="26" w:name="_Toc174002536"/>
      <w:bookmarkStart w:id="27" w:name="_Toc174003030"/>
      <w:bookmarkStart w:id="28" w:name="_Toc174003112"/>
      <w:bookmarkStart w:id="29" w:name="_Toc174090132"/>
      <w:bookmarkStart w:id="30" w:name="_Toc301181225"/>
      <w:r w:rsidRPr="0037229E">
        <w:rPr>
          <w:rFonts w:ascii="Times New Roman" w:hAnsi="Times New Roman"/>
          <w:b/>
          <w:i w:val="0"/>
          <w:color w:val="auto"/>
        </w:rPr>
        <w:t xml:space="preserve">2 </w:t>
      </w:r>
      <w:r w:rsidRPr="0037229E">
        <w:rPr>
          <w:rFonts w:ascii="Times New Roman" w:hAnsi="Times New Roman"/>
          <w:b/>
          <w:color w:val="auto"/>
        </w:rPr>
        <w:t>Cheguei a duvidar que existisse uma definição para currículo… surgiram dúvidas e mais dúvidas</w:t>
      </w:r>
      <w:bookmarkEnd w:id="19"/>
      <w:bookmarkEnd w:id="20"/>
      <w:bookmarkEnd w:id="21"/>
      <w:bookmarkEnd w:id="22"/>
      <w:bookmarkEnd w:id="23"/>
      <w:bookmarkEnd w:id="24"/>
      <w:bookmarkEnd w:id="25"/>
      <w:bookmarkEnd w:id="26"/>
      <w:bookmarkEnd w:id="27"/>
      <w:bookmarkEnd w:id="28"/>
      <w:r w:rsidRPr="0037229E">
        <w:rPr>
          <w:rFonts w:ascii="Times New Roman" w:hAnsi="Times New Roman"/>
          <w:b/>
          <w:i w:val="0"/>
          <w:color w:val="auto"/>
        </w:rPr>
        <w:t xml:space="preserve"> (Estudante Anne</w:t>
      </w:r>
      <w:r w:rsidR="001351F2" w:rsidRPr="0037229E">
        <w:rPr>
          <w:rFonts w:ascii="Times New Roman" w:hAnsi="Times New Roman"/>
          <w:b/>
          <w:i w:val="0"/>
          <w:color w:val="auto"/>
        </w:rPr>
        <w:t>)</w:t>
      </w:r>
      <w:bookmarkEnd w:id="29"/>
      <w:bookmarkEnd w:id="30"/>
    </w:p>
    <w:p w:rsidR="00785BEB" w:rsidRDefault="00785BEB" w:rsidP="001351F2">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“Dúvidas e mais dúvidas” foi a expressão utilizada pela estudante Anne para expressar suas primeiras tentativas de aproximação à compre</w:t>
      </w:r>
      <w:r w:rsidR="0037229E">
        <w:rPr>
          <w:rFonts w:ascii="Times New Roman" w:hAnsi="Times New Roman" w:cs="Times New Roman"/>
          <w:bCs/>
          <w:color w:val="auto"/>
        </w:rPr>
        <w:t>ensão de currículo: “</w:t>
      </w:r>
      <w:r w:rsidRPr="00785BEB">
        <w:rPr>
          <w:rFonts w:ascii="Times New Roman" w:hAnsi="Times New Roman" w:cs="Times New Roman"/>
          <w:bCs/>
          <w:color w:val="auto"/>
        </w:rPr>
        <w:t>Cheguei a duvidar que existisse uma definição para o tema. E me perguntei diversas vezes no que o currículo iria interferir no meu cotidiano, pois até aquele momento o tema me levava àquele currículo profissional, que retrata minhas informações e experiências profissionais e ao currículo escolar, que define o que vou estudar, como vou estudar e se absorvi esse aprendizado</w:t>
      </w:r>
      <w:r>
        <w:rPr>
          <w:rFonts w:ascii="Times New Roman" w:hAnsi="Times New Roman" w:cs="Times New Roman"/>
          <w:bCs/>
          <w:color w:val="auto"/>
        </w:rPr>
        <w:t>”</w:t>
      </w:r>
      <w:r w:rsidRPr="00785BEB">
        <w:rPr>
          <w:rFonts w:ascii="Times New Roman" w:hAnsi="Times New Roman" w:cs="Times New Roman"/>
          <w:bCs/>
          <w:color w:val="auto"/>
        </w:rPr>
        <w:t>.</w:t>
      </w:r>
      <w:r>
        <w:rPr>
          <w:rFonts w:ascii="Times New Roman" w:hAnsi="Times New Roman" w:cs="Times New Roman"/>
          <w:bCs/>
          <w:color w:val="auto"/>
        </w:rPr>
        <w:t xml:space="preserve"> Anne faz </w:t>
      </w:r>
      <w:r>
        <w:rPr>
          <w:rFonts w:ascii="Times New Roman" w:hAnsi="Times New Roman" w:cs="Times New Roman"/>
          <w:bCs/>
          <w:color w:val="auto"/>
        </w:rPr>
        <w:lastRenderedPageBreak/>
        <w:t xml:space="preserve">referência, inicialmente, à ideia de currículo que contém o conjunto das trajetórias de vida e experiências profissionais de uma pessoa - o currículo </w:t>
      </w:r>
      <w:r>
        <w:rPr>
          <w:rFonts w:ascii="Times New Roman" w:hAnsi="Times New Roman" w:cs="Times New Roman"/>
          <w:bCs/>
          <w:i/>
          <w:color w:val="auto"/>
        </w:rPr>
        <w:t xml:space="preserve">vitae, </w:t>
      </w:r>
      <w:r w:rsidRPr="00785BEB">
        <w:rPr>
          <w:rFonts w:ascii="Times New Roman" w:hAnsi="Times New Roman" w:cs="Times New Roman"/>
          <w:bCs/>
          <w:color w:val="auto"/>
        </w:rPr>
        <w:t>ou seja,</w:t>
      </w:r>
      <w:r>
        <w:rPr>
          <w:rFonts w:ascii="Times New Roman" w:hAnsi="Times New Roman" w:cs="Times New Roman"/>
          <w:bCs/>
          <w:i/>
          <w:color w:val="auto"/>
        </w:rPr>
        <w:t xml:space="preserve"> </w:t>
      </w:r>
      <w:r w:rsidRPr="00785BEB">
        <w:rPr>
          <w:rFonts w:ascii="Times New Roman" w:hAnsi="Times New Roman" w:cs="Times New Roman"/>
          <w:bCs/>
          <w:color w:val="auto"/>
        </w:rPr>
        <w:t>o s</w:t>
      </w:r>
      <w:r w:rsidR="007232F3">
        <w:rPr>
          <w:rFonts w:ascii="Times New Roman" w:hAnsi="Times New Roman" w:cs="Times New Roman"/>
          <w:bCs/>
          <w:color w:val="auto"/>
        </w:rPr>
        <w:t>entido bem estrito da compreen</w:t>
      </w:r>
      <w:r w:rsidRPr="00785BEB">
        <w:rPr>
          <w:rFonts w:ascii="Times New Roman" w:hAnsi="Times New Roman" w:cs="Times New Roman"/>
          <w:bCs/>
          <w:color w:val="auto"/>
        </w:rPr>
        <w:t>são sobre currículo.</w:t>
      </w:r>
      <w:r>
        <w:rPr>
          <w:rFonts w:ascii="Times New Roman" w:hAnsi="Times New Roman" w:cs="Times New Roman"/>
          <w:bCs/>
          <w:color w:val="auto"/>
        </w:rPr>
        <w:t xml:space="preserve"> </w:t>
      </w:r>
    </w:p>
    <w:p w:rsidR="00437925" w:rsidRDefault="00437925" w:rsidP="001351F2">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 xml:space="preserve">Desvelar dúvidas sobre o que é currículo corresponde à compreensão de que não é tarefa fácil </w:t>
      </w:r>
      <w:r w:rsidR="0037229E" w:rsidRPr="0037229E">
        <w:rPr>
          <w:rFonts w:ascii="Times New Roman" w:hAnsi="Times New Roman" w:cs="Times New Roman"/>
          <w:bCs/>
          <w:color w:val="auto"/>
        </w:rPr>
        <w:t>defin</w:t>
      </w:r>
      <w:r w:rsidR="0037229E">
        <w:rPr>
          <w:rFonts w:ascii="Times New Roman" w:hAnsi="Times New Roman" w:cs="Times New Roman"/>
          <w:bCs/>
          <w:color w:val="auto"/>
        </w:rPr>
        <w:t xml:space="preserve">i-lo a não ser que se aponte </w:t>
      </w:r>
      <w:r w:rsidR="007C1C55">
        <w:rPr>
          <w:rFonts w:ascii="Times New Roman" w:hAnsi="Times New Roman" w:cs="Times New Roman"/>
          <w:bCs/>
          <w:color w:val="auto"/>
        </w:rPr>
        <w:t>para acordos sobre os sentidos de tal termo, sempre parcia</w:t>
      </w:r>
      <w:r w:rsidR="0037229E">
        <w:rPr>
          <w:rFonts w:ascii="Times New Roman" w:hAnsi="Times New Roman" w:cs="Times New Roman"/>
          <w:bCs/>
          <w:color w:val="auto"/>
        </w:rPr>
        <w:t xml:space="preserve">is e localizados historicamente </w:t>
      </w:r>
      <w:r w:rsidR="007C1C55">
        <w:rPr>
          <w:rFonts w:ascii="Times New Roman" w:hAnsi="Times New Roman" w:cs="Times New Roman"/>
          <w:bCs/>
          <w:color w:val="auto"/>
        </w:rPr>
        <w:t>(LOPES; MACEDO, 2011).</w:t>
      </w:r>
    </w:p>
    <w:p w:rsidR="00387A80" w:rsidRDefault="00B44E5E" w:rsidP="00387A80">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Assim é, que, ao continuar</w:t>
      </w:r>
      <w:r w:rsidR="00C03EE5">
        <w:rPr>
          <w:rFonts w:ascii="Times New Roman" w:hAnsi="Times New Roman" w:cs="Times New Roman"/>
          <w:bCs/>
          <w:color w:val="auto"/>
        </w:rPr>
        <w:t xml:space="preserve"> os estudos acerca do cu</w:t>
      </w:r>
      <w:r w:rsidR="0037229E">
        <w:rPr>
          <w:rFonts w:ascii="Times New Roman" w:hAnsi="Times New Roman" w:cs="Times New Roman"/>
          <w:bCs/>
          <w:color w:val="auto"/>
        </w:rPr>
        <w:t>r</w:t>
      </w:r>
      <w:r w:rsidR="00C03EE5">
        <w:rPr>
          <w:rFonts w:ascii="Times New Roman" w:hAnsi="Times New Roman" w:cs="Times New Roman"/>
          <w:bCs/>
          <w:color w:val="auto"/>
        </w:rPr>
        <w:t xml:space="preserve">rículo, Anne </w:t>
      </w:r>
      <w:r>
        <w:rPr>
          <w:rFonts w:ascii="Times New Roman" w:hAnsi="Times New Roman" w:cs="Times New Roman"/>
          <w:bCs/>
          <w:color w:val="auto"/>
        </w:rPr>
        <w:t xml:space="preserve">continua a </w:t>
      </w:r>
      <w:r w:rsidR="00C03EE5">
        <w:rPr>
          <w:rFonts w:ascii="Times New Roman" w:hAnsi="Times New Roman" w:cs="Times New Roman"/>
          <w:bCs/>
          <w:color w:val="auto"/>
        </w:rPr>
        <w:t>interroga</w:t>
      </w:r>
      <w:r>
        <w:rPr>
          <w:rFonts w:ascii="Times New Roman" w:hAnsi="Times New Roman" w:cs="Times New Roman"/>
          <w:bCs/>
          <w:color w:val="auto"/>
        </w:rPr>
        <w:t>r</w:t>
      </w:r>
      <w:r w:rsidR="00C03EE5">
        <w:rPr>
          <w:rFonts w:ascii="Times New Roman" w:hAnsi="Times New Roman" w:cs="Times New Roman"/>
          <w:bCs/>
          <w:color w:val="auto"/>
        </w:rPr>
        <w:t>-se: “o</w:t>
      </w:r>
      <w:r w:rsidR="00387A80" w:rsidRPr="00387A80">
        <w:rPr>
          <w:rFonts w:ascii="Times New Roman" w:hAnsi="Times New Roman" w:cs="Times New Roman"/>
          <w:bCs/>
          <w:color w:val="auto"/>
        </w:rPr>
        <w:t xml:space="preserve"> que mudou na minha visão sobre o </w:t>
      </w:r>
      <w:r w:rsidR="00C03EE5">
        <w:rPr>
          <w:rFonts w:ascii="Times New Roman" w:hAnsi="Times New Roman" w:cs="Times New Roman"/>
          <w:bCs/>
          <w:color w:val="auto"/>
        </w:rPr>
        <w:t>que é currículo? Creio que tudo!</w:t>
      </w:r>
      <w:r w:rsidR="00387A80" w:rsidRPr="00387A80">
        <w:rPr>
          <w:rFonts w:ascii="Times New Roman" w:hAnsi="Times New Roman" w:cs="Times New Roman"/>
          <w:bCs/>
          <w:color w:val="auto"/>
        </w:rPr>
        <w:t xml:space="preserve"> </w:t>
      </w:r>
      <w:r w:rsidR="007C1C55">
        <w:rPr>
          <w:rFonts w:ascii="Times New Roman" w:hAnsi="Times New Roman" w:cs="Times New Roman"/>
          <w:bCs/>
          <w:color w:val="auto"/>
        </w:rPr>
        <w:t xml:space="preserve">[…] </w:t>
      </w:r>
      <w:r w:rsidR="00387A80" w:rsidRPr="00387A80">
        <w:rPr>
          <w:rFonts w:ascii="Times New Roman" w:hAnsi="Times New Roman" w:cs="Times New Roman"/>
          <w:bCs/>
          <w:color w:val="auto"/>
        </w:rPr>
        <w:t>Ele está relacionado a organização e métodos utilizados para ensinar. Abrange a educação, a cultura, a economia, a sociedade, etc</w:t>
      </w:r>
      <w:r w:rsidR="007C1C55">
        <w:rPr>
          <w:rFonts w:ascii="Times New Roman" w:hAnsi="Times New Roman" w:cs="Times New Roman"/>
          <w:bCs/>
          <w:color w:val="auto"/>
        </w:rPr>
        <w:t xml:space="preserve">. </w:t>
      </w:r>
      <w:r w:rsidR="007C1C55" w:rsidRPr="007C1C55">
        <w:rPr>
          <w:rFonts w:ascii="Times New Roman" w:hAnsi="Times New Roman" w:cs="Times New Roman"/>
          <w:bCs/>
          <w:color w:val="auto"/>
        </w:rPr>
        <w:t>Está em constante mutação, é construído durante toda a vida. E há diferentes concepções sobre a construção do currículo</w:t>
      </w:r>
      <w:r>
        <w:rPr>
          <w:rFonts w:ascii="Times New Roman" w:hAnsi="Times New Roman" w:cs="Times New Roman"/>
          <w:bCs/>
          <w:color w:val="auto"/>
        </w:rPr>
        <w:t xml:space="preserve">”. A fala de Anne, de certa forma, aproxima-se daquilo que parece ser consensual quando se trata da discussão envolvendo currículo: a ideia de organização do processo de ensinar/aprender; revela </w:t>
      </w:r>
      <w:r w:rsidR="000C6A52">
        <w:rPr>
          <w:rFonts w:ascii="Times New Roman" w:hAnsi="Times New Roman" w:cs="Times New Roman"/>
          <w:bCs/>
          <w:color w:val="auto"/>
        </w:rPr>
        <w:t xml:space="preserve">ainda </w:t>
      </w:r>
      <w:r>
        <w:rPr>
          <w:rFonts w:ascii="Times New Roman" w:hAnsi="Times New Roman" w:cs="Times New Roman"/>
          <w:bCs/>
          <w:color w:val="auto"/>
        </w:rPr>
        <w:t>uma compreensão de que o currículo envolve a educação, cultura, economia, sociedade</w:t>
      </w:r>
      <w:r w:rsidR="000C6A52">
        <w:rPr>
          <w:rFonts w:ascii="Times New Roman" w:hAnsi="Times New Roman" w:cs="Times New Roman"/>
          <w:bCs/>
          <w:color w:val="auto"/>
        </w:rPr>
        <w:t>. O</w:t>
      </w:r>
      <w:r>
        <w:rPr>
          <w:rFonts w:ascii="Times New Roman" w:hAnsi="Times New Roman" w:cs="Times New Roman"/>
          <w:bCs/>
          <w:color w:val="auto"/>
        </w:rPr>
        <w:t xml:space="preserve">u seja, </w:t>
      </w:r>
      <w:r w:rsidR="000C6A52">
        <w:rPr>
          <w:rFonts w:ascii="Times New Roman" w:hAnsi="Times New Roman" w:cs="Times New Roman"/>
          <w:bCs/>
          <w:color w:val="auto"/>
        </w:rPr>
        <w:t>amplia a visão de currículo co</w:t>
      </w:r>
      <w:r w:rsidR="008C3821">
        <w:rPr>
          <w:rFonts w:ascii="Times New Roman" w:hAnsi="Times New Roman" w:cs="Times New Roman"/>
          <w:bCs/>
          <w:color w:val="auto"/>
        </w:rPr>
        <w:t xml:space="preserve">mo organização, método relacionado </w:t>
      </w:r>
      <w:r w:rsidR="000C6A52">
        <w:rPr>
          <w:rFonts w:ascii="Times New Roman" w:hAnsi="Times New Roman" w:cs="Times New Roman"/>
          <w:bCs/>
          <w:color w:val="auto"/>
        </w:rPr>
        <w:t>a u</w:t>
      </w:r>
      <w:r w:rsidR="008C3821">
        <w:rPr>
          <w:rFonts w:ascii="Times New Roman" w:hAnsi="Times New Roman" w:cs="Times New Roman"/>
          <w:bCs/>
          <w:color w:val="auto"/>
        </w:rPr>
        <w:t>ma perspectiva disciplinar, com</w:t>
      </w:r>
      <w:r w:rsidR="00FA6CD3">
        <w:rPr>
          <w:rFonts w:ascii="Times New Roman" w:hAnsi="Times New Roman" w:cs="Times New Roman"/>
          <w:bCs/>
          <w:color w:val="auto"/>
        </w:rPr>
        <w:t>o</w:t>
      </w:r>
      <w:r w:rsidR="000C6A52">
        <w:rPr>
          <w:rFonts w:ascii="Times New Roman" w:hAnsi="Times New Roman" w:cs="Times New Roman"/>
          <w:bCs/>
          <w:color w:val="auto"/>
        </w:rPr>
        <w:t xml:space="preserve"> um conjunto das matérias com seus conteúdos e atividades desenvolvi</w:t>
      </w:r>
      <w:r w:rsidR="008C3821">
        <w:rPr>
          <w:rFonts w:ascii="Times New Roman" w:hAnsi="Times New Roman" w:cs="Times New Roman"/>
          <w:bCs/>
          <w:color w:val="auto"/>
        </w:rPr>
        <w:t xml:space="preserve">dos sob os auspícios da escola, para apontar outras questões inerentes ao currículo e que vem sendo foco de debates, reflexões e disputas. </w:t>
      </w:r>
    </w:p>
    <w:p w:rsidR="008D51FC" w:rsidRDefault="008C3821" w:rsidP="001351F2">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A estudante destaca ainda que o currículo “está em constante mutação”, se constrói durante toda a vida e que há diferentes concepções sobre sua construção.</w:t>
      </w:r>
      <w:r w:rsidR="00CA4F35">
        <w:rPr>
          <w:rFonts w:ascii="Times New Roman" w:hAnsi="Times New Roman" w:cs="Times New Roman"/>
          <w:bCs/>
          <w:color w:val="auto"/>
        </w:rPr>
        <w:t xml:space="preserve"> Anne percebe a dinâmica do termo currículo e as distintas concepções que o envolvem.</w:t>
      </w:r>
      <w:r w:rsidR="00FA6CD3">
        <w:rPr>
          <w:rFonts w:ascii="Times New Roman" w:hAnsi="Times New Roman" w:cs="Times New Roman"/>
          <w:bCs/>
          <w:color w:val="auto"/>
        </w:rPr>
        <w:t xml:space="preserve"> Por sua vez, </w:t>
      </w:r>
      <w:r w:rsidRPr="00045E9F">
        <w:rPr>
          <w:rFonts w:ascii="Times New Roman" w:hAnsi="Times New Roman" w:cs="Times New Roman"/>
          <w:bCs/>
          <w:color w:val="auto"/>
        </w:rPr>
        <w:t>Lopes e Macedo (2011</w:t>
      </w:r>
      <w:r w:rsidR="00CA4F35" w:rsidRPr="00045E9F">
        <w:rPr>
          <w:rFonts w:ascii="Times New Roman" w:hAnsi="Times New Roman" w:cs="Times New Roman"/>
          <w:bCs/>
          <w:color w:val="auto"/>
        </w:rPr>
        <w:t>, p. 19-20)</w:t>
      </w:r>
      <w:r w:rsidRPr="00045E9F">
        <w:rPr>
          <w:rFonts w:ascii="Times New Roman" w:hAnsi="Times New Roman" w:cs="Times New Roman"/>
          <w:bCs/>
          <w:color w:val="auto"/>
        </w:rPr>
        <w:t xml:space="preserve"> assinalam </w:t>
      </w:r>
      <w:r w:rsidR="005965A0" w:rsidRPr="00045E9F">
        <w:rPr>
          <w:rFonts w:ascii="Times New Roman" w:hAnsi="Times New Roman" w:cs="Times New Roman"/>
          <w:bCs/>
          <w:color w:val="auto"/>
        </w:rPr>
        <w:t xml:space="preserve">que </w:t>
      </w:r>
      <w:r w:rsidRPr="00045E9F">
        <w:rPr>
          <w:rFonts w:ascii="Times New Roman" w:hAnsi="Times New Roman" w:cs="Times New Roman"/>
          <w:bCs/>
          <w:color w:val="auto"/>
        </w:rPr>
        <w:t xml:space="preserve">“cada nova definição não é apenas uma nova forma </w:t>
      </w:r>
      <w:r>
        <w:rPr>
          <w:rFonts w:ascii="Times New Roman" w:hAnsi="Times New Roman" w:cs="Times New Roman"/>
          <w:bCs/>
          <w:color w:val="auto"/>
        </w:rPr>
        <w:t>de descrever</w:t>
      </w:r>
      <w:r w:rsidR="00FA6CD3">
        <w:rPr>
          <w:rFonts w:ascii="Times New Roman" w:hAnsi="Times New Roman" w:cs="Times New Roman"/>
          <w:bCs/>
          <w:color w:val="auto"/>
        </w:rPr>
        <w:t xml:space="preserve"> o objeto currículo,</w:t>
      </w:r>
      <w:r w:rsidR="00CA4F35">
        <w:rPr>
          <w:rFonts w:ascii="Times New Roman" w:hAnsi="Times New Roman" w:cs="Times New Roman"/>
          <w:bCs/>
          <w:color w:val="auto"/>
        </w:rPr>
        <w:t xml:space="preserve"> mas parte de um argumento mais amplo no qual a definição se insere”.</w:t>
      </w:r>
      <w:r w:rsidR="00FA6CD3">
        <w:rPr>
          <w:rFonts w:ascii="Times New Roman" w:hAnsi="Times New Roman" w:cs="Times New Roman"/>
          <w:bCs/>
          <w:color w:val="auto"/>
        </w:rPr>
        <w:t xml:space="preserve"> Essas novas definições podem engendrar posições a favor ou contrárias à definição de currículo. No que refere à estudante Anne é importante ressaltar que, a despeito da dificuldade em definir currículo, </w:t>
      </w:r>
      <w:r w:rsidR="00F25471">
        <w:rPr>
          <w:rFonts w:ascii="Times New Roman" w:hAnsi="Times New Roman" w:cs="Times New Roman"/>
          <w:bCs/>
          <w:color w:val="auto"/>
        </w:rPr>
        <w:t>o fato de está implicada</w:t>
      </w:r>
      <w:r w:rsidR="001351F2" w:rsidRPr="00F015E9">
        <w:rPr>
          <w:rFonts w:ascii="Times New Roman" w:hAnsi="Times New Roman" w:cs="Times New Roman"/>
          <w:bCs/>
          <w:color w:val="auto"/>
        </w:rPr>
        <w:t xml:space="preserve"> em</w:t>
      </w:r>
      <w:r w:rsidR="00F25471">
        <w:rPr>
          <w:rFonts w:ascii="Times New Roman" w:hAnsi="Times New Roman" w:cs="Times New Roman"/>
          <w:bCs/>
          <w:color w:val="auto"/>
        </w:rPr>
        <w:t xml:space="preserve"> seu processo formativo, aprende a</w:t>
      </w:r>
      <w:r w:rsidR="001351F2" w:rsidRPr="00F015E9">
        <w:rPr>
          <w:rFonts w:ascii="Times New Roman" w:hAnsi="Times New Roman" w:cs="Times New Roman"/>
          <w:bCs/>
          <w:color w:val="auto"/>
        </w:rPr>
        <w:t xml:space="preserve"> reconhecê-lo nas experiências</w:t>
      </w:r>
      <w:r w:rsidR="00F25471">
        <w:rPr>
          <w:rFonts w:ascii="Times New Roman" w:hAnsi="Times New Roman" w:cs="Times New Roman"/>
          <w:bCs/>
          <w:color w:val="auto"/>
        </w:rPr>
        <w:t xml:space="preserve"> que vivencia durante esse processo</w:t>
      </w:r>
      <w:r w:rsidR="001351F2" w:rsidRPr="00F015E9">
        <w:rPr>
          <w:rFonts w:ascii="Times New Roman" w:hAnsi="Times New Roman" w:cs="Times New Roman"/>
          <w:bCs/>
          <w:color w:val="auto"/>
        </w:rPr>
        <w:t xml:space="preserve">. </w:t>
      </w:r>
    </w:p>
    <w:p w:rsidR="00EF61A1" w:rsidRDefault="00EF61A1" w:rsidP="001351F2">
      <w:pPr>
        <w:pStyle w:val="Default"/>
        <w:spacing w:line="360" w:lineRule="auto"/>
        <w:ind w:firstLine="709"/>
        <w:jc w:val="both"/>
        <w:rPr>
          <w:rFonts w:ascii="Times New Roman" w:hAnsi="Times New Roman" w:cs="Times New Roman"/>
          <w:bCs/>
          <w:color w:val="auto"/>
        </w:rPr>
      </w:pPr>
    </w:p>
    <w:p w:rsidR="00F25471" w:rsidRDefault="008D51FC" w:rsidP="008D51FC">
      <w:pPr>
        <w:pStyle w:val="Default"/>
        <w:spacing w:line="360" w:lineRule="auto"/>
        <w:jc w:val="both"/>
        <w:rPr>
          <w:rFonts w:ascii="Times New Roman" w:hAnsi="Times New Roman" w:cs="Times New Roman"/>
          <w:bCs/>
          <w:color w:val="auto"/>
        </w:rPr>
      </w:pPr>
      <w:r w:rsidRPr="008D51FC">
        <w:rPr>
          <w:rFonts w:ascii="Times New Roman" w:hAnsi="Times New Roman" w:cs="Times New Roman"/>
          <w:b/>
          <w:bCs/>
          <w:color w:val="auto"/>
        </w:rPr>
        <w:t xml:space="preserve">3 </w:t>
      </w:r>
      <w:r w:rsidRPr="005965A0">
        <w:rPr>
          <w:rFonts w:ascii="Times New Roman" w:hAnsi="Times New Roman" w:cs="Times New Roman"/>
          <w:b/>
          <w:bCs/>
          <w:i/>
          <w:color w:val="auto"/>
        </w:rPr>
        <w:t>Percebo que há interdisciplinaridade</w:t>
      </w:r>
      <w:r w:rsidRPr="008D51FC">
        <w:rPr>
          <w:rFonts w:ascii="Times New Roman" w:hAnsi="Times New Roman" w:cs="Times New Roman"/>
          <w:b/>
          <w:bCs/>
          <w:color w:val="auto"/>
        </w:rPr>
        <w:t>… (Estudante Anne</w:t>
      </w:r>
      <w:r>
        <w:rPr>
          <w:rFonts w:ascii="Times New Roman" w:hAnsi="Times New Roman" w:cs="Times New Roman"/>
          <w:bCs/>
          <w:color w:val="auto"/>
        </w:rPr>
        <w:t>)</w:t>
      </w:r>
    </w:p>
    <w:p w:rsidR="008D51FC" w:rsidRDefault="008D51FC" w:rsidP="001351F2">
      <w:pPr>
        <w:pStyle w:val="Default"/>
        <w:spacing w:line="360" w:lineRule="auto"/>
        <w:ind w:firstLine="709"/>
        <w:jc w:val="both"/>
        <w:rPr>
          <w:rFonts w:ascii="Times New Roman" w:hAnsi="Times New Roman" w:cs="Times New Roman"/>
          <w:bCs/>
          <w:color w:val="auto"/>
        </w:rPr>
      </w:pPr>
    </w:p>
    <w:p w:rsidR="00EF61A1" w:rsidRDefault="00EF61A1" w:rsidP="008D51FC">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Com o firme propósito de seguir compreendendo o que é currículo, Anne consegue perceber que há estreita relação entre os estudos curriculares que vem realizando e as discussões realizadas</w:t>
      </w:r>
      <w:r w:rsidR="005965A0">
        <w:rPr>
          <w:rFonts w:ascii="Times New Roman" w:hAnsi="Times New Roman" w:cs="Times New Roman"/>
          <w:bCs/>
          <w:color w:val="auto"/>
        </w:rPr>
        <w:t>,</w:t>
      </w:r>
      <w:r>
        <w:rPr>
          <w:rFonts w:ascii="Times New Roman" w:hAnsi="Times New Roman" w:cs="Times New Roman"/>
          <w:bCs/>
          <w:color w:val="auto"/>
        </w:rPr>
        <w:t xml:space="preserve"> por exemplo, na disciplina</w:t>
      </w:r>
      <w:r w:rsidRPr="008D51FC">
        <w:rPr>
          <w:rFonts w:ascii="Times New Roman" w:hAnsi="Times New Roman" w:cs="Times New Roman"/>
          <w:bCs/>
          <w:color w:val="auto"/>
        </w:rPr>
        <w:t xml:space="preserve"> Gestão de Sistemas e Unidades Escolares</w:t>
      </w:r>
      <w:r w:rsidR="0037229E">
        <w:rPr>
          <w:rFonts w:ascii="Times New Roman" w:hAnsi="Times New Roman" w:cs="Times New Roman"/>
          <w:bCs/>
          <w:color w:val="auto"/>
        </w:rPr>
        <w:t>. A estudante</w:t>
      </w:r>
      <w:r>
        <w:rPr>
          <w:rFonts w:ascii="Times New Roman" w:hAnsi="Times New Roman" w:cs="Times New Roman"/>
          <w:bCs/>
          <w:color w:val="auto"/>
        </w:rPr>
        <w:t xml:space="preserve"> se manifesta dessa forma:</w:t>
      </w:r>
    </w:p>
    <w:p w:rsidR="008D51FC" w:rsidRPr="00EF61A1" w:rsidRDefault="00EF61A1" w:rsidP="00EF61A1">
      <w:pPr>
        <w:pStyle w:val="Default"/>
        <w:ind w:left="2268"/>
        <w:jc w:val="both"/>
        <w:rPr>
          <w:rFonts w:ascii="Times New Roman" w:hAnsi="Times New Roman" w:cs="Times New Roman"/>
          <w:bCs/>
          <w:color w:val="auto"/>
          <w:sz w:val="22"/>
          <w:szCs w:val="22"/>
        </w:rPr>
      </w:pPr>
      <w:r w:rsidRPr="00EF61A1">
        <w:rPr>
          <w:rFonts w:ascii="Times New Roman" w:hAnsi="Times New Roman" w:cs="Times New Roman"/>
          <w:bCs/>
          <w:color w:val="auto"/>
          <w:sz w:val="22"/>
          <w:szCs w:val="22"/>
        </w:rPr>
        <w:lastRenderedPageBreak/>
        <w:t xml:space="preserve">[…] </w:t>
      </w:r>
      <w:r w:rsidR="008D51FC" w:rsidRPr="00EF61A1">
        <w:rPr>
          <w:rFonts w:ascii="Times New Roman" w:hAnsi="Times New Roman" w:cs="Times New Roman"/>
          <w:bCs/>
          <w:color w:val="auto"/>
          <w:sz w:val="22"/>
          <w:szCs w:val="22"/>
        </w:rPr>
        <w:t>Percebo que há uma relação do currículo com os modelos estudados na disciplina Gestão de Sistemas e Unidades Escolares. Como o modelo de Taylor, que fazia uma divisão do trabalho durante a produção de um determinado produto para uma maior eficiência nas atividades, buscando tirar do trabalhador o acesso a todo o processo de produção daquele produto. Com isso havia um controle maior sobre esse trabalhador. E o que dizer do modelo de Fayol que fazia uma clara distinção entre quem planejava e ordenava as atividades e quem as executava, tendo a hierarquia como base. Já o Fordismo buscava uma maior eficiência na execução das atividades, ao utilizar esteiras poupava tempo e controlava o ritmo de trabalho. No Toyotismo houve a redução no número de funcionários e um acumulo de atividades para o trabalhador. Bem, o currículo é isso, ele está no modo como eu educo o meu filho, na forma que a escola ensina, no modo de produção de uma empresa, na cultura de determinada sociedade, em todos os lugares</w:t>
      </w:r>
      <w:r>
        <w:rPr>
          <w:rFonts w:ascii="Times New Roman" w:hAnsi="Times New Roman" w:cs="Times New Roman"/>
          <w:bCs/>
          <w:color w:val="auto"/>
          <w:sz w:val="22"/>
          <w:szCs w:val="22"/>
        </w:rPr>
        <w:t xml:space="preserve"> (Estudante Anne).</w:t>
      </w:r>
    </w:p>
    <w:p w:rsidR="00EF61A1" w:rsidRDefault="00EF61A1" w:rsidP="001351F2">
      <w:pPr>
        <w:pStyle w:val="Default"/>
        <w:spacing w:line="360" w:lineRule="auto"/>
        <w:ind w:firstLine="709"/>
        <w:jc w:val="both"/>
        <w:rPr>
          <w:rFonts w:ascii="Times New Roman" w:hAnsi="Times New Roman"/>
          <w:bCs/>
        </w:rPr>
      </w:pPr>
    </w:p>
    <w:p w:rsidR="00374B5C" w:rsidRDefault="00EF61A1" w:rsidP="001351F2">
      <w:pPr>
        <w:pStyle w:val="Default"/>
        <w:spacing w:line="360" w:lineRule="auto"/>
        <w:ind w:firstLine="709"/>
        <w:jc w:val="both"/>
        <w:rPr>
          <w:rFonts w:ascii="Times New Roman" w:hAnsi="Times New Roman" w:cs="Times New Roman"/>
          <w:bCs/>
          <w:color w:val="auto"/>
          <w:sz w:val="22"/>
          <w:szCs w:val="22"/>
        </w:rPr>
      </w:pPr>
      <w:r>
        <w:rPr>
          <w:rFonts w:ascii="Times New Roman" w:hAnsi="Times New Roman"/>
          <w:bCs/>
        </w:rPr>
        <w:t>Conforme depreendem</w:t>
      </w:r>
      <w:r w:rsidR="00374B5C">
        <w:rPr>
          <w:rFonts w:ascii="Times New Roman" w:hAnsi="Times New Roman"/>
          <w:bCs/>
        </w:rPr>
        <w:t>os da fala da estudante, ela con</w:t>
      </w:r>
      <w:r>
        <w:rPr>
          <w:rFonts w:ascii="Times New Roman" w:hAnsi="Times New Roman"/>
          <w:bCs/>
        </w:rPr>
        <w:t xml:space="preserve">segue relacionar </w:t>
      </w:r>
      <w:r w:rsidR="0037229E">
        <w:rPr>
          <w:rFonts w:ascii="Times New Roman" w:hAnsi="Times New Roman"/>
          <w:bCs/>
        </w:rPr>
        <w:t>os debates realizados na disciplina</w:t>
      </w:r>
      <w:r w:rsidR="00374B5C">
        <w:rPr>
          <w:rFonts w:ascii="Times New Roman" w:hAnsi="Times New Roman"/>
          <w:bCs/>
        </w:rPr>
        <w:t xml:space="preserve"> Teoria do Currículo e Sociedade com as discussões empreendidas na disciplina </w:t>
      </w:r>
      <w:r w:rsidR="00374B5C" w:rsidRPr="00EF61A1">
        <w:rPr>
          <w:rFonts w:ascii="Times New Roman" w:hAnsi="Times New Roman" w:cs="Times New Roman"/>
          <w:bCs/>
          <w:color w:val="auto"/>
          <w:sz w:val="22"/>
          <w:szCs w:val="22"/>
        </w:rPr>
        <w:t>Gestão de Sistemas e Unidades Escolares</w:t>
      </w:r>
      <w:r w:rsidR="00374B5C">
        <w:rPr>
          <w:rFonts w:ascii="Times New Roman" w:hAnsi="Times New Roman" w:cs="Times New Roman"/>
          <w:bCs/>
          <w:color w:val="auto"/>
          <w:sz w:val="22"/>
          <w:szCs w:val="22"/>
        </w:rPr>
        <w:t xml:space="preserve">. Mais que isso: que o modelo de administração científica executado na fábrica, empreendido por Taylor, inspira o modelo de currículo desenvolvido nas escolas. A “especificação precisa de objetivos, procedimentos e métodos para a obtenção de </w:t>
      </w:r>
      <w:r w:rsidR="00374B5C" w:rsidRPr="00045E9F">
        <w:rPr>
          <w:rFonts w:ascii="Times New Roman" w:hAnsi="Times New Roman" w:cs="Times New Roman"/>
          <w:bCs/>
          <w:color w:val="auto"/>
          <w:sz w:val="22"/>
          <w:szCs w:val="22"/>
        </w:rPr>
        <w:t>resultados”</w:t>
      </w:r>
      <w:r w:rsidR="005625B1" w:rsidRPr="00045E9F">
        <w:rPr>
          <w:rFonts w:ascii="Times New Roman" w:hAnsi="Times New Roman" w:cs="Times New Roman"/>
          <w:bCs/>
          <w:color w:val="auto"/>
          <w:sz w:val="22"/>
          <w:szCs w:val="22"/>
        </w:rPr>
        <w:t xml:space="preserve"> (SILVA, 2002, p.12)</w:t>
      </w:r>
      <w:r w:rsidR="005625B1">
        <w:rPr>
          <w:rFonts w:ascii="Times New Roman" w:hAnsi="Times New Roman" w:cs="Times New Roman"/>
          <w:bCs/>
          <w:color w:val="auto"/>
          <w:sz w:val="22"/>
          <w:szCs w:val="22"/>
        </w:rPr>
        <w:t xml:space="preserve">  atinge a educação e orienta o currículo escolar e, dessa forma, este se torna um processo industrial e administrativo. Os estudos sobre as teorias trad</w:t>
      </w:r>
      <w:r w:rsidR="0037229E">
        <w:rPr>
          <w:rFonts w:ascii="Times New Roman" w:hAnsi="Times New Roman" w:cs="Times New Roman"/>
          <w:bCs/>
          <w:color w:val="auto"/>
          <w:sz w:val="22"/>
          <w:szCs w:val="22"/>
        </w:rPr>
        <w:t>i</w:t>
      </w:r>
      <w:r w:rsidR="005625B1">
        <w:rPr>
          <w:rFonts w:ascii="Times New Roman" w:hAnsi="Times New Roman" w:cs="Times New Roman"/>
          <w:bCs/>
          <w:color w:val="auto"/>
          <w:sz w:val="22"/>
          <w:szCs w:val="22"/>
        </w:rPr>
        <w:t>cionais de currículo revelam a Anne que o currículo se encontra “no modo de produção de uma empresa” assim como “na forma como a escola ensina”, mas, também, “na cultura de determinada sociedade”, enfim, “em todos os lugares”.</w:t>
      </w:r>
    </w:p>
    <w:p w:rsidR="00F25471" w:rsidRDefault="00EC65ED" w:rsidP="001351F2">
      <w:pPr>
        <w:pStyle w:val="Default"/>
        <w:spacing w:line="360" w:lineRule="auto"/>
        <w:ind w:firstLine="709"/>
        <w:jc w:val="both"/>
        <w:rPr>
          <w:rFonts w:ascii="Times New Roman" w:hAnsi="Times New Roman"/>
          <w:bCs/>
        </w:rPr>
      </w:pPr>
      <w:r>
        <w:rPr>
          <w:rFonts w:ascii="Times New Roman" w:hAnsi="Times New Roman" w:cs="Times New Roman"/>
          <w:bCs/>
          <w:color w:val="auto"/>
          <w:sz w:val="22"/>
          <w:szCs w:val="22"/>
        </w:rPr>
        <w:t>Os conteúdos discutidos nas disciplinas mencionadas e percebidos pela estudante evidencia</w:t>
      </w:r>
      <w:r w:rsidR="005965A0">
        <w:rPr>
          <w:rFonts w:ascii="Times New Roman" w:hAnsi="Times New Roman" w:cs="Times New Roman"/>
          <w:bCs/>
          <w:color w:val="auto"/>
          <w:sz w:val="22"/>
          <w:szCs w:val="22"/>
        </w:rPr>
        <w:t>m</w:t>
      </w:r>
      <w:r>
        <w:rPr>
          <w:rFonts w:ascii="Times New Roman" w:hAnsi="Times New Roman" w:cs="Times New Roman"/>
          <w:bCs/>
          <w:color w:val="auto"/>
          <w:sz w:val="22"/>
          <w:szCs w:val="22"/>
        </w:rPr>
        <w:t xml:space="preserve"> que há um diálogo </w:t>
      </w:r>
      <w:r w:rsidR="008D51FC">
        <w:rPr>
          <w:rFonts w:ascii="Times New Roman" w:hAnsi="Times New Roman"/>
          <w:bCs/>
        </w:rPr>
        <w:t>interdisciplinar, ou seja, a co</w:t>
      </w:r>
      <w:r>
        <w:rPr>
          <w:rFonts w:ascii="Times New Roman" w:hAnsi="Times New Roman"/>
          <w:bCs/>
        </w:rPr>
        <w:t xml:space="preserve">ntribuição de ciências conexas. </w:t>
      </w:r>
      <w:r w:rsidR="005965A0">
        <w:rPr>
          <w:rFonts w:ascii="Times New Roman" w:hAnsi="Times New Roman"/>
          <w:bCs/>
        </w:rPr>
        <w:t>A i</w:t>
      </w:r>
      <w:r w:rsidR="008D51FC">
        <w:rPr>
          <w:rFonts w:ascii="Times New Roman" w:hAnsi="Times New Roman"/>
          <w:bCs/>
        </w:rPr>
        <w:t>nterdisciplinaridade é prin</w:t>
      </w:r>
      <w:r>
        <w:rPr>
          <w:rFonts w:ascii="Times New Roman" w:hAnsi="Times New Roman"/>
          <w:bCs/>
        </w:rPr>
        <w:t>cípio curricular presente no PP (2009) do curso de Licenciatura em Pedagogia e</w:t>
      </w:r>
      <w:r w:rsidR="008D51FC">
        <w:rPr>
          <w:rFonts w:ascii="Times New Roman" w:hAnsi="Times New Roman"/>
          <w:bCs/>
        </w:rPr>
        <w:t>, nesse sentido, “demonstra que a integração disciplinar possibilita análise dos objetos de estudo sob diversos olhares, constituindo-se questionamentos permanentes que permitam a (re)criação do conhecimento”.</w:t>
      </w:r>
    </w:p>
    <w:p w:rsidR="008D51FC" w:rsidRPr="00D4357A" w:rsidRDefault="008D51FC" w:rsidP="008D51FC">
      <w:pPr>
        <w:pStyle w:val="Default"/>
        <w:spacing w:line="360" w:lineRule="auto"/>
        <w:ind w:firstLine="709"/>
        <w:jc w:val="both"/>
        <w:rPr>
          <w:rFonts w:ascii="Times New Roman" w:hAnsi="Times New Roman" w:cs="Times New Roman"/>
          <w:bCs/>
          <w:color w:val="auto"/>
          <w:sz w:val="36"/>
          <w:szCs w:val="36"/>
        </w:rPr>
      </w:pPr>
      <w:r>
        <w:rPr>
          <w:rFonts w:ascii="Times New Roman" w:hAnsi="Times New Roman" w:cs="Times New Roman"/>
          <w:bCs/>
          <w:color w:val="auto"/>
        </w:rPr>
        <w:t xml:space="preserve">A interdisciplinaridade, sendo um conceito polissêmico, é considerada uma fase na evolução do conhecimento que parte, desde a fase pré-disciplinar à interdisciplinar, propriamente dita, caracterizada pela força holística, cuja atribuição é reunir em conjuntos, o mais abrangente possível, o que foi dissociado pela mente humana, reunidos em interdisciplinas </w:t>
      </w:r>
      <w:r w:rsidRPr="00D4357A">
        <w:rPr>
          <w:rFonts w:ascii="Times New Roman" w:hAnsi="Times New Roman" w:cs="Times New Roman"/>
          <w:bCs/>
          <w:color w:val="auto"/>
        </w:rPr>
        <w:t xml:space="preserve">(WEIL, 1993). </w:t>
      </w:r>
    </w:p>
    <w:p w:rsidR="008D51FC" w:rsidRDefault="008D51FC" w:rsidP="008D51FC">
      <w:pPr>
        <w:pStyle w:val="Default"/>
        <w:spacing w:line="360" w:lineRule="auto"/>
        <w:ind w:firstLine="709"/>
        <w:jc w:val="both"/>
        <w:rPr>
          <w:rFonts w:ascii="Times New Roman" w:hAnsi="Times New Roman" w:cs="Times New Roman"/>
          <w:bCs/>
          <w:color w:val="auto"/>
          <w:sz w:val="36"/>
          <w:szCs w:val="36"/>
        </w:rPr>
      </w:pPr>
      <w:r>
        <w:rPr>
          <w:rFonts w:ascii="Times New Roman" w:hAnsi="Times New Roman" w:cs="Times New Roman"/>
          <w:bCs/>
          <w:color w:val="auto"/>
        </w:rPr>
        <w:t xml:space="preserve">A perspectiva interdisciplinar constitui um convite a que as disciplinas dialoguem e se interfecundem para melhor compreender as distintas realidades que, por suas complexidades, tornam-se impossíveis de serem compreendidas por uma perspectiva monodisciplinar. Assim, é que “a noção-chave da interdisciplinaridade é a interação entre as disciplinas, que pode ir da </w:t>
      </w:r>
      <w:r>
        <w:rPr>
          <w:rFonts w:ascii="Times New Roman" w:hAnsi="Times New Roman" w:cs="Times New Roman"/>
          <w:bCs/>
          <w:color w:val="auto"/>
        </w:rPr>
        <w:lastRenderedPageBreak/>
        <w:t xml:space="preserve">simples comunicação de ideias até a integração mútua dos conceitos, da terminologia, da metodologia, dos procedimentos” </w:t>
      </w:r>
      <w:r w:rsidRPr="005965A0">
        <w:rPr>
          <w:rFonts w:ascii="Times New Roman" w:hAnsi="Times New Roman" w:cs="Times New Roman"/>
          <w:bCs/>
          <w:color w:val="auto"/>
        </w:rPr>
        <w:t>(MACEDO, 2009, p. 51).</w:t>
      </w:r>
      <w:r>
        <w:rPr>
          <w:rFonts w:ascii="Times New Roman" w:hAnsi="Times New Roman" w:cs="Times New Roman"/>
          <w:bCs/>
          <w:color w:val="auto"/>
        </w:rPr>
        <w:tab/>
      </w:r>
    </w:p>
    <w:p w:rsidR="008D51FC" w:rsidRDefault="008D51FC" w:rsidP="008D51FC">
      <w:pPr>
        <w:pStyle w:val="Default"/>
        <w:spacing w:line="360" w:lineRule="auto"/>
        <w:ind w:firstLine="709"/>
        <w:jc w:val="both"/>
        <w:rPr>
          <w:rFonts w:ascii="Times New Roman" w:hAnsi="Times New Roman" w:cs="Times New Roman"/>
          <w:bCs/>
          <w:color w:val="auto"/>
        </w:rPr>
      </w:pPr>
      <w:r>
        <w:rPr>
          <w:rFonts w:ascii="Times New Roman" w:hAnsi="Times New Roman" w:cs="Times New Roman"/>
          <w:bCs/>
          <w:color w:val="auto"/>
        </w:rPr>
        <w:t xml:space="preserve">Pelos motivos mencionados, um argumento em favor da interdisciplinaridade orienta para as limitações que acarretam um olhar </w:t>
      </w:r>
      <w:r w:rsidR="0036233C">
        <w:rPr>
          <w:rFonts w:ascii="Times New Roman" w:hAnsi="Times New Roman" w:cs="Times New Roman"/>
          <w:bCs/>
          <w:color w:val="auto"/>
        </w:rPr>
        <w:t xml:space="preserve">monorreferencial sobre a realidade educativa, em especial, </w:t>
      </w:r>
      <w:r>
        <w:rPr>
          <w:rFonts w:ascii="Times New Roman" w:hAnsi="Times New Roman" w:cs="Times New Roman"/>
          <w:bCs/>
          <w:color w:val="auto"/>
        </w:rPr>
        <w:t>a sala de aula</w:t>
      </w:r>
      <w:r w:rsidR="0036233C">
        <w:rPr>
          <w:rFonts w:ascii="Times New Roman" w:hAnsi="Times New Roman" w:cs="Times New Roman"/>
          <w:bCs/>
          <w:color w:val="auto"/>
        </w:rPr>
        <w:t xml:space="preserve"> que, por ser</w:t>
      </w:r>
      <w:r>
        <w:rPr>
          <w:rFonts w:ascii="Times New Roman" w:hAnsi="Times New Roman" w:cs="Times New Roman"/>
          <w:bCs/>
          <w:color w:val="auto"/>
        </w:rPr>
        <w:t xml:space="preserve"> uma realidade </w:t>
      </w:r>
      <w:r w:rsidR="0036233C">
        <w:rPr>
          <w:rFonts w:ascii="Times New Roman" w:hAnsi="Times New Roman" w:cs="Times New Roman"/>
          <w:bCs/>
          <w:color w:val="auto"/>
        </w:rPr>
        <w:t>multifacetada,</w:t>
      </w:r>
      <w:r>
        <w:rPr>
          <w:rFonts w:ascii="Times New Roman" w:hAnsi="Times New Roman" w:cs="Times New Roman"/>
          <w:bCs/>
          <w:color w:val="auto"/>
        </w:rPr>
        <w:t xml:space="preserve"> olhá-la disciplinarmente, empobrece-a e fragiliza-a. É no espaço da sala de aula, prioritariamente, que os desdobramentos </w:t>
      </w:r>
      <w:r w:rsidRPr="00C26985">
        <w:rPr>
          <w:rFonts w:ascii="Times New Roman" w:hAnsi="Times New Roman" w:cs="Times New Roman"/>
          <w:bCs/>
          <w:color w:val="auto"/>
        </w:rPr>
        <w:t xml:space="preserve">de uma proposta educativa se faz, devendo pautar-se em princípios, entre os quais, a coerência entre a formação oferecida e a prática esperada pelo futuro </w:t>
      </w:r>
      <w:r w:rsidRPr="00D4357A">
        <w:rPr>
          <w:rFonts w:ascii="Times New Roman" w:hAnsi="Times New Roman" w:cs="Times New Roman"/>
          <w:bCs/>
          <w:color w:val="auto"/>
        </w:rPr>
        <w:t>professor</w:t>
      </w:r>
      <w:r w:rsidR="0036233C" w:rsidRPr="00D4357A">
        <w:rPr>
          <w:rFonts w:ascii="Times New Roman" w:hAnsi="Times New Roman" w:cs="Times New Roman"/>
          <w:bCs/>
          <w:color w:val="auto"/>
        </w:rPr>
        <w:t xml:space="preserve"> Fazenda (1995)</w:t>
      </w:r>
      <w:r w:rsidR="003D5C5D" w:rsidRPr="00D4357A">
        <w:rPr>
          <w:rFonts w:ascii="Times New Roman" w:hAnsi="Times New Roman" w:cs="Times New Roman"/>
          <w:bCs/>
          <w:color w:val="auto"/>
        </w:rPr>
        <w:t>. O</w:t>
      </w:r>
      <w:r w:rsidRPr="00D4357A">
        <w:rPr>
          <w:rFonts w:ascii="Times New Roman" w:hAnsi="Times New Roman" w:cs="Times New Roman"/>
          <w:bCs/>
          <w:color w:val="auto"/>
        </w:rPr>
        <w:t>bserva</w:t>
      </w:r>
      <w:r w:rsidR="003D5C5D">
        <w:rPr>
          <w:rFonts w:ascii="Times New Roman" w:hAnsi="Times New Roman" w:cs="Times New Roman"/>
          <w:bCs/>
          <w:color w:val="auto"/>
        </w:rPr>
        <w:t>-se</w:t>
      </w:r>
      <w:r w:rsidRPr="00C26985">
        <w:rPr>
          <w:rFonts w:ascii="Times New Roman" w:hAnsi="Times New Roman" w:cs="Times New Roman"/>
          <w:bCs/>
          <w:color w:val="auto"/>
        </w:rPr>
        <w:t xml:space="preserve"> que a formação instituída não é aquela que é posta em ação por meio do currículo, </w:t>
      </w:r>
      <w:r w:rsidR="003D5C5D">
        <w:rPr>
          <w:rFonts w:ascii="Times New Roman" w:hAnsi="Times New Roman" w:cs="Times New Roman"/>
          <w:bCs/>
          <w:color w:val="auto"/>
        </w:rPr>
        <w:t xml:space="preserve">mas vai além, </w:t>
      </w:r>
      <w:r w:rsidRPr="00C26985">
        <w:rPr>
          <w:rFonts w:ascii="Times New Roman" w:hAnsi="Times New Roman" w:cs="Times New Roman"/>
          <w:bCs/>
          <w:color w:val="auto"/>
        </w:rPr>
        <w:t>uma vez que o compreendemos como permeado de tudo aquilo que se faz e se vivencia</w:t>
      </w:r>
      <w:r w:rsidR="003D5C5D">
        <w:rPr>
          <w:rFonts w:ascii="Times New Roman" w:hAnsi="Times New Roman" w:cs="Times New Roman"/>
          <w:bCs/>
          <w:color w:val="auto"/>
        </w:rPr>
        <w:t xml:space="preserve"> em uma Instituição educacional e para além dela.</w:t>
      </w:r>
      <w:r w:rsidRPr="00C26985">
        <w:rPr>
          <w:rFonts w:ascii="Times New Roman" w:hAnsi="Times New Roman" w:cs="Times New Roman"/>
          <w:bCs/>
          <w:color w:val="auto"/>
        </w:rPr>
        <w:t xml:space="preserve"> </w:t>
      </w:r>
    </w:p>
    <w:p w:rsidR="00C26985" w:rsidRPr="00C26985" w:rsidRDefault="00C26985" w:rsidP="008D51FC">
      <w:pPr>
        <w:pStyle w:val="Default"/>
        <w:spacing w:line="360" w:lineRule="auto"/>
        <w:ind w:firstLine="709"/>
        <w:jc w:val="both"/>
        <w:rPr>
          <w:rFonts w:ascii="Times New Roman" w:hAnsi="Times New Roman" w:cs="Times New Roman"/>
          <w:bCs/>
          <w:color w:val="auto"/>
        </w:rPr>
      </w:pPr>
    </w:p>
    <w:p w:rsidR="0036233C" w:rsidRPr="00C26985" w:rsidRDefault="00C26985" w:rsidP="00C26985">
      <w:pPr>
        <w:pStyle w:val="Default"/>
        <w:spacing w:line="360" w:lineRule="auto"/>
        <w:jc w:val="both"/>
        <w:rPr>
          <w:rFonts w:ascii="Times New Roman" w:hAnsi="Times New Roman" w:cs="Times New Roman"/>
          <w:b/>
          <w:bCs/>
          <w:i/>
          <w:color w:val="auto"/>
        </w:rPr>
      </w:pPr>
      <w:r w:rsidRPr="00C26985">
        <w:rPr>
          <w:rFonts w:ascii="Times New Roman" w:hAnsi="Times New Roman" w:cs="Times New Roman"/>
          <w:bCs/>
          <w:i/>
          <w:color w:val="auto"/>
        </w:rPr>
        <w:t>4</w:t>
      </w:r>
      <w:r w:rsidRPr="00C26985">
        <w:rPr>
          <w:rFonts w:ascii="Times New Roman" w:hAnsi="Times New Roman" w:cs="Times New Roman"/>
          <w:b/>
          <w:bCs/>
          <w:i/>
          <w:color w:val="auto"/>
        </w:rPr>
        <w:t xml:space="preserve"> Onde entra a questão do sujeito no currículo</w:t>
      </w:r>
      <w:r w:rsidR="00BD4469">
        <w:rPr>
          <w:rFonts w:ascii="Times New Roman" w:hAnsi="Times New Roman" w:cs="Times New Roman"/>
          <w:b/>
          <w:bCs/>
          <w:i/>
          <w:color w:val="auto"/>
        </w:rPr>
        <w:t>?</w:t>
      </w:r>
      <w:r w:rsidRPr="00C26985">
        <w:rPr>
          <w:rFonts w:ascii="Times New Roman" w:hAnsi="Times New Roman" w:cs="Times New Roman"/>
          <w:b/>
          <w:bCs/>
          <w:i/>
          <w:color w:val="auto"/>
        </w:rPr>
        <w:t xml:space="preserve"> </w:t>
      </w:r>
      <w:r w:rsidRPr="00C26985">
        <w:rPr>
          <w:rFonts w:ascii="Times New Roman" w:hAnsi="Times New Roman" w:cs="Times New Roman"/>
          <w:b/>
          <w:bCs/>
          <w:color w:val="auto"/>
        </w:rPr>
        <w:t>(Estudante Pedro)</w:t>
      </w:r>
    </w:p>
    <w:p w:rsidR="008D51FC" w:rsidRDefault="008D51FC" w:rsidP="001351F2">
      <w:pPr>
        <w:pStyle w:val="Default"/>
        <w:spacing w:line="360" w:lineRule="auto"/>
        <w:ind w:firstLine="709"/>
        <w:jc w:val="both"/>
        <w:rPr>
          <w:rFonts w:ascii="Times New Roman" w:hAnsi="Times New Roman" w:cs="Times New Roman"/>
          <w:bCs/>
          <w:color w:val="auto"/>
        </w:rPr>
      </w:pPr>
    </w:p>
    <w:p w:rsidR="00F25471" w:rsidRDefault="00C26985" w:rsidP="001351F2">
      <w:pPr>
        <w:pStyle w:val="Default"/>
        <w:spacing w:line="360" w:lineRule="auto"/>
        <w:ind w:firstLine="709"/>
        <w:jc w:val="both"/>
        <w:rPr>
          <w:rFonts w:ascii="Times New Roman" w:hAnsi="Times New Roman" w:cs="Times New Roman"/>
        </w:rPr>
      </w:pPr>
      <w:r>
        <w:rPr>
          <w:rFonts w:ascii="Times New Roman" w:hAnsi="Times New Roman" w:cs="Times New Roman"/>
          <w:bCs/>
          <w:color w:val="auto"/>
        </w:rPr>
        <w:t>As experiências vivenciadas pelo discent</w:t>
      </w:r>
      <w:r w:rsidR="00F22A1B">
        <w:rPr>
          <w:rFonts w:ascii="Times New Roman" w:hAnsi="Times New Roman" w:cs="Times New Roman"/>
          <w:bCs/>
          <w:color w:val="auto"/>
        </w:rPr>
        <w:t>e Pedro no contexto da discipli</w:t>
      </w:r>
      <w:r>
        <w:rPr>
          <w:rFonts w:ascii="Times New Roman" w:hAnsi="Times New Roman" w:cs="Times New Roman"/>
          <w:bCs/>
          <w:color w:val="auto"/>
        </w:rPr>
        <w:t>na</w:t>
      </w:r>
      <w:r w:rsidR="00F22A1B">
        <w:rPr>
          <w:rFonts w:ascii="Times New Roman" w:hAnsi="Times New Roman" w:cs="Times New Roman"/>
          <w:bCs/>
          <w:color w:val="auto"/>
        </w:rPr>
        <w:t xml:space="preserve"> Teoria do Currículo e Sociedade o levaram a questionar: “</w:t>
      </w:r>
      <w:r w:rsidR="00F22A1B" w:rsidRPr="00E14A2E">
        <w:rPr>
          <w:rFonts w:ascii="Times New Roman" w:hAnsi="Times New Roman" w:cs="Times New Roman"/>
        </w:rPr>
        <w:t>mas, e o sujeito? Onde entra a questão do sujeito nesse contexto?</w:t>
      </w:r>
      <w:r w:rsidR="00F22A1B">
        <w:rPr>
          <w:rFonts w:ascii="Times New Roman" w:hAnsi="Times New Roman" w:cs="Times New Roman"/>
        </w:rPr>
        <w:t>” O discente expressa que o “</w:t>
      </w:r>
      <w:r w:rsidR="00F22A1B" w:rsidRPr="00E14A2E">
        <w:rPr>
          <w:rFonts w:ascii="Times New Roman" w:hAnsi="Times New Roman" w:cs="Times New Roman"/>
        </w:rPr>
        <w:t xml:space="preserve"> primeiro modelo curricular</w:t>
      </w:r>
      <w:r w:rsidR="00F22A1B">
        <w:rPr>
          <w:rFonts w:ascii="Times New Roman" w:hAnsi="Times New Roman" w:cs="Times New Roman"/>
        </w:rPr>
        <w:t xml:space="preserve"> foi</w:t>
      </w:r>
      <w:r w:rsidR="00F22A1B" w:rsidRPr="00E14A2E">
        <w:rPr>
          <w:rFonts w:ascii="Times New Roman" w:hAnsi="Times New Roman" w:cs="Times New Roman"/>
        </w:rPr>
        <w:t xml:space="preserve"> conhecido como o modelo tradicional da educação,</w:t>
      </w:r>
      <w:r w:rsidR="00F22A1B">
        <w:rPr>
          <w:rFonts w:ascii="Times New Roman" w:hAnsi="Times New Roman" w:cs="Times New Roman"/>
        </w:rPr>
        <w:t xml:space="preserve"> no qual</w:t>
      </w:r>
      <w:r w:rsidR="00F22A1B" w:rsidRPr="00E14A2E">
        <w:rPr>
          <w:rFonts w:ascii="Times New Roman" w:hAnsi="Times New Roman" w:cs="Times New Roman"/>
        </w:rPr>
        <w:t xml:space="preserve"> o pensamento sobre currículo estava voltado para o desenvolvimento da produção empresarial e vida profissional</w:t>
      </w:r>
      <w:r w:rsidR="00F22A1B">
        <w:rPr>
          <w:rFonts w:ascii="Times New Roman" w:hAnsi="Times New Roman" w:cs="Times New Roman"/>
        </w:rPr>
        <w:t>,</w:t>
      </w:r>
      <w:r w:rsidR="00F22A1B" w:rsidRPr="00E14A2E">
        <w:rPr>
          <w:rFonts w:ascii="Times New Roman" w:hAnsi="Times New Roman" w:cs="Times New Roman"/>
        </w:rPr>
        <w:t xml:space="preserve"> sendo</w:t>
      </w:r>
      <w:r w:rsidR="00F22A1B">
        <w:rPr>
          <w:rFonts w:ascii="Times New Roman" w:hAnsi="Times New Roman" w:cs="Times New Roman"/>
        </w:rPr>
        <w:t xml:space="preserve"> a escola</w:t>
      </w:r>
      <w:r w:rsidR="00F22A1B" w:rsidRPr="00E14A2E">
        <w:rPr>
          <w:rFonts w:ascii="Times New Roman" w:hAnsi="Times New Roman" w:cs="Times New Roman"/>
        </w:rPr>
        <w:t xml:space="preserve"> detentora desse processo. Os principais defensores teóricos dessa tese são Bobbit e Tyler</w:t>
      </w:r>
      <w:r w:rsidR="00F22A1B">
        <w:rPr>
          <w:rFonts w:ascii="Times New Roman" w:hAnsi="Times New Roman" w:cs="Times New Roman"/>
        </w:rPr>
        <w:t>”. Destaca</w:t>
      </w:r>
      <w:r w:rsidR="003D5C5D">
        <w:rPr>
          <w:rFonts w:ascii="Times New Roman" w:hAnsi="Times New Roman" w:cs="Times New Roman"/>
        </w:rPr>
        <w:t xml:space="preserve"> ainda,</w:t>
      </w:r>
      <w:r w:rsidR="00F22A1B">
        <w:rPr>
          <w:rFonts w:ascii="Times New Roman" w:hAnsi="Times New Roman" w:cs="Times New Roman"/>
        </w:rPr>
        <w:t xml:space="preserve"> que: </w:t>
      </w:r>
    </w:p>
    <w:p w:rsidR="00F22A1B" w:rsidRDefault="00F22A1B" w:rsidP="00F22A1B">
      <w:pPr>
        <w:pStyle w:val="Default"/>
        <w:ind w:left="2268"/>
        <w:jc w:val="both"/>
        <w:rPr>
          <w:rFonts w:ascii="Times New Roman" w:hAnsi="Times New Roman" w:cs="Times New Roman"/>
        </w:rPr>
      </w:pPr>
      <w:r>
        <w:rPr>
          <w:rFonts w:ascii="Times New Roman" w:hAnsi="Times New Roman" w:cs="Times New Roman"/>
          <w:sz w:val="22"/>
          <w:szCs w:val="22"/>
        </w:rPr>
        <w:t>[…] p</w:t>
      </w:r>
      <w:r w:rsidRPr="00F22A1B">
        <w:rPr>
          <w:rFonts w:ascii="Times New Roman" w:hAnsi="Times New Roman" w:cs="Times New Roman"/>
          <w:sz w:val="22"/>
          <w:szCs w:val="22"/>
        </w:rPr>
        <w:t>or volta de 1960 através de livros, ensaios, textos, teorias começaram a colocar em questão a estrutura e o pensamento tradicional, e assim começa a surgir uma ‘’nova sociologia da educação’’, ou seja, se antes o principal foco era o tradicionalismo e a reprodução voltada para o mercado de trabalho, agora o foco central está baseado na sociedade. Palavras como ‘’ideologia’’, ‘’reprodução’’, ‘’resistência’’,</w:t>
      </w:r>
      <w:r w:rsidR="00BD4469">
        <w:rPr>
          <w:rFonts w:ascii="Times New Roman" w:hAnsi="Times New Roman" w:cs="Times New Roman"/>
          <w:sz w:val="22"/>
          <w:szCs w:val="22"/>
        </w:rPr>
        <w:t xml:space="preserve"> ‘’doutrinas’’ começaram a ser</w:t>
      </w:r>
      <w:r w:rsidRPr="00F22A1B">
        <w:rPr>
          <w:rFonts w:ascii="Times New Roman" w:hAnsi="Times New Roman" w:cs="Times New Roman"/>
          <w:sz w:val="22"/>
          <w:szCs w:val="22"/>
        </w:rPr>
        <w:t xml:space="preserve"> pronunciadas com mais reflexão e com mais frequência. A teoria crítica do currículo tinha o propósito de efetuar uma completa inversão nos fundamentos da ideologia tradicional tecnicista</w:t>
      </w:r>
      <w:r w:rsidRPr="00E14A2E">
        <w:rPr>
          <w:rFonts w:ascii="Times New Roman" w:hAnsi="Times New Roman" w:cs="Times New Roman"/>
        </w:rPr>
        <w:t>.</w:t>
      </w:r>
      <w:r>
        <w:rPr>
          <w:rFonts w:ascii="Times New Roman" w:hAnsi="Times New Roman" w:cs="Times New Roman"/>
        </w:rPr>
        <w:t xml:space="preserve"> </w:t>
      </w:r>
      <w:r w:rsidR="00BD4469">
        <w:rPr>
          <w:rFonts w:ascii="Times New Roman" w:hAnsi="Times New Roman" w:cs="Times New Roman"/>
        </w:rPr>
        <w:t>(Estudante Pedro)</w:t>
      </w:r>
    </w:p>
    <w:p w:rsidR="006C6869" w:rsidRDefault="006C6869" w:rsidP="00F22A1B">
      <w:pPr>
        <w:pStyle w:val="Default"/>
        <w:ind w:left="2268"/>
        <w:jc w:val="both"/>
        <w:rPr>
          <w:rFonts w:ascii="Times New Roman" w:hAnsi="Times New Roman" w:cs="Times New Roman"/>
          <w:bCs/>
          <w:color w:val="auto"/>
        </w:rPr>
      </w:pPr>
    </w:p>
    <w:p w:rsidR="00BD4469" w:rsidRDefault="00BD4469" w:rsidP="00BD4469">
      <w:pPr>
        <w:ind w:firstLine="708"/>
        <w:jc w:val="both"/>
        <w:rPr>
          <w:rFonts w:ascii="Times New Roman" w:hAnsi="Times New Roman"/>
          <w:sz w:val="24"/>
          <w:szCs w:val="24"/>
        </w:rPr>
      </w:pPr>
      <w:r w:rsidRPr="006C6869">
        <w:rPr>
          <w:rFonts w:ascii="Times New Roman" w:hAnsi="Times New Roman"/>
          <w:sz w:val="24"/>
          <w:szCs w:val="24"/>
        </w:rPr>
        <w:t xml:space="preserve">As falas mencionadas pelo licenciando, ao sintetizar como se operava o campo do currículo nas perspectivas de </w:t>
      </w:r>
      <w:proofErr w:type="spellStart"/>
      <w:r w:rsidRPr="006C6869">
        <w:rPr>
          <w:rFonts w:ascii="Times New Roman" w:hAnsi="Times New Roman"/>
          <w:sz w:val="24"/>
          <w:szCs w:val="24"/>
        </w:rPr>
        <w:t>Bobbit</w:t>
      </w:r>
      <w:proofErr w:type="spellEnd"/>
      <w:r w:rsidRPr="006C6869">
        <w:rPr>
          <w:rFonts w:ascii="Times New Roman" w:hAnsi="Times New Roman"/>
          <w:sz w:val="24"/>
          <w:szCs w:val="24"/>
        </w:rPr>
        <w:t xml:space="preserve">, Tyler, </w:t>
      </w:r>
      <w:r w:rsidR="003D5C5D">
        <w:rPr>
          <w:rFonts w:ascii="Times New Roman" w:hAnsi="Times New Roman"/>
          <w:sz w:val="24"/>
          <w:szCs w:val="24"/>
        </w:rPr>
        <w:t>assim como os teóricos da Nova S</w:t>
      </w:r>
      <w:r w:rsidRPr="006C6869">
        <w:rPr>
          <w:rFonts w:ascii="Times New Roman" w:hAnsi="Times New Roman"/>
          <w:sz w:val="24"/>
          <w:szCs w:val="24"/>
        </w:rPr>
        <w:t>ociologia do Currículo, dentre outros, Michael Apple com a obra Ideologia e Currículo, Paulo Frei</w:t>
      </w:r>
      <w:r w:rsidR="000C633E" w:rsidRPr="006C6869">
        <w:rPr>
          <w:rFonts w:ascii="Times New Roman" w:hAnsi="Times New Roman"/>
          <w:sz w:val="24"/>
          <w:szCs w:val="24"/>
        </w:rPr>
        <w:t>re com</w:t>
      </w:r>
      <w:r w:rsidRPr="006C6869">
        <w:rPr>
          <w:rFonts w:ascii="Times New Roman" w:hAnsi="Times New Roman"/>
          <w:sz w:val="24"/>
          <w:szCs w:val="24"/>
        </w:rPr>
        <w:t xml:space="preserve"> a Pedagogia do Oprimido e Pierre Bourdieu com o conceito de Capital Cultural, evidenciam a </w:t>
      </w:r>
      <w:proofErr w:type="gramStart"/>
      <w:r w:rsidRPr="006C6869">
        <w:rPr>
          <w:rFonts w:ascii="Times New Roman" w:hAnsi="Times New Roman"/>
          <w:sz w:val="24"/>
          <w:szCs w:val="24"/>
        </w:rPr>
        <w:t>ausência  do</w:t>
      </w:r>
      <w:proofErr w:type="gramEnd"/>
      <w:r w:rsidRPr="006C6869">
        <w:rPr>
          <w:rFonts w:ascii="Times New Roman" w:hAnsi="Times New Roman"/>
          <w:sz w:val="24"/>
          <w:szCs w:val="24"/>
        </w:rPr>
        <w:t xml:space="preserve"> sujeito do âmago das discussões acerca do currículo. </w:t>
      </w:r>
      <w:r w:rsidR="000C633E" w:rsidRPr="006C6869">
        <w:rPr>
          <w:rFonts w:ascii="Times New Roman" w:hAnsi="Times New Roman"/>
          <w:sz w:val="24"/>
          <w:szCs w:val="24"/>
        </w:rPr>
        <w:t xml:space="preserve">Pinar afirma que “é simultaneamente o indivíduo como pessoa de carne e osso e como </w:t>
      </w:r>
      <w:r w:rsidR="000C633E">
        <w:rPr>
          <w:rFonts w:ascii="Times New Roman" w:hAnsi="Times New Roman"/>
          <w:sz w:val="24"/>
          <w:szCs w:val="24"/>
        </w:rPr>
        <w:t>disciplina escolar, que permanece ausente da ação</w:t>
      </w:r>
      <w:r w:rsidR="003D5C5D">
        <w:rPr>
          <w:rFonts w:ascii="Times New Roman" w:hAnsi="Times New Roman"/>
          <w:sz w:val="24"/>
          <w:szCs w:val="24"/>
        </w:rPr>
        <w:t>”</w:t>
      </w:r>
      <w:r w:rsidR="000C633E">
        <w:rPr>
          <w:rFonts w:ascii="Times New Roman" w:hAnsi="Times New Roman"/>
          <w:sz w:val="24"/>
          <w:szCs w:val="24"/>
        </w:rPr>
        <w:t xml:space="preserve"> (PINAR, 2016, p. 45). </w:t>
      </w:r>
      <w:r w:rsidR="009352DF">
        <w:rPr>
          <w:rFonts w:ascii="Times New Roman" w:hAnsi="Times New Roman"/>
          <w:sz w:val="24"/>
          <w:szCs w:val="24"/>
        </w:rPr>
        <w:t xml:space="preserve">O autor faz uso da reflexão de </w:t>
      </w:r>
      <w:proofErr w:type="spellStart"/>
      <w:r w:rsidR="009352DF">
        <w:rPr>
          <w:rFonts w:ascii="Times New Roman" w:hAnsi="Times New Roman"/>
          <w:sz w:val="24"/>
          <w:szCs w:val="24"/>
        </w:rPr>
        <w:t>Autio</w:t>
      </w:r>
      <w:proofErr w:type="spellEnd"/>
      <w:r w:rsidR="009352DF">
        <w:rPr>
          <w:rFonts w:ascii="Times New Roman" w:hAnsi="Times New Roman"/>
          <w:sz w:val="24"/>
          <w:szCs w:val="24"/>
        </w:rPr>
        <w:t xml:space="preserve"> (2006) que assinala que o indivíduo se apresenta algumas vezes implícito, outras subsumido na categoria do social ou cultural como um dispositivo retórico ao invés de resistente e multiplicador de experiências educacionais.</w:t>
      </w:r>
      <w:r w:rsidR="009B4401">
        <w:rPr>
          <w:rFonts w:ascii="Times New Roman" w:hAnsi="Times New Roman"/>
          <w:sz w:val="24"/>
          <w:szCs w:val="24"/>
        </w:rPr>
        <w:t xml:space="preserve"> O sujeito humano ao ser separado da disciplina </w:t>
      </w:r>
      <w:r w:rsidR="009B4401">
        <w:rPr>
          <w:rFonts w:ascii="Times New Roman" w:hAnsi="Times New Roman"/>
          <w:sz w:val="24"/>
          <w:szCs w:val="24"/>
        </w:rPr>
        <w:lastRenderedPageBreak/>
        <w:t>escolar, entendida como conteúdo que alguém ensina ou aprende, não é compreendido como aquele que fornece formas por meio das quais a pessoa alcança a singularidade da importância social (PINAR, 2016).</w:t>
      </w:r>
    </w:p>
    <w:p w:rsidR="009B4401" w:rsidRDefault="009B4401" w:rsidP="00BD4469">
      <w:pPr>
        <w:ind w:firstLine="708"/>
        <w:jc w:val="both"/>
        <w:rPr>
          <w:rFonts w:ascii="Times New Roman" w:hAnsi="Times New Roman"/>
          <w:sz w:val="24"/>
          <w:szCs w:val="24"/>
        </w:rPr>
      </w:pPr>
      <w:r>
        <w:rPr>
          <w:rFonts w:ascii="Times New Roman" w:hAnsi="Times New Roman"/>
          <w:sz w:val="24"/>
          <w:szCs w:val="24"/>
        </w:rPr>
        <w:t xml:space="preserve">O discente Pedro, em suas experiências com os textos curriculares </w:t>
      </w:r>
      <w:r w:rsidR="00C646D9">
        <w:rPr>
          <w:rFonts w:ascii="Times New Roman" w:hAnsi="Times New Roman"/>
          <w:sz w:val="24"/>
          <w:szCs w:val="24"/>
        </w:rPr>
        <w:t xml:space="preserve">percebe que </w:t>
      </w:r>
      <w:r w:rsidR="003D5C5D">
        <w:rPr>
          <w:rFonts w:ascii="Times New Roman" w:hAnsi="Times New Roman"/>
          <w:sz w:val="24"/>
          <w:szCs w:val="24"/>
        </w:rPr>
        <w:t>a Fenomenologia</w:t>
      </w:r>
      <w:r w:rsidR="00C646D9">
        <w:rPr>
          <w:rFonts w:ascii="Times New Roman" w:hAnsi="Times New Roman"/>
          <w:sz w:val="24"/>
          <w:szCs w:val="24"/>
        </w:rPr>
        <w:t>, oriunda da</w:t>
      </w:r>
      <w:r w:rsidR="00C646D9" w:rsidRPr="00E14A2E">
        <w:rPr>
          <w:rFonts w:ascii="Times New Roman" w:hAnsi="Times New Roman"/>
          <w:sz w:val="24"/>
          <w:szCs w:val="24"/>
        </w:rPr>
        <w:t xml:space="preserve"> escola de Frankfurt, </w:t>
      </w:r>
      <w:r w:rsidR="00C646D9">
        <w:rPr>
          <w:rFonts w:ascii="Times New Roman" w:hAnsi="Times New Roman"/>
          <w:sz w:val="24"/>
          <w:szCs w:val="24"/>
        </w:rPr>
        <w:t>“</w:t>
      </w:r>
      <w:r w:rsidR="00C646D9" w:rsidRPr="00E14A2E">
        <w:rPr>
          <w:rFonts w:ascii="Times New Roman" w:hAnsi="Times New Roman"/>
          <w:sz w:val="24"/>
          <w:szCs w:val="24"/>
        </w:rPr>
        <w:t>entra nesse contexto</w:t>
      </w:r>
      <w:r w:rsidR="00C646D9">
        <w:rPr>
          <w:rFonts w:ascii="Times New Roman" w:hAnsi="Times New Roman"/>
          <w:sz w:val="24"/>
          <w:szCs w:val="24"/>
        </w:rPr>
        <w:t xml:space="preserve"> com um olhar voltado</w:t>
      </w:r>
      <w:r w:rsidR="00C646D9" w:rsidRPr="00E14A2E">
        <w:rPr>
          <w:rFonts w:ascii="Times New Roman" w:hAnsi="Times New Roman"/>
          <w:sz w:val="24"/>
          <w:szCs w:val="24"/>
        </w:rPr>
        <w:t xml:space="preserve"> para a subjetividade do homem</w:t>
      </w:r>
      <w:r w:rsidR="00C646D9">
        <w:rPr>
          <w:rFonts w:ascii="Times New Roman" w:hAnsi="Times New Roman"/>
          <w:sz w:val="24"/>
          <w:szCs w:val="24"/>
        </w:rPr>
        <w:t xml:space="preserve"> [tendo em vista que] </w:t>
      </w:r>
      <w:r w:rsidR="00C646D9" w:rsidRPr="00E14A2E">
        <w:rPr>
          <w:rFonts w:ascii="Times New Roman" w:hAnsi="Times New Roman"/>
          <w:sz w:val="24"/>
          <w:szCs w:val="24"/>
        </w:rPr>
        <w:t>objetivos, medição e avaliação não tinham relação com o mundo real. Para a fenomenologia, essas categorias deviam ser questionadas para se chega</w:t>
      </w:r>
      <w:r w:rsidR="00C646D9">
        <w:rPr>
          <w:rFonts w:ascii="Times New Roman" w:hAnsi="Times New Roman"/>
          <w:sz w:val="24"/>
          <w:szCs w:val="24"/>
        </w:rPr>
        <w:t>r a um verdadeiro ‘fundamento’</w:t>
      </w:r>
      <w:r w:rsidR="00C646D9" w:rsidRPr="00E14A2E">
        <w:rPr>
          <w:rFonts w:ascii="Times New Roman" w:hAnsi="Times New Roman"/>
          <w:sz w:val="24"/>
          <w:szCs w:val="24"/>
        </w:rPr>
        <w:t xml:space="preserve"> do currículo</w:t>
      </w:r>
      <w:r w:rsidR="00C646D9">
        <w:rPr>
          <w:rFonts w:ascii="Times New Roman" w:hAnsi="Times New Roman"/>
          <w:sz w:val="24"/>
          <w:szCs w:val="24"/>
        </w:rPr>
        <w:t xml:space="preserve">”. </w:t>
      </w:r>
      <w:r w:rsidR="00C84CC0">
        <w:rPr>
          <w:rFonts w:ascii="Times New Roman" w:hAnsi="Times New Roman"/>
          <w:sz w:val="24"/>
          <w:szCs w:val="24"/>
        </w:rPr>
        <w:t>O estudante destaca que:</w:t>
      </w:r>
    </w:p>
    <w:p w:rsidR="00C84CC0" w:rsidRDefault="00C84CC0" w:rsidP="00C84CC0">
      <w:pPr>
        <w:spacing w:line="240" w:lineRule="auto"/>
        <w:ind w:left="2268"/>
        <w:jc w:val="both"/>
        <w:rPr>
          <w:rFonts w:ascii="Times New Roman" w:hAnsi="Times New Roman"/>
        </w:rPr>
      </w:pPr>
      <w:r w:rsidRPr="00C84CC0">
        <w:rPr>
          <w:rFonts w:ascii="Times New Roman" w:hAnsi="Times New Roman"/>
        </w:rPr>
        <w:t>a ênfase não estava em criticar ou aceitar as imposi</w:t>
      </w:r>
      <w:r>
        <w:rPr>
          <w:rFonts w:ascii="Times New Roman" w:hAnsi="Times New Roman"/>
        </w:rPr>
        <w:t>ções de um currículo, mas</w:t>
      </w:r>
      <w:r w:rsidRPr="00C84CC0">
        <w:rPr>
          <w:rFonts w:ascii="Times New Roman" w:hAnsi="Times New Roman"/>
        </w:rPr>
        <w:t xml:space="preserve"> estavam voltadas para as experiências e significações da subjetividade e singularidade do indivíduo e na importância do currículo para a formação do sujeito. Nesse sentido, a investigação baseada na fenomenologia busca colocar em xeque todos os significados que até então eram dados como naturais ou do senso comum</w:t>
      </w:r>
      <w:r>
        <w:rPr>
          <w:rFonts w:ascii="Times New Roman" w:hAnsi="Times New Roman"/>
        </w:rPr>
        <w:t xml:space="preserve"> </w:t>
      </w:r>
      <w:r w:rsidRPr="00C84CC0">
        <w:rPr>
          <w:rFonts w:ascii="Times New Roman" w:hAnsi="Times New Roman"/>
        </w:rPr>
        <w:t>para uma verdadeira busca investigativa para que se possa chegar a uma ‘’essência’’ uma vez que, para a fenomenologia, os significados são questionáveis</w:t>
      </w:r>
      <w:r>
        <w:rPr>
          <w:rFonts w:ascii="Times New Roman" w:hAnsi="Times New Roman"/>
        </w:rPr>
        <w:t xml:space="preserve"> e se manifestam na linguagem. (Estudante Pedro)</w:t>
      </w:r>
    </w:p>
    <w:p w:rsidR="00F66093" w:rsidRDefault="00C84CC0" w:rsidP="00C84CC0">
      <w:pPr>
        <w:ind w:firstLine="708"/>
        <w:jc w:val="both"/>
        <w:rPr>
          <w:rFonts w:ascii="Times New Roman" w:hAnsi="Times New Roman"/>
          <w:sz w:val="24"/>
          <w:szCs w:val="24"/>
        </w:rPr>
      </w:pPr>
      <w:r>
        <w:rPr>
          <w:rFonts w:ascii="Times New Roman" w:hAnsi="Times New Roman"/>
          <w:sz w:val="24"/>
          <w:szCs w:val="24"/>
        </w:rPr>
        <w:t>Pedro pontua que a “</w:t>
      </w:r>
      <w:r w:rsidRPr="00E14A2E">
        <w:rPr>
          <w:rFonts w:ascii="Times New Roman" w:hAnsi="Times New Roman"/>
          <w:sz w:val="24"/>
          <w:szCs w:val="24"/>
        </w:rPr>
        <w:t>análise fenomenológica tem sido combinada com outros dois campos de investigação: a biografia e a hermenêutica</w:t>
      </w:r>
      <w:r>
        <w:rPr>
          <w:rFonts w:ascii="Times New Roman" w:hAnsi="Times New Roman"/>
          <w:sz w:val="24"/>
          <w:szCs w:val="24"/>
        </w:rPr>
        <w:t>”</w:t>
      </w:r>
      <w:r w:rsidRPr="00E14A2E">
        <w:rPr>
          <w:rFonts w:ascii="Times New Roman" w:hAnsi="Times New Roman"/>
          <w:sz w:val="24"/>
          <w:szCs w:val="24"/>
        </w:rPr>
        <w:t xml:space="preserve">. </w:t>
      </w:r>
      <w:r>
        <w:rPr>
          <w:rFonts w:ascii="Times New Roman" w:hAnsi="Times New Roman"/>
          <w:sz w:val="24"/>
          <w:szCs w:val="24"/>
        </w:rPr>
        <w:t>Enquanto esta “</w:t>
      </w:r>
      <w:r w:rsidRPr="00E14A2E">
        <w:rPr>
          <w:rFonts w:ascii="Times New Roman" w:hAnsi="Times New Roman"/>
          <w:sz w:val="24"/>
          <w:szCs w:val="24"/>
        </w:rPr>
        <w:t>procura uma suposta existência de um significado determinado através de uma série de e</w:t>
      </w:r>
      <w:r>
        <w:rPr>
          <w:rFonts w:ascii="Times New Roman" w:hAnsi="Times New Roman"/>
          <w:sz w:val="24"/>
          <w:szCs w:val="24"/>
        </w:rPr>
        <w:t xml:space="preserve">stratégias de </w:t>
      </w:r>
      <w:r w:rsidR="003D5C5D">
        <w:rPr>
          <w:rFonts w:ascii="Times New Roman" w:hAnsi="Times New Roman"/>
          <w:sz w:val="24"/>
          <w:szCs w:val="24"/>
        </w:rPr>
        <w:t xml:space="preserve">interpretações, </w:t>
      </w:r>
      <w:r w:rsidR="003D5C5D" w:rsidRPr="00E14A2E">
        <w:rPr>
          <w:rFonts w:ascii="Times New Roman" w:hAnsi="Times New Roman"/>
          <w:sz w:val="24"/>
          <w:szCs w:val="24"/>
        </w:rPr>
        <w:t>a</w:t>
      </w:r>
      <w:r w:rsidRPr="00E14A2E">
        <w:rPr>
          <w:rFonts w:ascii="Times New Roman" w:hAnsi="Times New Roman"/>
          <w:sz w:val="24"/>
          <w:szCs w:val="24"/>
        </w:rPr>
        <w:t xml:space="preserve"> autobiografia tem sido relacionada para entender processos de formação de um currículo de uma forma mais ampla de acordo com a experiência do sujeito. Nesse contexto, o método da autobiografia permite investigação das formas pelas quais a identidade, singularidade e identidade são formadas, ou seja, é um processo libe</w:t>
      </w:r>
      <w:r>
        <w:rPr>
          <w:rFonts w:ascii="Times New Roman" w:hAnsi="Times New Roman"/>
          <w:sz w:val="24"/>
          <w:szCs w:val="24"/>
        </w:rPr>
        <w:t>rtador e emancipador do sujeito” (Estudante Pedro).</w:t>
      </w:r>
    </w:p>
    <w:p w:rsidR="00C84CC0" w:rsidRDefault="00C84CC0" w:rsidP="00C84CC0">
      <w:pPr>
        <w:ind w:firstLine="708"/>
        <w:jc w:val="both"/>
        <w:rPr>
          <w:rFonts w:ascii="Times New Roman" w:hAnsi="Times New Roman"/>
          <w:sz w:val="24"/>
          <w:szCs w:val="24"/>
        </w:rPr>
      </w:pPr>
      <w:r>
        <w:rPr>
          <w:rFonts w:ascii="Times New Roman" w:hAnsi="Times New Roman"/>
          <w:sz w:val="24"/>
          <w:szCs w:val="24"/>
        </w:rPr>
        <w:t xml:space="preserve"> Do exposto, o discente demonstra compreender que as mudanças empreendidas no texto curricular provocaram profunda</w:t>
      </w:r>
      <w:r w:rsidR="00DE46BB">
        <w:rPr>
          <w:rFonts w:ascii="Times New Roman" w:hAnsi="Times New Roman"/>
          <w:sz w:val="24"/>
          <w:szCs w:val="24"/>
        </w:rPr>
        <w:t>s</w:t>
      </w:r>
      <w:r>
        <w:rPr>
          <w:rFonts w:ascii="Times New Roman" w:hAnsi="Times New Roman"/>
          <w:sz w:val="24"/>
          <w:szCs w:val="24"/>
        </w:rPr>
        <w:t xml:space="preserve"> </w:t>
      </w:r>
      <w:r w:rsidR="00DE46BB">
        <w:rPr>
          <w:rFonts w:ascii="Times New Roman" w:hAnsi="Times New Roman"/>
          <w:sz w:val="24"/>
          <w:szCs w:val="24"/>
        </w:rPr>
        <w:t>transformações</w:t>
      </w:r>
      <w:r>
        <w:rPr>
          <w:rFonts w:ascii="Times New Roman" w:hAnsi="Times New Roman"/>
          <w:sz w:val="24"/>
          <w:szCs w:val="24"/>
        </w:rPr>
        <w:t xml:space="preserve"> no campo do currículo ao colocar o sujeito </w:t>
      </w:r>
      <w:r w:rsidR="00F66093">
        <w:rPr>
          <w:rFonts w:ascii="Times New Roman" w:hAnsi="Times New Roman"/>
          <w:sz w:val="24"/>
          <w:szCs w:val="24"/>
        </w:rPr>
        <w:t>“</w:t>
      </w:r>
      <w:r w:rsidRPr="00E14A2E">
        <w:rPr>
          <w:rFonts w:ascii="Times New Roman" w:hAnsi="Times New Roman"/>
          <w:sz w:val="24"/>
          <w:szCs w:val="24"/>
        </w:rPr>
        <w:t xml:space="preserve">compreendendo em </w:t>
      </w:r>
      <w:r w:rsidR="00F66093" w:rsidRPr="00E14A2E">
        <w:rPr>
          <w:rFonts w:ascii="Times New Roman" w:hAnsi="Times New Roman"/>
          <w:sz w:val="24"/>
          <w:szCs w:val="24"/>
        </w:rPr>
        <w:t>si</w:t>
      </w:r>
      <w:r w:rsidRPr="00E14A2E">
        <w:rPr>
          <w:rFonts w:ascii="Times New Roman" w:hAnsi="Times New Roman"/>
          <w:sz w:val="24"/>
          <w:szCs w:val="24"/>
        </w:rPr>
        <w:t xml:space="preserve"> próprio</w:t>
      </w:r>
      <w:r w:rsidR="00F66093">
        <w:rPr>
          <w:rFonts w:ascii="Times New Roman" w:hAnsi="Times New Roman"/>
          <w:sz w:val="24"/>
          <w:szCs w:val="24"/>
        </w:rPr>
        <w:t>,</w:t>
      </w:r>
      <w:r w:rsidRPr="00E14A2E">
        <w:rPr>
          <w:rFonts w:ascii="Times New Roman" w:hAnsi="Times New Roman"/>
          <w:sz w:val="24"/>
          <w:szCs w:val="24"/>
        </w:rPr>
        <w:t xml:space="preserve"> uma verdadeira consciência, uma responsabilidade e um comprometimento em uma vertente de possibilidades de </w:t>
      </w:r>
      <w:proofErr w:type="gramStart"/>
      <w:r w:rsidRPr="00E14A2E">
        <w:rPr>
          <w:rFonts w:ascii="Times New Roman" w:hAnsi="Times New Roman"/>
          <w:sz w:val="24"/>
          <w:szCs w:val="24"/>
        </w:rPr>
        <w:t>auto reflexão</w:t>
      </w:r>
      <w:proofErr w:type="gramEnd"/>
      <w:r w:rsidRPr="00E14A2E">
        <w:rPr>
          <w:rFonts w:ascii="Times New Roman" w:hAnsi="Times New Roman"/>
          <w:sz w:val="24"/>
          <w:szCs w:val="24"/>
        </w:rPr>
        <w:t xml:space="preserve"> para sua emancipação e libert</w:t>
      </w:r>
      <w:r w:rsidR="00F66093">
        <w:rPr>
          <w:rFonts w:ascii="Times New Roman" w:hAnsi="Times New Roman"/>
          <w:sz w:val="24"/>
          <w:szCs w:val="24"/>
        </w:rPr>
        <w:t>ação e des</w:t>
      </w:r>
      <w:r w:rsidR="003D5C5D">
        <w:rPr>
          <w:rFonts w:ascii="Times New Roman" w:hAnsi="Times New Roman"/>
          <w:sz w:val="24"/>
          <w:szCs w:val="24"/>
        </w:rPr>
        <w:t>coberta da identidade”</w:t>
      </w:r>
      <w:r w:rsidR="00F66093">
        <w:rPr>
          <w:rFonts w:ascii="Times New Roman" w:hAnsi="Times New Roman"/>
          <w:sz w:val="24"/>
          <w:szCs w:val="24"/>
        </w:rPr>
        <w:t xml:space="preserve"> (Estudante Pedro)</w:t>
      </w:r>
      <w:r w:rsidR="00DE46BB">
        <w:rPr>
          <w:rFonts w:ascii="Times New Roman" w:hAnsi="Times New Roman"/>
          <w:sz w:val="24"/>
          <w:szCs w:val="24"/>
        </w:rPr>
        <w:t>. Os temas oriundos da vida cotidiana, rotineira, são passíveis de análise fenomenológica, sejam envolvendo o próprio pesquisador ou outra</w:t>
      </w:r>
      <w:r w:rsidR="003D5C5D">
        <w:rPr>
          <w:rFonts w:ascii="Times New Roman" w:hAnsi="Times New Roman"/>
          <w:sz w:val="24"/>
          <w:szCs w:val="24"/>
        </w:rPr>
        <w:t>s pessoas que estejam engajados</w:t>
      </w:r>
      <w:r w:rsidR="00DE46BB">
        <w:rPr>
          <w:rFonts w:ascii="Times New Roman" w:hAnsi="Times New Roman"/>
          <w:sz w:val="24"/>
          <w:szCs w:val="24"/>
        </w:rPr>
        <w:t xml:space="preserve"> na in</w:t>
      </w:r>
      <w:r w:rsidR="006C6869">
        <w:rPr>
          <w:rFonts w:ascii="Times New Roman" w:hAnsi="Times New Roman"/>
          <w:sz w:val="24"/>
          <w:szCs w:val="24"/>
        </w:rPr>
        <w:t>vestigação. Silva (2002) elucid</w:t>
      </w:r>
      <w:r w:rsidR="00DE46BB">
        <w:rPr>
          <w:rFonts w:ascii="Times New Roman" w:hAnsi="Times New Roman"/>
          <w:sz w:val="24"/>
          <w:szCs w:val="24"/>
        </w:rPr>
        <w:t xml:space="preserve">a essa compreensão tomando como exemplo o caso de uma professora iniciante analisando sua própria experiência ao ministrar suas primeiras aulas. Numa perspectiva fenomenológica ela procuraria fugir </w:t>
      </w:r>
      <w:r w:rsidR="006C6869">
        <w:rPr>
          <w:rFonts w:ascii="Times New Roman" w:hAnsi="Times New Roman"/>
          <w:sz w:val="24"/>
          <w:szCs w:val="24"/>
        </w:rPr>
        <w:t xml:space="preserve">das descrições de categorias demasiadamente abstratas e científicas e centraria na singularidade que essa experiência representa para ela. </w:t>
      </w:r>
    </w:p>
    <w:p w:rsidR="00802AE2" w:rsidRDefault="00A846FE" w:rsidP="00C84CC0">
      <w:pPr>
        <w:ind w:firstLine="708"/>
        <w:jc w:val="both"/>
        <w:rPr>
          <w:rFonts w:ascii="Times New Roman" w:hAnsi="Times New Roman"/>
          <w:sz w:val="24"/>
          <w:szCs w:val="24"/>
        </w:rPr>
      </w:pPr>
      <w:r>
        <w:rPr>
          <w:rFonts w:ascii="Times New Roman" w:hAnsi="Times New Roman"/>
          <w:sz w:val="24"/>
          <w:szCs w:val="24"/>
        </w:rPr>
        <w:t>O discente Pedro conclui suas reflexões, destacando:</w:t>
      </w:r>
    </w:p>
    <w:p w:rsidR="00A846FE" w:rsidRPr="00A846FE" w:rsidRDefault="003D5C5D" w:rsidP="00A846FE">
      <w:pPr>
        <w:spacing w:line="240" w:lineRule="auto"/>
        <w:ind w:left="2268"/>
        <w:jc w:val="both"/>
        <w:rPr>
          <w:rFonts w:ascii="Times New Roman" w:hAnsi="Times New Roman"/>
          <w:sz w:val="24"/>
          <w:szCs w:val="24"/>
        </w:rPr>
      </w:pPr>
      <w:r>
        <w:rPr>
          <w:rFonts w:ascii="Times New Roman" w:hAnsi="Times New Roman"/>
        </w:rPr>
        <w:t>“</w:t>
      </w:r>
      <w:r w:rsidR="00A846FE" w:rsidRPr="00A846FE">
        <w:rPr>
          <w:rFonts w:ascii="Times New Roman" w:hAnsi="Times New Roman"/>
        </w:rPr>
        <w:t xml:space="preserve">Por fim, dentre todos os processos na qual a formulação do currículo atravessou desde o olhar educacional voltada para a fábrica com o tecnicismo, as críticas a esse modelo de currículo que começa a ter seu olhar voltado para a sociedade, agora temos o sujeito como o principal fator da formulação desse currículo com o foco na subjetividade, singularidade e formação integral do homem, deve-se ter em mente o seguinte questionamento – Será que as escolas e as universidades se preocupam com o pressuposto da singularidade com o </w:t>
      </w:r>
      <w:r w:rsidR="00A846FE" w:rsidRPr="00A846FE">
        <w:rPr>
          <w:rFonts w:ascii="Times New Roman" w:hAnsi="Times New Roman"/>
        </w:rPr>
        <w:lastRenderedPageBreak/>
        <w:t xml:space="preserve">objetivo de garantir uma formação de futuros cidadãos emancipados tanto politicamente, socialmente, culturalmente educador ou simplesmente estão formando verdadeiros reprodutores de </w:t>
      </w:r>
      <w:proofErr w:type="spellStart"/>
      <w:r w:rsidR="00A846FE" w:rsidRPr="00A846FE">
        <w:rPr>
          <w:rFonts w:ascii="Times New Roman" w:hAnsi="Times New Roman"/>
        </w:rPr>
        <w:t>conteúdos</w:t>
      </w:r>
      <w:proofErr w:type="spellEnd"/>
      <w:r w:rsidR="00A846FE" w:rsidRPr="00A846FE">
        <w:rPr>
          <w:rFonts w:ascii="Times New Roman" w:hAnsi="Times New Roman"/>
        </w:rPr>
        <w:t xml:space="preserve"> em um mundo completamente globalizado e competitivo, formado principalmente pela divisão de classes sociais e de desigualdades? Há uma preocupação singularizada e subjetiva daqueles que formulam tais currículos para a aplicação nessas instituições de ensino? Até lá ainda surgirão novos modelos de currículos que poderão ser enxergados de outras maneiras. (Estudante Pedro)</w:t>
      </w:r>
    </w:p>
    <w:p w:rsidR="00BD4469" w:rsidRPr="00100983" w:rsidRDefault="0017021F" w:rsidP="0017021F">
      <w:pPr>
        <w:spacing w:line="360" w:lineRule="auto"/>
        <w:jc w:val="both"/>
        <w:rPr>
          <w:rFonts w:ascii="Times New Roman" w:hAnsi="Times New Roman"/>
          <w:color w:val="FF0000"/>
          <w:sz w:val="24"/>
          <w:szCs w:val="24"/>
        </w:rPr>
      </w:pPr>
      <w:r>
        <w:rPr>
          <w:rFonts w:ascii="Times New Roman" w:hAnsi="Times New Roman"/>
          <w:sz w:val="24"/>
          <w:szCs w:val="24"/>
        </w:rPr>
        <w:tab/>
      </w:r>
      <w:r w:rsidR="00A846FE" w:rsidRPr="00100983">
        <w:rPr>
          <w:rFonts w:ascii="Times New Roman" w:hAnsi="Times New Roman"/>
          <w:sz w:val="24"/>
          <w:szCs w:val="24"/>
        </w:rPr>
        <w:t xml:space="preserve">Importa destacar que, no conjunto das experiências vivenciados por Pedro em sua relação com o currículo, ele constrói sua trajetória formativa </w:t>
      </w:r>
      <w:r w:rsidRPr="00100983">
        <w:rPr>
          <w:rFonts w:ascii="Times New Roman" w:hAnsi="Times New Roman"/>
          <w:sz w:val="24"/>
          <w:szCs w:val="24"/>
        </w:rPr>
        <w:t xml:space="preserve">aprendendo com seus questionamentos, </w:t>
      </w:r>
      <w:r w:rsidR="003D5C5D" w:rsidRPr="00100983">
        <w:rPr>
          <w:rFonts w:ascii="Times New Roman" w:hAnsi="Times New Roman"/>
          <w:sz w:val="24"/>
          <w:szCs w:val="24"/>
        </w:rPr>
        <w:t>transgressões, como</w:t>
      </w:r>
      <w:r w:rsidRPr="00100983">
        <w:rPr>
          <w:rFonts w:ascii="Times New Roman" w:hAnsi="Times New Roman"/>
          <w:sz w:val="24"/>
          <w:szCs w:val="24"/>
        </w:rPr>
        <w:t xml:space="preserve"> “um Ser na sua caminhada histórica, composta de domínios, consensos, contradições, paradoxos e ambivalências que se move, se mobiliza, </w:t>
      </w:r>
      <w:r w:rsidR="003D5C5D" w:rsidRPr="00100983">
        <w:rPr>
          <w:rFonts w:ascii="Times New Roman" w:hAnsi="Times New Roman"/>
          <w:sz w:val="24"/>
          <w:szCs w:val="24"/>
        </w:rPr>
        <w:t>e,</w:t>
      </w:r>
      <w:r w:rsidRPr="00100983">
        <w:rPr>
          <w:rFonts w:ascii="Times New Roman" w:hAnsi="Times New Roman"/>
          <w:sz w:val="24"/>
          <w:szCs w:val="24"/>
        </w:rPr>
        <w:t xml:space="preserve"> portanto, aprende” (MACEDO, 2010, p.43). </w:t>
      </w:r>
    </w:p>
    <w:p w:rsidR="001351F2" w:rsidRPr="00100983" w:rsidRDefault="005640F7" w:rsidP="001351F2">
      <w:pPr>
        <w:pStyle w:val="Default"/>
        <w:spacing w:line="360" w:lineRule="auto"/>
        <w:ind w:firstLine="709"/>
        <w:jc w:val="both"/>
        <w:rPr>
          <w:rFonts w:ascii="Times New Roman" w:hAnsi="Times New Roman" w:cs="Times New Roman"/>
          <w:color w:val="auto"/>
          <w:lang w:val="pt-BR"/>
        </w:rPr>
      </w:pPr>
      <w:r w:rsidRPr="00100983">
        <w:rPr>
          <w:rFonts w:ascii="Times New Roman" w:hAnsi="Times New Roman" w:cs="Times New Roman"/>
          <w:color w:val="auto"/>
          <w:lang w:val="pt-BR"/>
        </w:rPr>
        <w:t xml:space="preserve">É possível perceber que os estudantes vivenciam experiências </w:t>
      </w:r>
      <w:r w:rsidR="003D5C5D" w:rsidRPr="00100983">
        <w:rPr>
          <w:rFonts w:ascii="Times New Roman" w:hAnsi="Times New Roman" w:cs="Times New Roman"/>
          <w:color w:val="auto"/>
          <w:lang w:val="pt-BR"/>
        </w:rPr>
        <w:t>que refletem</w:t>
      </w:r>
      <w:r w:rsidR="001351F2" w:rsidRPr="00100983">
        <w:rPr>
          <w:rFonts w:ascii="Times New Roman" w:hAnsi="Times New Roman" w:cs="Times New Roman"/>
          <w:color w:val="auto"/>
          <w:lang w:val="pt-BR"/>
        </w:rPr>
        <w:t xml:space="preserve"> aspectos de uma formação em curso, ao mesmo tempo em que retratam o currículo em processo, </w:t>
      </w:r>
      <w:r w:rsidRPr="00100983">
        <w:rPr>
          <w:rFonts w:ascii="Times New Roman" w:hAnsi="Times New Roman" w:cs="Times New Roman"/>
          <w:color w:val="auto"/>
          <w:lang w:val="pt-BR"/>
        </w:rPr>
        <w:t>demonstrando</w:t>
      </w:r>
      <w:r w:rsidR="00D22770" w:rsidRPr="00100983">
        <w:rPr>
          <w:rFonts w:ascii="Times New Roman" w:hAnsi="Times New Roman" w:cs="Times New Roman"/>
          <w:color w:val="auto"/>
          <w:lang w:val="pt-BR"/>
        </w:rPr>
        <w:t xml:space="preserve"> relações com esse campo do conhecimento e a</w:t>
      </w:r>
      <w:r w:rsidR="001351F2" w:rsidRPr="00100983">
        <w:rPr>
          <w:rFonts w:ascii="Times New Roman" w:hAnsi="Times New Roman" w:cs="Times New Roman"/>
          <w:color w:val="auto"/>
          <w:lang w:val="pt-BR"/>
        </w:rPr>
        <w:t xml:space="preserve"> compreensão sobre a complexidade </w:t>
      </w:r>
      <w:r w:rsidR="000613DE" w:rsidRPr="00100983">
        <w:rPr>
          <w:rFonts w:ascii="Times New Roman" w:hAnsi="Times New Roman" w:cs="Times New Roman"/>
          <w:color w:val="auto"/>
          <w:lang w:val="pt-BR"/>
        </w:rPr>
        <w:t>pressuposta a</w:t>
      </w:r>
      <w:r w:rsidR="00FD2BF2">
        <w:rPr>
          <w:rFonts w:ascii="Times New Roman" w:hAnsi="Times New Roman" w:cs="Times New Roman"/>
          <w:color w:val="auto"/>
          <w:lang w:val="pt-BR"/>
        </w:rPr>
        <w:t>o currículo</w:t>
      </w:r>
      <w:r w:rsidR="000613DE" w:rsidRPr="00100983">
        <w:rPr>
          <w:rFonts w:ascii="Times New Roman" w:hAnsi="Times New Roman" w:cs="Times New Roman"/>
          <w:color w:val="auto"/>
          <w:lang w:val="pt-BR"/>
        </w:rPr>
        <w:t>.</w:t>
      </w:r>
    </w:p>
    <w:p w:rsidR="001351F2" w:rsidRPr="00100983" w:rsidRDefault="001351F2" w:rsidP="001351F2">
      <w:pPr>
        <w:pStyle w:val="Default"/>
        <w:spacing w:line="360" w:lineRule="auto"/>
        <w:ind w:firstLine="709"/>
        <w:jc w:val="both"/>
        <w:rPr>
          <w:rFonts w:ascii="Times New Roman" w:hAnsi="Times New Roman" w:cs="Times New Roman"/>
          <w:color w:val="auto"/>
          <w:lang w:val="pt-BR"/>
        </w:rPr>
      </w:pPr>
      <w:r w:rsidRPr="00100983">
        <w:rPr>
          <w:rFonts w:ascii="Times New Roman" w:hAnsi="Times New Roman" w:cs="Times New Roman"/>
          <w:color w:val="auto"/>
          <w:lang w:val="pt-BR"/>
        </w:rPr>
        <w:t>Nesta perspectiva, os estudantes evidenciam um processo formativo do qual fazem pa</w:t>
      </w:r>
      <w:r w:rsidR="005640F7" w:rsidRPr="00100983">
        <w:rPr>
          <w:rFonts w:ascii="Times New Roman" w:hAnsi="Times New Roman" w:cs="Times New Roman"/>
          <w:color w:val="auto"/>
          <w:lang w:val="pt-BR"/>
        </w:rPr>
        <w:t>rte as dificuldades, as lacun</w:t>
      </w:r>
      <w:r w:rsidR="00E218B8" w:rsidRPr="00100983">
        <w:rPr>
          <w:rFonts w:ascii="Times New Roman" w:hAnsi="Times New Roman" w:cs="Times New Roman"/>
          <w:color w:val="auto"/>
          <w:lang w:val="pt-BR"/>
        </w:rPr>
        <w:t>as além do esforço em entende</w:t>
      </w:r>
      <w:r w:rsidR="005640F7" w:rsidRPr="00100983">
        <w:rPr>
          <w:rFonts w:ascii="Times New Roman" w:hAnsi="Times New Roman" w:cs="Times New Roman"/>
          <w:color w:val="auto"/>
          <w:lang w:val="pt-BR"/>
        </w:rPr>
        <w:t xml:space="preserve">r o currículo em suas distintas manifestações. </w:t>
      </w:r>
      <w:r w:rsidRPr="00100983">
        <w:rPr>
          <w:rFonts w:ascii="Times New Roman" w:hAnsi="Times New Roman" w:cs="Times New Roman"/>
          <w:color w:val="auto"/>
          <w:lang w:val="pt-BR"/>
        </w:rPr>
        <w:t xml:space="preserve"> </w:t>
      </w:r>
      <w:r w:rsidR="000613DE" w:rsidRPr="00100983">
        <w:rPr>
          <w:rFonts w:ascii="Times New Roman" w:hAnsi="Times New Roman" w:cs="Times New Roman"/>
          <w:color w:val="auto"/>
          <w:lang w:val="pt-BR"/>
        </w:rPr>
        <w:t>Expressam</w:t>
      </w:r>
      <w:r w:rsidR="005640F7" w:rsidRPr="00100983">
        <w:rPr>
          <w:rFonts w:ascii="Times New Roman" w:hAnsi="Times New Roman" w:cs="Times New Roman"/>
          <w:color w:val="auto"/>
          <w:lang w:val="pt-BR"/>
        </w:rPr>
        <w:t xml:space="preserve"> dessa forma, a compreensão de um processo formativo que não é </w:t>
      </w:r>
      <w:r w:rsidRPr="00100983">
        <w:rPr>
          <w:rFonts w:ascii="Times New Roman" w:hAnsi="Times New Roman" w:cs="Times New Roman"/>
          <w:color w:val="auto"/>
          <w:lang w:val="pt-BR"/>
        </w:rPr>
        <w:t xml:space="preserve">esvaziado de referências, porque retratam existências que se encontram em formação, em contextos socialmente referenciados, e que necessitam de sujeitos qualificados em termos técnicos, éticos, políticos, estéticos, culturais e afetivos.   </w:t>
      </w:r>
    </w:p>
    <w:p w:rsidR="00D22770" w:rsidRDefault="001351F2" w:rsidP="001351F2">
      <w:pPr>
        <w:pStyle w:val="Default"/>
        <w:spacing w:line="360" w:lineRule="auto"/>
        <w:ind w:firstLine="709"/>
        <w:jc w:val="both"/>
        <w:rPr>
          <w:rFonts w:ascii="Times New Roman" w:hAnsi="Times New Roman" w:cs="Times New Roman"/>
          <w:color w:val="auto"/>
          <w:lang w:val="pt-BR"/>
        </w:rPr>
      </w:pPr>
      <w:r w:rsidRPr="00100983">
        <w:rPr>
          <w:rFonts w:ascii="Times New Roman" w:hAnsi="Times New Roman" w:cs="Times New Roman"/>
          <w:color w:val="auto"/>
          <w:lang w:val="pt-BR"/>
        </w:rPr>
        <w:t>Como descritores do texto curricular, ao narrar suas experiências formativas, os estudantes expressam linguagens, desejos, cognições e afetos; portanto, referências que se manifestam reflexivamente sobre o cotidiano e sobre os cenários educativos, construindo e reconstruindo</w:t>
      </w:r>
      <w:r w:rsidR="000613DE" w:rsidRPr="00100983">
        <w:rPr>
          <w:rFonts w:ascii="Times New Roman" w:hAnsi="Times New Roman" w:cs="Times New Roman"/>
          <w:color w:val="auto"/>
          <w:lang w:val="pt-BR"/>
        </w:rPr>
        <w:t xml:space="preserve"> incessantemente esses cenários, conforme foi possível </w:t>
      </w:r>
      <w:r w:rsidR="00100983" w:rsidRPr="00100983">
        <w:rPr>
          <w:rFonts w:ascii="Times New Roman" w:hAnsi="Times New Roman" w:cs="Times New Roman"/>
          <w:color w:val="auto"/>
          <w:lang w:val="pt-BR"/>
        </w:rPr>
        <w:t xml:space="preserve">compreender nas falas desveladas de Anne ao mencionar que </w:t>
      </w:r>
      <w:r w:rsidR="001B5CF0">
        <w:rPr>
          <w:rFonts w:ascii="Times New Roman" w:hAnsi="Times New Roman" w:cs="Times New Roman"/>
          <w:color w:val="auto"/>
          <w:lang w:val="pt-BR"/>
        </w:rPr>
        <w:t>“</w:t>
      </w:r>
      <w:r w:rsidR="00100983" w:rsidRPr="00100983">
        <w:rPr>
          <w:rFonts w:ascii="Times New Roman" w:hAnsi="Times New Roman" w:cs="Times New Roman"/>
          <w:color w:val="auto"/>
          <w:lang w:val="pt-BR"/>
        </w:rPr>
        <w:t>o currículo e</w:t>
      </w:r>
      <w:r w:rsidR="00100983" w:rsidRPr="00100983">
        <w:rPr>
          <w:rFonts w:ascii="Times New Roman" w:hAnsi="Times New Roman" w:cs="Times New Roman"/>
          <w:bCs/>
          <w:color w:val="auto"/>
        </w:rPr>
        <w:t>stá em constante mutação sendo construído durante toda a vida</w:t>
      </w:r>
      <w:r w:rsidR="001B5CF0">
        <w:rPr>
          <w:rFonts w:ascii="Times New Roman" w:hAnsi="Times New Roman" w:cs="Times New Roman"/>
          <w:bCs/>
          <w:color w:val="auto"/>
        </w:rPr>
        <w:t>”</w:t>
      </w:r>
      <w:r w:rsidR="00100983" w:rsidRPr="00100983">
        <w:rPr>
          <w:rFonts w:ascii="Times New Roman" w:hAnsi="Times New Roman" w:cs="Times New Roman"/>
          <w:color w:val="auto"/>
          <w:lang w:val="pt-BR"/>
        </w:rPr>
        <w:t xml:space="preserve"> e na aferição de Pedro para quem </w:t>
      </w:r>
      <w:r w:rsidR="00100983" w:rsidRPr="00100983">
        <w:rPr>
          <w:rFonts w:ascii="Times New Roman" w:hAnsi="Times New Roman" w:cs="Times New Roman"/>
        </w:rPr>
        <w:t xml:space="preserve">surgirão novos modelos de currículos e </w:t>
      </w:r>
      <w:r w:rsidR="00006DA4">
        <w:rPr>
          <w:rFonts w:ascii="Times New Roman" w:hAnsi="Times New Roman" w:cs="Times New Roman"/>
        </w:rPr>
        <w:t>“</w:t>
      </w:r>
      <w:r w:rsidR="00100983" w:rsidRPr="00100983">
        <w:rPr>
          <w:rFonts w:ascii="Times New Roman" w:hAnsi="Times New Roman" w:cs="Times New Roman"/>
        </w:rPr>
        <w:t xml:space="preserve">estes   poderão ser enxergados de outras </w:t>
      </w:r>
      <w:r w:rsidR="00100983" w:rsidRPr="00FD2BF2">
        <w:rPr>
          <w:rFonts w:ascii="Times New Roman" w:hAnsi="Times New Roman" w:cs="Times New Roman"/>
        </w:rPr>
        <w:t>maneiras</w:t>
      </w:r>
      <w:r w:rsidR="00006DA4" w:rsidRPr="00FD2BF2">
        <w:rPr>
          <w:rFonts w:ascii="Times New Roman" w:hAnsi="Times New Roman" w:cs="Times New Roman"/>
        </w:rPr>
        <w:t>”</w:t>
      </w:r>
      <w:r w:rsidR="00100983" w:rsidRPr="00FD2BF2">
        <w:rPr>
          <w:rFonts w:ascii="Times New Roman" w:hAnsi="Times New Roman" w:cs="Times New Roman"/>
          <w:sz w:val="22"/>
          <w:szCs w:val="22"/>
        </w:rPr>
        <w:t>.</w:t>
      </w:r>
      <w:r w:rsidRPr="00F015E9">
        <w:rPr>
          <w:rFonts w:ascii="Times New Roman" w:hAnsi="Times New Roman" w:cs="Times New Roman"/>
          <w:color w:val="auto"/>
          <w:lang w:val="pt-BR"/>
        </w:rPr>
        <w:t xml:space="preserve"> </w:t>
      </w:r>
    </w:p>
    <w:p w:rsidR="00FD2BF2" w:rsidRDefault="00FD2BF2" w:rsidP="001351F2">
      <w:pPr>
        <w:pStyle w:val="Default"/>
        <w:spacing w:line="360" w:lineRule="auto"/>
        <w:ind w:firstLine="709"/>
        <w:jc w:val="both"/>
        <w:rPr>
          <w:rFonts w:ascii="Times New Roman" w:hAnsi="Times New Roman" w:cs="Times New Roman"/>
          <w:color w:val="auto"/>
          <w:lang w:val="pt-BR"/>
        </w:rPr>
      </w:pPr>
    </w:p>
    <w:p w:rsidR="00FD2BF2" w:rsidRDefault="00FD2BF2" w:rsidP="00FD2BF2">
      <w:pPr>
        <w:pStyle w:val="Default"/>
        <w:spacing w:line="360" w:lineRule="auto"/>
        <w:jc w:val="both"/>
        <w:rPr>
          <w:rFonts w:ascii="Times New Roman" w:hAnsi="Times New Roman" w:cs="Times New Roman"/>
          <w:b/>
          <w:color w:val="auto"/>
          <w:lang w:val="pt-BR"/>
        </w:rPr>
      </w:pPr>
      <w:r w:rsidRPr="00FD2BF2">
        <w:rPr>
          <w:rFonts w:ascii="Times New Roman" w:hAnsi="Times New Roman" w:cs="Times New Roman"/>
          <w:b/>
          <w:i/>
          <w:color w:val="auto"/>
          <w:lang w:val="pt-BR"/>
        </w:rPr>
        <w:t>5 Sob a ótica do multiculturalismo: o combate ao preconceito</w:t>
      </w:r>
      <w:r w:rsidRPr="00FD2BF2">
        <w:rPr>
          <w:rFonts w:ascii="Times New Roman" w:hAnsi="Times New Roman" w:cs="Times New Roman"/>
          <w:b/>
          <w:color w:val="auto"/>
          <w:lang w:val="pt-BR"/>
        </w:rPr>
        <w:t xml:space="preserve"> (Estudante Clara)</w:t>
      </w:r>
    </w:p>
    <w:p w:rsidR="00FD2BF2" w:rsidRPr="00FD2BF2" w:rsidRDefault="00FD2BF2" w:rsidP="00FD2BF2">
      <w:pPr>
        <w:pStyle w:val="Default"/>
        <w:spacing w:line="360" w:lineRule="auto"/>
        <w:jc w:val="both"/>
        <w:rPr>
          <w:rFonts w:ascii="Times New Roman" w:hAnsi="Times New Roman" w:cs="Times New Roman"/>
          <w:b/>
          <w:color w:val="auto"/>
          <w:lang w:val="pt-BR"/>
        </w:rPr>
      </w:pPr>
    </w:p>
    <w:p w:rsidR="00715855" w:rsidRDefault="00FD2BF2" w:rsidP="001351F2">
      <w:pPr>
        <w:pStyle w:val="Default"/>
        <w:spacing w:line="360" w:lineRule="auto"/>
        <w:ind w:firstLine="709"/>
        <w:jc w:val="both"/>
        <w:rPr>
          <w:rFonts w:ascii="Times New Roman" w:hAnsi="Times New Roman" w:cs="Times New Roman"/>
        </w:rPr>
      </w:pPr>
      <w:r w:rsidRPr="00FD2BF2">
        <w:rPr>
          <w:rFonts w:ascii="Times New Roman" w:hAnsi="Times New Roman" w:cs="Times New Roman"/>
        </w:rPr>
        <w:t>No que concerne aos estudos relacionados ao currículo, o que mais chamou a atenção da estud</w:t>
      </w:r>
      <w:r>
        <w:rPr>
          <w:rFonts w:ascii="Times New Roman" w:hAnsi="Times New Roman" w:cs="Times New Roman"/>
        </w:rPr>
        <w:t>ante Clara</w:t>
      </w:r>
      <w:r w:rsidRPr="00FD2BF2">
        <w:rPr>
          <w:rFonts w:ascii="Times New Roman" w:hAnsi="Times New Roman" w:cs="Times New Roman"/>
        </w:rPr>
        <w:t xml:space="preserve"> foram as leituras envolvendo o multiculturalismo. </w:t>
      </w:r>
      <w:r>
        <w:rPr>
          <w:rFonts w:ascii="Times New Roman" w:hAnsi="Times New Roman" w:cs="Times New Roman"/>
        </w:rPr>
        <w:t xml:space="preserve">Segundo ela, </w:t>
      </w:r>
      <w:r w:rsidR="00601386">
        <w:rPr>
          <w:rFonts w:ascii="Times New Roman" w:hAnsi="Times New Roman" w:cs="Times New Roman"/>
        </w:rPr>
        <w:t>“</w:t>
      </w:r>
      <w:r>
        <w:rPr>
          <w:rFonts w:ascii="Times New Roman" w:hAnsi="Times New Roman" w:cs="Times New Roman"/>
        </w:rPr>
        <w:t xml:space="preserve">sob a ótica </w:t>
      </w:r>
      <w:r>
        <w:rPr>
          <w:rFonts w:ascii="Times New Roman" w:hAnsi="Times New Roman" w:cs="Times New Roman"/>
        </w:rPr>
        <w:lastRenderedPageBreak/>
        <w:t xml:space="preserve">do multiculturalismo, é possível combater o preconceito”. </w:t>
      </w:r>
      <w:r w:rsidR="00715855">
        <w:rPr>
          <w:rFonts w:ascii="Times New Roman" w:hAnsi="Times New Roman" w:cs="Times New Roman"/>
        </w:rPr>
        <w:t>Nesse sentido a pesquisa delineada por Clara procurou “</w:t>
      </w:r>
      <w:r w:rsidR="001B5CF0" w:rsidRPr="0030674B">
        <w:rPr>
          <w:rFonts w:ascii="Times New Roman" w:hAnsi="Times New Roman" w:cs="Times New Roman"/>
        </w:rPr>
        <w:t>contextualizar as noções de construção de um currículo em consonância com a formação da identidade do ser humano dentro de determinadas culturas</w:t>
      </w:r>
      <w:r w:rsidR="00715855">
        <w:rPr>
          <w:rFonts w:ascii="Times New Roman" w:hAnsi="Times New Roman" w:cs="Times New Roman"/>
        </w:rPr>
        <w:t>”. Amparada em Silva (2002) a estudante assinalou que,</w:t>
      </w:r>
    </w:p>
    <w:p w:rsidR="001B5CF0" w:rsidRPr="00715855" w:rsidRDefault="00715855" w:rsidP="00715855">
      <w:pPr>
        <w:pStyle w:val="Default"/>
        <w:ind w:left="2268"/>
        <w:jc w:val="both"/>
        <w:rPr>
          <w:rFonts w:ascii="Times New Roman" w:hAnsi="Times New Roman" w:cs="Times New Roman"/>
          <w:sz w:val="22"/>
          <w:szCs w:val="22"/>
        </w:rPr>
      </w:pPr>
      <w:r w:rsidRPr="00715855">
        <w:rPr>
          <w:rFonts w:ascii="Times New Roman" w:hAnsi="Times New Roman" w:cs="Times New Roman"/>
          <w:sz w:val="22"/>
          <w:szCs w:val="22"/>
        </w:rPr>
        <w:t>[…]</w:t>
      </w:r>
      <w:r w:rsidR="001B5CF0" w:rsidRPr="00715855">
        <w:rPr>
          <w:rFonts w:ascii="Times New Roman" w:hAnsi="Times New Roman" w:cs="Times New Roman"/>
          <w:sz w:val="22"/>
          <w:szCs w:val="22"/>
        </w:rPr>
        <w:t xml:space="preserve"> sob a ótica do mu</w:t>
      </w:r>
      <w:r w:rsidRPr="00715855">
        <w:rPr>
          <w:rFonts w:ascii="Times New Roman" w:hAnsi="Times New Roman" w:cs="Times New Roman"/>
          <w:sz w:val="22"/>
          <w:szCs w:val="22"/>
        </w:rPr>
        <w:t>lticulturalismo é possíbel</w:t>
      </w:r>
      <w:r w:rsidR="001B5CF0" w:rsidRPr="00715855">
        <w:rPr>
          <w:rFonts w:ascii="Times New Roman" w:hAnsi="Times New Roman" w:cs="Times New Roman"/>
          <w:sz w:val="22"/>
          <w:szCs w:val="22"/>
        </w:rPr>
        <w:t xml:space="preserve"> explorar, debater e refletir sobre questões relacionadas à função que o currículo exerce na escola diante do combate ao preconceito e da aceitação da diversidade e as relações de poder que permeiam o meio escolar. Apesar de haver uma grande diversidade de culturas no mundo contemporâneo, existe também o fenômeno da homogeneização cultural que, por sua vez, está intimamente ligado a questões de poder</w:t>
      </w:r>
      <w:r w:rsidR="0097488F">
        <w:rPr>
          <w:rFonts w:ascii="Times New Roman" w:hAnsi="Times New Roman" w:cs="Times New Roman"/>
          <w:sz w:val="22"/>
          <w:szCs w:val="22"/>
        </w:rPr>
        <w:t>.</w:t>
      </w:r>
    </w:p>
    <w:p w:rsidR="0097488F" w:rsidRDefault="0097488F" w:rsidP="00D32826">
      <w:pPr>
        <w:spacing w:line="360" w:lineRule="auto"/>
        <w:ind w:firstLine="851"/>
        <w:jc w:val="both"/>
        <w:rPr>
          <w:rFonts w:ascii="Times New Roman" w:hAnsi="Times New Roman"/>
          <w:sz w:val="24"/>
          <w:szCs w:val="24"/>
        </w:rPr>
      </w:pPr>
      <w:r>
        <w:rPr>
          <w:rFonts w:ascii="Times New Roman" w:hAnsi="Times New Roman"/>
          <w:sz w:val="24"/>
          <w:szCs w:val="24"/>
        </w:rPr>
        <w:t>Nesta perspectiva entendemos que o</w:t>
      </w:r>
      <w:r w:rsidRPr="000456AC">
        <w:rPr>
          <w:rFonts w:ascii="Times New Roman" w:hAnsi="Times New Roman"/>
          <w:sz w:val="24"/>
          <w:szCs w:val="24"/>
        </w:rPr>
        <w:t xml:space="preserve"> currículo serve como instrumento político de poder e controle social sobre a produção do conhecimento de um povo. Por ele se transmite visões de mundo e reproduz valores e ideologias que são responsáveis pela formação de identidades individuais e sociais. A escolha dos conteúdos curriculares a serem disseminados na escola seja conceituais, temáticos ou de valores morais passam por essas relações.</w:t>
      </w:r>
    </w:p>
    <w:p w:rsidR="0097488F" w:rsidRDefault="0097488F" w:rsidP="00D32826">
      <w:pPr>
        <w:tabs>
          <w:tab w:val="left" w:pos="3957"/>
        </w:tabs>
        <w:spacing w:line="360" w:lineRule="auto"/>
        <w:ind w:firstLine="993"/>
        <w:jc w:val="both"/>
        <w:rPr>
          <w:rFonts w:ascii="Times New Roman" w:hAnsi="Times New Roman"/>
          <w:sz w:val="24"/>
          <w:szCs w:val="24"/>
        </w:rPr>
      </w:pPr>
      <w:r>
        <w:rPr>
          <w:rFonts w:ascii="Times New Roman" w:hAnsi="Times New Roman"/>
          <w:sz w:val="24"/>
          <w:szCs w:val="24"/>
        </w:rPr>
        <w:t xml:space="preserve">A </w:t>
      </w:r>
      <w:r w:rsidRPr="000456AC">
        <w:rPr>
          <w:rFonts w:ascii="Times New Roman" w:hAnsi="Times New Roman"/>
          <w:sz w:val="24"/>
          <w:szCs w:val="24"/>
        </w:rPr>
        <w:t>diversidade c</w:t>
      </w:r>
      <w:r w:rsidR="004F7798">
        <w:rPr>
          <w:rFonts w:ascii="Times New Roman" w:hAnsi="Times New Roman"/>
          <w:sz w:val="24"/>
          <w:szCs w:val="24"/>
        </w:rPr>
        <w:t>ultural existente e predominante</w:t>
      </w:r>
      <w:r w:rsidRPr="000456AC">
        <w:rPr>
          <w:rFonts w:ascii="Times New Roman" w:hAnsi="Times New Roman"/>
          <w:sz w:val="24"/>
          <w:szCs w:val="24"/>
        </w:rPr>
        <w:t xml:space="preserve"> no território brasileiro, favorece a disseminação de</w:t>
      </w:r>
      <w:r>
        <w:rPr>
          <w:rFonts w:ascii="Times New Roman" w:hAnsi="Times New Roman"/>
          <w:sz w:val="24"/>
          <w:szCs w:val="24"/>
        </w:rPr>
        <w:t xml:space="preserve"> um currículo multiculturalista. </w:t>
      </w:r>
      <w:r w:rsidRPr="000456AC">
        <w:rPr>
          <w:rFonts w:ascii="Times New Roman" w:hAnsi="Times New Roman"/>
          <w:sz w:val="24"/>
          <w:szCs w:val="24"/>
        </w:rPr>
        <w:t>O Brasil, nação marcada p</w:t>
      </w:r>
      <w:r>
        <w:rPr>
          <w:rFonts w:ascii="Times New Roman" w:hAnsi="Times New Roman"/>
          <w:sz w:val="24"/>
          <w:szCs w:val="24"/>
        </w:rPr>
        <w:t>ela diversidade cultural,</w:t>
      </w:r>
      <w:r w:rsidRPr="000456AC">
        <w:rPr>
          <w:rFonts w:ascii="Times New Roman" w:hAnsi="Times New Roman"/>
          <w:sz w:val="24"/>
          <w:szCs w:val="24"/>
        </w:rPr>
        <w:t xml:space="preserve"> justifica</w:t>
      </w:r>
      <w:r>
        <w:rPr>
          <w:rFonts w:ascii="Times New Roman" w:hAnsi="Times New Roman"/>
          <w:sz w:val="24"/>
          <w:szCs w:val="24"/>
        </w:rPr>
        <w:t>da</w:t>
      </w:r>
      <w:r w:rsidRPr="000456AC">
        <w:rPr>
          <w:rFonts w:ascii="Times New Roman" w:hAnsi="Times New Roman"/>
          <w:sz w:val="24"/>
          <w:szCs w:val="24"/>
        </w:rPr>
        <w:t xml:space="preserve"> pela forma de colonização</w:t>
      </w:r>
      <w:r>
        <w:rPr>
          <w:rFonts w:ascii="Times New Roman" w:hAnsi="Times New Roman"/>
          <w:sz w:val="24"/>
          <w:szCs w:val="24"/>
        </w:rPr>
        <w:t>, foi povoado por raças</w:t>
      </w:r>
      <w:r w:rsidRPr="000456AC">
        <w:rPr>
          <w:rFonts w:ascii="Times New Roman" w:hAnsi="Times New Roman"/>
          <w:sz w:val="24"/>
          <w:szCs w:val="24"/>
        </w:rPr>
        <w:t xml:space="preserve"> e e</w:t>
      </w:r>
      <w:r>
        <w:rPr>
          <w:rFonts w:ascii="Times New Roman" w:hAnsi="Times New Roman"/>
          <w:sz w:val="24"/>
          <w:szCs w:val="24"/>
        </w:rPr>
        <w:t xml:space="preserve">tnias que o fez </w:t>
      </w:r>
      <w:r w:rsidR="00601386">
        <w:rPr>
          <w:rFonts w:ascii="Times New Roman" w:hAnsi="Times New Roman"/>
          <w:sz w:val="24"/>
          <w:szCs w:val="24"/>
        </w:rPr>
        <w:t>um país mestiço,</w:t>
      </w:r>
      <w:r w:rsidRPr="000456AC">
        <w:rPr>
          <w:rFonts w:ascii="Times New Roman" w:hAnsi="Times New Roman"/>
          <w:sz w:val="24"/>
          <w:szCs w:val="24"/>
        </w:rPr>
        <w:t xml:space="preserve"> isto é</w:t>
      </w:r>
      <w:r>
        <w:rPr>
          <w:rFonts w:ascii="Times New Roman" w:hAnsi="Times New Roman"/>
          <w:sz w:val="24"/>
          <w:szCs w:val="24"/>
        </w:rPr>
        <w:t>,</w:t>
      </w:r>
      <w:r w:rsidR="004F7798">
        <w:rPr>
          <w:rFonts w:ascii="Times New Roman" w:hAnsi="Times New Roman"/>
          <w:sz w:val="24"/>
          <w:szCs w:val="24"/>
        </w:rPr>
        <w:t xml:space="preserve"> </w:t>
      </w:r>
      <w:r w:rsidRPr="000456AC">
        <w:rPr>
          <w:rFonts w:ascii="Times New Roman" w:hAnsi="Times New Roman"/>
          <w:sz w:val="24"/>
          <w:szCs w:val="24"/>
        </w:rPr>
        <w:t xml:space="preserve">diversificado </w:t>
      </w:r>
      <w:r>
        <w:rPr>
          <w:rFonts w:ascii="Times New Roman" w:hAnsi="Times New Roman"/>
          <w:sz w:val="24"/>
          <w:szCs w:val="24"/>
        </w:rPr>
        <w:t>social e culturalmente e,</w:t>
      </w:r>
      <w:r w:rsidRPr="000456AC">
        <w:rPr>
          <w:rFonts w:ascii="Times New Roman" w:hAnsi="Times New Roman"/>
          <w:sz w:val="24"/>
          <w:szCs w:val="24"/>
        </w:rPr>
        <w:t xml:space="preserve"> por </w:t>
      </w:r>
      <w:r>
        <w:rPr>
          <w:rFonts w:ascii="Times New Roman" w:hAnsi="Times New Roman"/>
          <w:sz w:val="24"/>
          <w:szCs w:val="24"/>
        </w:rPr>
        <w:t>consequência,</w:t>
      </w:r>
      <w:r w:rsidRPr="000456AC">
        <w:rPr>
          <w:rFonts w:ascii="Times New Roman" w:hAnsi="Times New Roman"/>
          <w:sz w:val="24"/>
          <w:szCs w:val="24"/>
        </w:rPr>
        <w:t xml:space="preserve"> essa diversificação é refletida nas instituições sociais</w:t>
      </w:r>
      <w:r w:rsidR="004F7798">
        <w:rPr>
          <w:rFonts w:ascii="Times New Roman" w:hAnsi="Times New Roman"/>
          <w:sz w:val="24"/>
          <w:szCs w:val="24"/>
        </w:rPr>
        <w:t>,</w:t>
      </w:r>
      <w:r w:rsidRPr="000456AC">
        <w:rPr>
          <w:rFonts w:ascii="Times New Roman" w:hAnsi="Times New Roman"/>
          <w:sz w:val="24"/>
          <w:szCs w:val="24"/>
        </w:rPr>
        <w:t xml:space="preserve"> inclusive na escola. Os entes envolvidos na educação escolar precisa</w:t>
      </w:r>
      <w:r>
        <w:rPr>
          <w:rFonts w:ascii="Times New Roman" w:hAnsi="Times New Roman"/>
          <w:sz w:val="24"/>
          <w:szCs w:val="24"/>
        </w:rPr>
        <w:t>m estar conscientes desse fato para aprenderem a</w:t>
      </w:r>
      <w:r w:rsidRPr="000456AC">
        <w:rPr>
          <w:rFonts w:ascii="Times New Roman" w:hAnsi="Times New Roman"/>
          <w:sz w:val="24"/>
          <w:szCs w:val="24"/>
        </w:rPr>
        <w:t xml:space="preserve"> lidar com ele.</w:t>
      </w:r>
    </w:p>
    <w:p w:rsidR="0097488F" w:rsidRDefault="00983390" w:rsidP="00D32826">
      <w:pPr>
        <w:tabs>
          <w:tab w:val="left" w:pos="3957"/>
        </w:tabs>
        <w:spacing w:line="360" w:lineRule="auto"/>
        <w:ind w:firstLine="993"/>
        <w:jc w:val="both"/>
        <w:rPr>
          <w:rFonts w:ascii="Times New Roman" w:hAnsi="Times New Roman"/>
          <w:sz w:val="24"/>
          <w:szCs w:val="24"/>
        </w:rPr>
      </w:pPr>
      <w:r>
        <w:rPr>
          <w:rFonts w:ascii="Times New Roman" w:hAnsi="Times New Roman"/>
          <w:sz w:val="24"/>
          <w:szCs w:val="24"/>
        </w:rPr>
        <w:t>É fato que, inicialmente, a teorização crítica sobre educação e currículo concentrou-se na análise da dinâmica de classe no processo de reprodução cultural da desigualdade e das relações hierárquicas na sociedade capitalista (SILVA, 2002). No entanto, outras perspectivas críticas foram tomando visibilidade, abrindo espaços para debates e discussões, a exemplo da crescente importância ao papel do gênero na produção a desigualdade.</w:t>
      </w:r>
    </w:p>
    <w:p w:rsidR="001B5CF0" w:rsidRDefault="001B5CF0" w:rsidP="00D32826">
      <w:pPr>
        <w:spacing w:line="360" w:lineRule="auto"/>
        <w:ind w:firstLine="851"/>
        <w:jc w:val="both"/>
        <w:rPr>
          <w:rFonts w:ascii="Times New Roman" w:hAnsi="Times New Roman"/>
          <w:sz w:val="24"/>
          <w:szCs w:val="24"/>
        </w:rPr>
      </w:pPr>
      <w:r>
        <w:rPr>
          <w:rFonts w:ascii="Times New Roman" w:hAnsi="Times New Roman"/>
          <w:sz w:val="24"/>
          <w:szCs w:val="24"/>
        </w:rPr>
        <w:t>Dessa forma, a</w:t>
      </w:r>
      <w:r w:rsidRPr="0030674B">
        <w:rPr>
          <w:rFonts w:ascii="Times New Roman" w:hAnsi="Times New Roman"/>
          <w:sz w:val="24"/>
          <w:szCs w:val="24"/>
        </w:rPr>
        <w:t>o analisar as relações de gênero e a pedagogia feminista faz-se necessário um aprofundamento no significado de gênero, no sentido de que este se refere aos aspectos socialmente construídos do processo de identificação sexual. A perspectiva feminista questiona o fato de que a sociedade e o currículo são feitos de acordo com as características do gênero dominante, isto é, o masculino. Ao mesmo temp</w:t>
      </w:r>
      <w:r>
        <w:rPr>
          <w:rFonts w:ascii="Times New Roman" w:hAnsi="Times New Roman"/>
          <w:sz w:val="24"/>
          <w:szCs w:val="24"/>
        </w:rPr>
        <w:t>o essa pedagogia</w:t>
      </w:r>
      <w:r w:rsidRPr="0030674B">
        <w:rPr>
          <w:rFonts w:ascii="Times New Roman" w:hAnsi="Times New Roman"/>
          <w:sz w:val="24"/>
          <w:szCs w:val="24"/>
        </w:rPr>
        <w:t xml:space="preserve"> tentava construir um ambient</w:t>
      </w:r>
      <w:r w:rsidR="00D32826">
        <w:rPr>
          <w:rFonts w:ascii="Times New Roman" w:hAnsi="Times New Roman"/>
          <w:sz w:val="24"/>
          <w:szCs w:val="24"/>
        </w:rPr>
        <w:t>e de aprendizagem que valoriza</w:t>
      </w:r>
      <w:r w:rsidRPr="0030674B">
        <w:rPr>
          <w:rFonts w:ascii="Times New Roman" w:hAnsi="Times New Roman"/>
          <w:sz w:val="24"/>
          <w:szCs w:val="24"/>
        </w:rPr>
        <w:t xml:space="preserve"> o trabalho coletivo, comunitário e cooperativo, facilitando o desenvolvimento de uma sociedade feminina em oposição ao individualismo dominante da sala de aula tradicional.</w:t>
      </w:r>
    </w:p>
    <w:p w:rsidR="00D32826" w:rsidRDefault="00D32826" w:rsidP="00D32826">
      <w:pPr>
        <w:ind w:firstLine="851"/>
        <w:jc w:val="both"/>
        <w:rPr>
          <w:rFonts w:ascii="Times New Roman" w:hAnsi="Times New Roman"/>
          <w:sz w:val="24"/>
          <w:szCs w:val="24"/>
        </w:rPr>
      </w:pPr>
      <w:r>
        <w:rPr>
          <w:rFonts w:ascii="Times New Roman" w:hAnsi="Times New Roman"/>
          <w:sz w:val="24"/>
          <w:szCs w:val="24"/>
        </w:rPr>
        <w:lastRenderedPageBreak/>
        <w:t>No Brasil vale a pena ressaltar a importância de uma mulher, Nísia Floresta, educadora e escritora, que teve grande destaque na luta pelo acesso feminino à educação tida como precursora das ideias feministas, em uma época onde as mulheres eram educadas para a submissão e a vida social e política e destinadas aos homens (CASTRO, L. M. 2010).</w:t>
      </w:r>
    </w:p>
    <w:p w:rsidR="00D32826" w:rsidRDefault="00D32826" w:rsidP="00D32826">
      <w:pPr>
        <w:ind w:firstLine="851"/>
        <w:jc w:val="both"/>
        <w:rPr>
          <w:rFonts w:ascii="Times New Roman" w:hAnsi="Times New Roman"/>
          <w:sz w:val="24"/>
          <w:szCs w:val="24"/>
        </w:rPr>
      </w:pPr>
      <w:r>
        <w:rPr>
          <w:rFonts w:ascii="Times New Roman" w:hAnsi="Times New Roman"/>
          <w:sz w:val="24"/>
          <w:szCs w:val="24"/>
        </w:rPr>
        <w:t>Numa sociedade onde o pensamento masculino ainda predomina, a relação de gênero estende-se também ao currículo. Para Menezes e Araujo (2007</w:t>
      </w:r>
      <w:r w:rsidRPr="005D41B6">
        <w:rPr>
          <w:rFonts w:ascii="Times New Roman" w:hAnsi="Times New Roman"/>
          <w:sz w:val="24"/>
          <w:szCs w:val="24"/>
        </w:rPr>
        <w:t>)</w:t>
      </w:r>
      <w:r>
        <w:rPr>
          <w:rFonts w:ascii="Times New Roman" w:hAnsi="Times New Roman"/>
          <w:sz w:val="24"/>
          <w:szCs w:val="24"/>
        </w:rPr>
        <w:t xml:space="preserve">, currículo é onde se constroem os saberes não está somente no papel, mas nas relações </w:t>
      </w:r>
      <w:proofErr w:type="spellStart"/>
      <w:r>
        <w:rPr>
          <w:rFonts w:ascii="Times New Roman" w:hAnsi="Times New Roman"/>
          <w:sz w:val="24"/>
          <w:szCs w:val="24"/>
        </w:rPr>
        <w:t>intra</w:t>
      </w:r>
      <w:proofErr w:type="spellEnd"/>
      <w:r>
        <w:rPr>
          <w:rFonts w:ascii="Times New Roman" w:hAnsi="Times New Roman"/>
          <w:sz w:val="24"/>
          <w:szCs w:val="24"/>
        </w:rPr>
        <w:t xml:space="preserve"> e extras escolares. Para as autoras,</w:t>
      </w:r>
    </w:p>
    <w:p w:rsidR="00D32826" w:rsidRPr="00D4357A" w:rsidRDefault="00D32826" w:rsidP="00D32826">
      <w:pPr>
        <w:spacing w:line="240" w:lineRule="auto"/>
        <w:ind w:left="2268"/>
        <w:jc w:val="both"/>
        <w:rPr>
          <w:rFonts w:ascii="Times New Roman" w:hAnsi="Times New Roman"/>
        </w:rPr>
      </w:pPr>
      <w:r w:rsidRPr="00B10AF8">
        <w:rPr>
          <w:rFonts w:ascii="Times New Roman" w:hAnsi="Times New Roman"/>
        </w:rPr>
        <w:t>Entendemos o currículo como campo político-pedagógico no qual as diversas relações - entre os sujeitos, conhecimento e realidade - constroem novos saberes e reconstroem-se a partir dos saberes produzidos. Neste processo dinâmico e dialético, a realidade é o chão sobre o qual o educador e educando constroem s</w:t>
      </w:r>
      <w:r>
        <w:rPr>
          <w:rFonts w:ascii="Times New Roman" w:hAnsi="Times New Roman"/>
        </w:rPr>
        <w:t xml:space="preserve">eus processos de </w:t>
      </w:r>
      <w:r w:rsidRPr="00D4357A">
        <w:rPr>
          <w:rFonts w:ascii="Times New Roman" w:hAnsi="Times New Roman"/>
        </w:rPr>
        <w:t>aprendizagens (MENEZES, A. C. S.; ARAÚJO, 2007).</w:t>
      </w:r>
    </w:p>
    <w:p w:rsidR="00D32826" w:rsidRPr="001B539F" w:rsidRDefault="00F25B13" w:rsidP="00D32826">
      <w:pPr>
        <w:ind w:firstLine="851"/>
        <w:jc w:val="both"/>
        <w:rPr>
          <w:rFonts w:ascii="Times New Roman" w:hAnsi="Times New Roman"/>
          <w:sz w:val="24"/>
          <w:szCs w:val="24"/>
        </w:rPr>
      </w:pPr>
      <w:r>
        <w:rPr>
          <w:rFonts w:ascii="Times New Roman" w:hAnsi="Times New Roman"/>
          <w:sz w:val="24"/>
          <w:szCs w:val="24"/>
        </w:rPr>
        <w:t>A estudante Clara revela sua percepção de que “</w:t>
      </w:r>
      <w:r w:rsidR="00D32826">
        <w:rPr>
          <w:rFonts w:ascii="Times New Roman" w:hAnsi="Times New Roman"/>
          <w:sz w:val="24"/>
          <w:szCs w:val="24"/>
        </w:rPr>
        <w:t>alguns cursos do Ensino S</w:t>
      </w:r>
      <w:r w:rsidR="00D32826" w:rsidRPr="001B539F">
        <w:rPr>
          <w:rFonts w:ascii="Times New Roman" w:hAnsi="Times New Roman"/>
          <w:sz w:val="24"/>
          <w:szCs w:val="24"/>
        </w:rPr>
        <w:t>uperior, por exe</w:t>
      </w:r>
      <w:r w:rsidR="00601386">
        <w:rPr>
          <w:rFonts w:ascii="Times New Roman" w:hAnsi="Times New Roman"/>
          <w:sz w:val="24"/>
          <w:szCs w:val="24"/>
        </w:rPr>
        <w:t xml:space="preserve">mplo, são </w:t>
      </w:r>
      <w:proofErr w:type="gramStart"/>
      <w:r w:rsidR="00601386">
        <w:rPr>
          <w:rFonts w:ascii="Times New Roman" w:hAnsi="Times New Roman"/>
          <w:sz w:val="24"/>
          <w:szCs w:val="24"/>
        </w:rPr>
        <w:t>consideradas</w:t>
      </w:r>
      <w:proofErr w:type="gramEnd"/>
      <w:r w:rsidR="00601386">
        <w:rPr>
          <w:rFonts w:ascii="Times New Roman" w:hAnsi="Times New Roman"/>
          <w:sz w:val="24"/>
          <w:szCs w:val="24"/>
        </w:rPr>
        <w:t xml:space="preserve"> masculino</w:t>
      </w:r>
      <w:r w:rsidR="00D32826" w:rsidRPr="001B539F">
        <w:rPr>
          <w:rFonts w:ascii="Times New Roman" w:hAnsi="Times New Roman"/>
          <w:sz w:val="24"/>
          <w:szCs w:val="24"/>
        </w:rPr>
        <w:t>s como</w:t>
      </w:r>
      <w:r w:rsidR="00D32826">
        <w:rPr>
          <w:rFonts w:ascii="Times New Roman" w:hAnsi="Times New Roman"/>
          <w:sz w:val="24"/>
          <w:szCs w:val="24"/>
        </w:rPr>
        <w:t>:</w:t>
      </w:r>
      <w:r w:rsidR="00D32826" w:rsidRPr="001B539F">
        <w:rPr>
          <w:rFonts w:ascii="Times New Roman" w:hAnsi="Times New Roman"/>
          <w:sz w:val="24"/>
          <w:szCs w:val="24"/>
        </w:rPr>
        <w:t xml:space="preserve"> Matemática, Física, Engenharia e outras</w:t>
      </w:r>
      <w:r w:rsidR="00601386">
        <w:rPr>
          <w:rFonts w:ascii="Times New Roman" w:hAnsi="Times New Roman"/>
          <w:sz w:val="24"/>
          <w:szCs w:val="24"/>
        </w:rPr>
        <w:t>,</w:t>
      </w:r>
      <w:r w:rsidR="00D32826" w:rsidRPr="001B539F">
        <w:rPr>
          <w:rFonts w:ascii="Times New Roman" w:hAnsi="Times New Roman"/>
          <w:sz w:val="24"/>
          <w:szCs w:val="24"/>
        </w:rPr>
        <w:t xml:space="preserve"> como é o caso da Pedagogia, Enfermagem, Moda são vistas com características femininas, diferenças que podem ser notadas também no material didático das instituições escolares</w:t>
      </w:r>
      <w:r>
        <w:rPr>
          <w:rFonts w:ascii="Times New Roman" w:hAnsi="Times New Roman"/>
          <w:sz w:val="24"/>
          <w:szCs w:val="24"/>
        </w:rPr>
        <w:t>”</w:t>
      </w:r>
      <w:r w:rsidR="00D32826" w:rsidRPr="001B539F">
        <w:rPr>
          <w:rFonts w:ascii="Times New Roman" w:hAnsi="Times New Roman"/>
          <w:sz w:val="24"/>
          <w:szCs w:val="24"/>
        </w:rPr>
        <w:t>.</w:t>
      </w:r>
    </w:p>
    <w:p w:rsidR="00D32826" w:rsidRPr="001B539F" w:rsidRDefault="00D32826" w:rsidP="00D32826">
      <w:pPr>
        <w:ind w:firstLine="851"/>
        <w:jc w:val="both"/>
        <w:rPr>
          <w:rFonts w:ascii="Times New Roman" w:hAnsi="Times New Roman"/>
          <w:sz w:val="24"/>
          <w:szCs w:val="24"/>
        </w:rPr>
      </w:pPr>
      <w:r w:rsidRPr="001B539F">
        <w:rPr>
          <w:rFonts w:ascii="Times New Roman" w:hAnsi="Times New Roman"/>
          <w:sz w:val="24"/>
          <w:szCs w:val="24"/>
        </w:rPr>
        <w:t>Segundo pesquisas</w:t>
      </w:r>
      <w:r w:rsidR="00601386">
        <w:rPr>
          <w:rFonts w:ascii="Times New Roman" w:hAnsi="Times New Roman"/>
          <w:sz w:val="24"/>
          <w:szCs w:val="24"/>
        </w:rPr>
        <w:t>,</w:t>
      </w:r>
      <w:r w:rsidRPr="001B539F">
        <w:rPr>
          <w:rFonts w:ascii="Times New Roman" w:hAnsi="Times New Roman"/>
          <w:sz w:val="24"/>
          <w:szCs w:val="24"/>
        </w:rPr>
        <w:t xml:space="preserve"> o acesso das mulheres a educação pode mudar radicalmente a ec</w:t>
      </w:r>
      <w:r w:rsidR="00601386">
        <w:rPr>
          <w:rFonts w:ascii="Times New Roman" w:hAnsi="Times New Roman"/>
          <w:sz w:val="24"/>
          <w:szCs w:val="24"/>
        </w:rPr>
        <w:t>onomia de uma nação, pois estas</w:t>
      </w:r>
      <w:r w:rsidRPr="001B539F">
        <w:rPr>
          <w:rFonts w:ascii="Times New Roman" w:hAnsi="Times New Roman"/>
          <w:sz w:val="24"/>
          <w:szCs w:val="24"/>
        </w:rPr>
        <w:t xml:space="preserve"> já ocupam cargos minister</w:t>
      </w:r>
      <w:r>
        <w:rPr>
          <w:rFonts w:ascii="Times New Roman" w:hAnsi="Times New Roman"/>
          <w:sz w:val="24"/>
          <w:szCs w:val="24"/>
        </w:rPr>
        <w:t>iais e até a presidência da repú</w:t>
      </w:r>
      <w:r w:rsidR="00601386">
        <w:rPr>
          <w:rFonts w:ascii="Times New Roman" w:hAnsi="Times New Roman"/>
          <w:sz w:val="24"/>
          <w:szCs w:val="24"/>
        </w:rPr>
        <w:t>blica, e</w:t>
      </w:r>
      <w:r w:rsidRPr="001B539F">
        <w:rPr>
          <w:rFonts w:ascii="Times New Roman" w:hAnsi="Times New Roman"/>
          <w:sz w:val="24"/>
          <w:szCs w:val="24"/>
        </w:rPr>
        <w:t xml:space="preserve"> no futuro</w:t>
      </w:r>
      <w:r w:rsidR="00601386">
        <w:rPr>
          <w:rFonts w:ascii="Times New Roman" w:hAnsi="Times New Roman"/>
          <w:sz w:val="24"/>
          <w:szCs w:val="24"/>
        </w:rPr>
        <w:t>,</w:t>
      </w:r>
      <w:r w:rsidRPr="001B539F">
        <w:rPr>
          <w:rFonts w:ascii="Times New Roman" w:hAnsi="Times New Roman"/>
          <w:sz w:val="24"/>
          <w:szCs w:val="24"/>
        </w:rPr>
        <w:t xml:space="preserve"> o que será avaliado é o talento e a</w:t>
      </w:r>
      <w:r w:rsidR="00601386">
        <w:rPr>
          <w:rFonts w:ascii="Times New Roman" w:hAnsi="Times New Roman"/>
          <w:sz w:val="24"/>
          <w:szCs w:val="24"/>
        </w:rPr>
        <w:t xml:space="preserve"> instituição que conseguir atrai-lo conseguirá</w:t>
      </w:r>
      <w:r w:rsidRPr="001B539F">
        <w:rPr>
          <w:rFonts w:ascii="Times New Roman" w:hAnsi="Times New Roman"/>
          <w:sz w:val="24"/>
          <w:szCs w:val="24"/>
        </w:rPr>
        <w:t xml:space="preserve"> melhores resultados. </w:t>
      </w:r>
    </w:p>
    <w:p w:rsidR="00D32826" w:rsidRPr="0030674B" w:rsidRDefault="00D32826" w:rsidP="00D32826">
      <w:pPr>
        <w:ind w:firstLine="851"/>
        <w:jc w:val="both"/>
        <w:rPr>
          <w:rFonts w:ascii="Times New Roman" w:hAnsi="Times New Roman"/>
          <w:sz w:val="24"/>
          <w:szCs w:val="24"/>
        </w:rPr>
      </w:pPr>
      <w:r w:rsidRPr="001B539F">
        <w:rPr>
          <w:rFonts w:ascii="Times New Roman" w:hAnsi="Times New Roman"/>
          <w:sz w:val="24"/>
          <w:szCs w:val="24"/>
        </w:rPr>
        <w:t>O movimento feminista começou</w:t>
      </w:r>
      <w:r w:rsidR="00F25B13">
        <w:rPr>
          <w:rFonts w:ascii="Times New Roman" w:hAnsi="Times New Roman"/>
          <w:sz w:val="24"/>
          <w:szCs w:val="24"/>
        </w:rPr>
        <w:t>,</w:t>
      </w:r>
      <w:r w:rsidRPr="001B539F">
        <w:rPr>
          <w:rFonts w:ascii="Times New Roman" w:hAnsi="Times New Roman"/>
          <w:sz w:val="24"/>
          <w:szCs w:val="24"/>
        </w:rPr>
        <w:t xml:space="preserve"> também</w:t>
      </w:r>
      <w:r w:rsidR="00F25B13">
        <w:rPr>
          <w:rFonts w:ascii="Times New Roman" w:hAnsi="Times New Roman"/>
          <w:sz w:val="24"/>
          <w:szCs w:val="24"/>
        </w:rPr>
        <w:t>,</w:t>
      </w:r>
      <w:r w:rsidRPr="001B539F">
        <w:rPr>
          <w:rFonts w:ascii="Times New Roman" w:hAnsi="Times New Roman"/>
          <w:sz w:val="24"/>
          <w:szCs w:val="24"/>
        </w:rPr>
        <w:t xml:space="preserve"> além da questão do gênero, buscar desmistificar a ciência como neutra, sendo ela historicamente um campo de dominação masculina, onde a maioria dos cientistas são homens. Também na produção intelectual se evidencia essa ausência da presença de mulheres</w:t>
      </w:r>
      <w:r>
        <w:rPr>
          <w:rFonts w:ascii="Times New Roman" w:hAnsi="Times New Roman"/>
          <w:sz w:val="24"/>
          <w:szCs w:val="24"/>
        </w:rPr>
        <w:t xml:space="preserve"> que tenham seus nomes citados. N</w:t>
      </w:r>
      <w:r w:rsidRPr="001B539F">
        <w:rPr>
          <w:rFonts w:ascii="Times New Roman" w:hAnsi="Times New Roman"/>
          <w:sz w:val="24"/>
          <w:szCs w:val="24"/>
        </w:rPr>
        <w:t xml:space="preserve">esse sentido o currículo é comparado à epistemologia com caráter predominantemente masculino.  </w:t>
      </w:r>
    </w:p>
    <w:p w:rsidR="001B5CF0" w:rsidRDefault="001B5CF0" w:rsidP="001B5CF0">
      <w:pPr>
        <w:pStyle w:val="Default"/>
        <w:spacing w:line="360" w:lineRule="auto"/>
        <w:ind w:firstLine="709"/>
        <w:jc w:val="both"/>
        <w:rPr>
          <w:rFonts w:ascii="Times New Roman" w:hAnsi="Times New Roman" w:cs="Times New Roman"/>
        </w:rPr>
      </w:pPr>
      <w:r w:rsidRPr="0030674B">
        <w:rPr>
          <w:rFonts w:ascii="Times New Roman" w:hAnsi="Times New Roman" w:cs="Times New Roman"/>
        </w:rPr>
        <w:t>Contudo, as desigualdades educacionais abrangem</w:t>
      </w:r>
      <w:r w:rsidR="00601386">
        <w:rPr>
          <w:rFonts w:ascii="Times New Roman" w:hAnsi="Times New Roman" w:cs="Times New Roman"/>
        </w:rPr>
        <w:t>,</w:t>
      </w:r>
      <w:r w:rsidRPr="0030674B">
        <w:rPr>
          <w:rFonts w:ascii="Times New Roman" w:hAnsi="Times New Roman" w:cs="Times New Roman"/>
        </w:rPr>
        <w:t xml:space="preserve"> além das implicações de gênero, as discussões étnicas e raciais. O currículo passa a ser problematizado como sendo racialmente enviesado; uma vez que, também, a distinção entre estes dois termos acaba por demonstrar um ponto comum entre os mesmos que é o caráter cultural e discursivo de ambos. É através do vínculo entre conhecimento, identidade e poder que os temas da raça e da etnia ganham seu lugar na teoria curricular. No centro de uma perspectiva crítica de currículo deveria estar uma concepção de identidade que a concebesse como histórica, contingente e relacional</w:t>
      </w:r>
    </w:p>
    <w:p w:rsidR="001B5CF0" w:rsidRPr="00F25B13" w:rsidRDefault="001B5CF0" w:rsidP="001B5CF0">
      <w:pPr>
        <w:ind w:firstLine="851"/>
        <w:jc w:val="both"/>
        <w:rPr>
          <w:rFonts w:ascii="Times New Roman" w:hAnsi="Times New Roman"/>
          <w:sz w:val="24"/>
          <w:szCs w:val="24"/>
        </w:rPr>
      </w:pPr>
      <w:bookmarkStart w:id="31" w:name="_Hlk496471527"/>
      <w:r w:rsidRPr="00F25B13">
        <w:rPr>
          <w:rFonts w:ascii="Times New Roman" w:hAnsi="Times New Roman"/>
          <w:sz w:val="24"/>
          <w:szCs w:val="24"/>
        </w:rPr>
        <w:t>O currículo serve como instrumento político de poder e controle social sobre a produção do conhecimento de um povo. Por ele se transmite visões de mundo e reproduz valores e ideologias que são responsáveis pela formação de identidades individuais e sociais. A escolha dos conteúdos curriculares a serem disseminados na escola seja conceituais, temáticos ou de valores morais passam por essas relações.</w:t>
      </w:r>
    </w:p>
    <w:bookmarkEnd w:id="31"/>
    <w:p w:rsidR="001351F2" w:rsidRPr="00F015E9" w:rsidRDefault="001351F2" w:rsidP="001351F2">
      <w:pPr>
        <w:pStyle w:val="Default"/>
        <w:spacing w:line="360" w:lineRule="auto"/>
        <w:ind w:firstLine="709"/>
        <w:jc w:val="both"/>
        <w:rPr>
          <w:rFonts w:ascii="Times New Roman" w:hAnsi="Times New Roman" w:cs="Times New Roman"/>
          <w:bCs/>
          <w:color w:val="auto"/>
        </w:rPr>
      </w:pPr>
    </w:p>
    <w:p w:rsidR="001351F2" w:rsidRPr="00F015E9" w:rsidRDefault="001351F2" w:rsidP="001351F2">
      <w:pPr>
        <w:pStyle w:val="Default"/>
        <w:spacing w:line="360" w:lineRule="auto"/>
        <w:jc w:val="both"/>
        <w:rPr>
          <w:rFonts w:ascii="Times New Roman" w:hAnsi="Times New Roman" w:cs="Times New Roman"/>
          <w:b/>
          <w:bCs/>
          <w:color w:val="auto"/>
        </w:rPr>
      </w:pPr>
      <w:r w:rsidRPr="00F015E9">
        <w:rPr>
          <w:rFonts w:ascii="Times New Roman" w:hAnsi="Times New Roman" w:cs="Times New Roman"/>
          <w:b/>
          <w:bCs/>
          <w:color w:val="auto"/>
        </w:rPr>
        <w:t>Considerações Finais</w:t>
      </w:r>
    </w:p>
    <w:p w:rsidR="001351F2" w:rsidRPr="00F015E9" w:rsidRDefault="001351F2" w:rsidP="001351F2">
      <w:pPr>
        <w:pStyle w:val="Default"/>
        <w:spacing w:line="360" w:lineRule="auto"/>
        <w:ind w:firstLine="709"/>
        <w:jc w:val="both"/>
        <w:rPr>
          <w:rFonts w:ascii="Times New Roman" w:hAnsi="Times New Roman" w:cs="Times New Roman"/>
          <w:bCs/>
          <w:color w:val="auto"/>
        </w:rPr>
      </w:pP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Os fatos refletidos, em seu conjunto, revelam o quanto o currículo se atualiza em uma dinâmica que envolve as incoerências, os dilemas, as contradições, as ambivalências, as brechas devendo os atores da cena curricular ─ docentes, estudantes, gestores ─ atentarem às fissuras sempre presentes em sua operacionalização. Afinal, a formação proposta via currículo não se faz de forma absoluta, devendo-se considerar, por exemplo, o âmbito das derivas.</w:t>
      </w:r>
      <w:r w:rsidR="00601386">
        <w:rPr>
          <w:rFonts w:ascii="Times New Roman" w:hAnsi="Times New Roman" w:cs="Times New Roman"/>
          <w:bCs/>
          <w:color w:val="auto"/>
        </w:rPr>
        <w:t xml:space="preserve"> Deste modo, enfatizamos a participação</w:t>
      </w:r>
      <w:r w:rsidRPr="00F015E9">
        <w:rPr>
          <w:rFonts w:ascii="Times New Roman" w:hAnsi="Times New Roman" w:cs="Times New Roman"/>
          <w:bCs/>
          <w:color w:val="auto"/>
        </w:rPr>
        <w:t xml:space="preserve"> manifestada pelo</w:t>
      </w:r>
      <w:r w:rsidR="00601386">
        <w:rPr>
          <w:rFonts w:ascii="Times New Roman" w:hAnsi="Times New Roman" w:cs="Times New Roman"/>
          <w:bCs/>
          <w:color w:val="auto"/>
        </w:rPr>
        <w:t>s</w:t>
      </w:r>
      <w:r w:rsidRPr="00F015E9">
        <w:rPr>
          <w:rFonts w:ascii="Times New Roman" w:hAnsi="Times New Roman" w:cs="Times New Roman"/>
          <w:bCs/>
          <w:color w:val="auto"/>
        </w:rPr>
        <w:t xml:space="preserve"> estudante</w:t>
      </w:r>
      <w:r w:rsidR="00601386">
        <w:rPr>
          <w:rFonts w:ascii="Times New Roman" w:hAnsi="Times New Roman" w:cs="Times New Roman"/>
          <w:bCs/>
          <w:color w:val="auto"/>
        </w:rPr>
        <w:t>s</w:t>
      </w:r>
      <w:r w:rsidRPr="00F015E9">
        <w:rPr>
          <w:rFonts w:ascii="Times New Roman" w:hAnsi="Times New Roman" w:cs="Times New Roman"/>
          <w:bCs/>
          <w:color w:val="auto"/>
        </w:rPr>
        <w:t>, sua capacidade de acompanhar criticamente seu percurso formativo, fato que tem valor autoformativo.</w:t>
      </w: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 xml:space="preserve"> Assim, </w:t>
      </w:r>
      <w:r w:rsidR="00B87AD8">
        <w:rPr>
          <w:rFonts w:ascii="Times New Roman" w:hAnsi="Times New Roman" w:cs="Times New Roman"/>
          <w:bCs/>
          <w:color w:val="auto"/>
          <w:lang w:val="pt-BR"/>
        </w:rPr>
        <w:t>compreender</w:t>
      </w:r>
      <w:r w:rsidRPr="00F015E9">
        <w:rPr>
          <w:rFonts w:ascii="Times New Roman" w:hAnsi="Times New Roman" w:cs="Times New Roman"/>
          <w:bCs/>
          <w:color w:val="auto"/>
          <w:lang w:val="pt-BR"/>
        </w:rPr>
        <w:t xml:space="preserve"> </w:t>
      </w:r>
      <w:r w:rsidR="00B87AD8" w:rsidRPr="00F015E9">
        <w:rPr>
          <w:rFonts w:ascii="Times New Roman" w:hAnsi="Times New Roman"/>
        </w:rPr>
        <w:t>os efeitos formativos que o currículo em ação possibilita à formação dos estudantes,</w:t>
      </w:r>
      <w:r w:rsidR="00B87AD8">
        <w:rPr>
          <w:rFonts w:ascii="Times New Roman" w:hAnsi="Times New Roman"/>
        </w:rPr>
        <w:t xml:space="preserve"> a partir de  suas experiências e d</w:t>
      </w:r>
      <w:r w:rsidRPr="00F015E9">
        <w:rPr>
          <w:rFonts w:ascii="Times New Roman" w:hAnsi="Times New Roman" w:cs="Times New Roman"/>
          <w:bCs/>
          <w:color w:val="auto"/>
          <w:lang w:val="pt-BR"/>
        </w:rPr>
        <w:t>o</w:t>
      </w:r>
      <w:r w:rsidRPr="00F015E9">
        <w:rPr>
          <w:rFonts w:ascii="Times New Roman" w:hAnsi="Times New Roman" w:cs="Times New Roman"/>
          <w:bCs/>
          <w:color w:val="auto"/>
        </w:rPr>
        <w:t>s contextos analisados e refletidos</w:t>
      </w:r>
      <w:r w:rsidR="00B87AD8">
        <w:rPr>
          <w:rFonts w:ascii="Times New Roman" w:hAnsi="Times New Roman" w:cs="Times New Roman"/>
          <w:bCs/>
          <w:color w:val="auto"/>
        </w:rPr>
        <w:t>,</w:t>
      </w:r>
      <w:r w:rsidRPr="00F015E9">
        <w:rPr>
          <w:rFonts w:ascii="Times New Roman" w:hAnsi="Times New Roman" w:cs="Times New Roman"/>
          <w:bCs/>
          <w:color w:val="auto"/>
        </w:rPr>
        <w:t xml:space="preserve"> nos remetem a ponderar os aspectos dinâmicos de uma formação que se opera na dinamicidade dos atos de currículo. </w:t>
      </w: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Refletir, nessa perspectiva, nos desafia a enfrentar e considerar as brechas, as fissuras, as transgressões e as ambivalências presen</w:t>
      </w:r>
      <w:r w:rsidR="00B87AD8">
        <w:rPr>
          <w:rFonts w:ascii="Times New Roman" w:hAnsi="Times New Roman" w:cs="Times New Roman"/>
          <w:bCs/>
          <w:color w:val="auto"/>
        </w:rPr>
        <w:t xml:space="preserve">tes no currículo e na formação e que estas </w:t>
      </w:r>
      <w:r w:rsidRPr="00F015E9">
        <w:rPr>
          <w:rFonts w:ascii="Times New Roman" w:hAnsi="Times New Roman" w:cs="Times New Roman"/>
          <w:bCs/>
          <w:color w:val="auto"/>
        </w:rPr>
        <w:t>não se desenvolve</w:t>
      </w:r>
      <w:r w:rsidR="00B87AD8">
        <w:rPr>
          <w:rFonts w:ascii="Times New Roman" w:hAnsi="Times New Roman" w:cs="Times New Roman"/>
          <w:bCs/>
          <w:color w:val="auto"/>
        </w:rPr>
        <w:t>m</w:t>
      </w:r>
      <w:r w:rsidRPr="00F015E9">
        <w:rPr>
          <w:rFonts w:ascii="Times New Roman" w:hAnsi="Times New Roman" w:cs="Times New Roman"/>
          <w:bCs/>
          <w:color w:val="auto"/>
        </w:rPr>
        <w:t xml:space="preserve"> de forma linear, m</w:t>
      </w:r>
      <w:r w:rsidR="00B87AD8">
        <w:rPr>
          <w:rFonts w:ascii="Times New Roman" w:hAnsi="Times New Roman" w:cs="Times New Roman"/>
          <w:bCs/>
          <w:color w:val="auto"/>
        </w:rPr>
        <w:t>as se constroem</w:t>
      </w:r>
      <w:r w:rsidRPr="00F015E9">
        <w:rPr>
          <w:rFonts w:ascii="Times New Roman" w:hAnsi="Times New Roman" w:cs="Times New Roman"/>
          <w:bCs/>
          <w:color w:val="auto"/>
        </w:rPr>
        <w:t xml:space="preserve"> em um processo que envolve as implicações, influências e relações dos discentes com os múltiplos dispositivos formativos, dentre os quais se encontra o currículo, de modo que é na confluência e nas tensões entre os dispositivos instituídos e a formação acontecendo, sendo construída,</w:t>
      </w:r>
      <w:r w:rsidR="00B87AD8">
        <w:rPr>
          <w:rFonts w:ascii="Times New Roman" w:hAnsi="Times New Roman" w:cs="Times New Roman"/>
          <w:bCs/>
          <w:color w:val="auto"/>
        </w:rPr>
        <w:t xml:space="preserve">  que </w:t>
      </w:r>
      <w:r w:rsidRPr="00F015E9">
        <w:rPr>
          <w:rFonts w:ascii="Times New Roman" w:hAnsi="Times New Roman" w:cs="Times New Roman"/>
          <w:bCs/>
          <w:color w:val="auto"/>
        </w:rPr>
        <w:t xml:space="preserve">os licenciandos </w:t>
      </w:r>
      <w:r w:rsidR="00B87AD8">
        <w:rPr>
          <w:rFonts w:ascii="Times New Roman" w:hAnsi="Times New Roman" w:cs="Times New Roman"/>
          <w:bCs/>
          <w:color w:val="auto"/>
        </w:rPr>
        <w:t>vão apreendendo sobre currículo e  os efeitos deste em seu processo formativo. Postula-se que,  n</w:t>
      </w:r>
      <w:r w:rsidRPr="00F015E9">
        <w:rPr>
          <w:rFonts w:ascii="Times New Roman" w:hAnsi="Times New Roman" w:cs="Times New Roman"/>
          <w:bCs/>
          <w:color w:val="auto"/>
        </w:rPr>
        <w:t xml:space="preserve">esse processo, haverá sempre a utopia de construção de percursos formativos com mais qualidade e mais adequados às necessidades formativas dos licenciandos. </w:t>
      </w:r>
    </w:p>
    <w:p w:rsidR="001351F2" w:rsidRPr="00F015E9" w:rsidRDefault="001351F2" w:rsidP="001351F2">
      <w:pPr>
        <w:pStyle w:val="Default"/>
        <w:spacing w:line="360" w:lineRule="auto"/>
        <w:ind w:firstLine="709"/>
        <w:jc w:val="both"/>
        <w:rPr>
          <w:rFonts w:ascii="Times New Roman" w:hAnsi="Times New Roman" w:cs="Times New Roman"/>
          <w:bCs/>
          <w:color w:val="auto"/>
        </w:rPr>
      </w:pPr>
      <w:r w:rsidRPr="00F015E9">
        <w:rPr>
          <w:rFonts w:ascii="Times New Roman" w:hAnsi="Times New Roman" w:cs="Times New Roman"/>
          <w:bCs/>
          <w:color w:val="auto"/>
        </w:rPr>
        <w:t xml:space="preserve">Diante do que vimos refletindo, ao nos guiarmos pelo objetivo </w:t>
      </w:r>
      <w:r w:rsidR="00B87AD8">
        <w:rPr>
          <w:rFonts w:ascii="Times New Roman" w:hAnsi="Times New Roman"/>
          <w:lang w:eastAsia="ar-SA"/>
        </w:rPr>
        <w:t>de</w:t>
      </w:r>
      <w:r w:rsidR="00B87AD8" w:rsidRPr="00F015E9">
        <w:rPr>
          <w:rFonts w:ascii="Times New Roman" w:hAnsi="Times New Roman"/>
          <w:lang w:eastAsia="ar-SA"/>
        </w:rPr>
        <w:t xml:space="preserve"> compreender </w:t>
      </w:r>
      <w:r w:rsidR="00B87AD8" w:rsidRPr="00F015E9">
        <w:rPr>
          <w:rFonts w:ascii="Times New Roman" w:hAnsi="Times New Roman"/>
        </w:rPr>
        <w:t>os efeitos formativos que o currículo em ação possibilita à formação dos estudantes,</w:t>
      </w:r>
      <w:r w:rsidR="00B87AD8">
        <w:rPr>
          <w:rFonts w:ascii="Times New Roman" w:hAnsi="Times New Roman"/>
        </w:rPr>
        <w:t xml:space="preserve"> tomando por base suas experiências vivenciadas no âmbito da disciplina Teoria do Currículo e Sociedade</w:t>
      </w:r>
      <w:bookmarkStart w:id="32" w:name="_Hlk495833067"/>
      <w:r w:rsidR="00B87AD8">
        <w:rPr>
          <w:rFonts w:ascii="Times New Roman" w:hAnsi="Times New Roman"/>
        </w:rPr>
        <w:t>,</w:t>
      </w:r>
      <w:r w:rsidRPr="00F015E9">
        <w:rPr>
          <w:rFonts w:ascii="Times New Roman" w:hAnsi="Times New Roman" w:cs="Times New Roman"/>
          <w:bCs/>
          <w:color w:val="auto"/>
        </w:rPr>
        <w:t xml:space="preserve"> as considerações mencionadas nos impelem a compreender a complexidade pressuposta no currículo, em sua articulação instituída e instituinte</w:t>
      </w:r>
      <w:bookmarkEnd w:id="32"/>
      <w:r w:rsidRPr="00F015E9">
        <w:rPr>
          <w:rFonts w:ascii="Times New Roman" w:hAnsi="Times New Roman" w:cs="Times New Roman"/>
          <w:bCs/>
          <w:color w:val="auto"/>
        </w:rPr>
        <w:t xml:space="preserve">. Ademais, mostra-nos enquanto dispositivo de formação e, pela complexidade mencionada, como podem existir contradições entre o que está posto institucionalmente e o que, de fato, ocorre nos labirintos da formação. Esta se constrói, como vimos, em caminhos tortuosos, bifurcantes, conflituosos, a exemplo da própria vida, que nos permite experimentar e vivenciar o mundo a partir de diversos contextos. </w:t>
      </w:r>
    </w:p>
    <w:p w:rsidR="00F25B13" w:rsidRDefault="00F25B13" w:rsidP="001351F2">
      <w:pPr>
        <w:pStyle w:val="Default"/>
        <w:spacing w:line="360" w:lineRule="auto"/>
        <w:rPr>
          <w:rFonts w:ascii="Times New Roman" w:hAnsi="Times New Roman" w:cs="Times New Roman"/>
          <w:b/>
          <w:bCs/>
          <w:color w:val="auto"/>
        </w:rPr>
      </w:pPr>
    </w:p>
    <w:p w:rsidR="00F25B13" w:rsidRDefault="00F25B13" w:rsidP="001351F2">
      <w:pPr>
        <w:pStyle w:val="Default"/>
        <w:spacing w:line="360" w:lineRule="auto"/>
        <w:rPr>
          <w:rFonts w:ascii="Times New Roman" w:hAnsi="Times New Roman" w:cs="Times New Roman"/>
          <w:b/>
          <w:bCs/>
          <w:color w:val="auto"/>
        </w:rPr>
      </w:pPr>
    </w:p>
    <w:p w:rsidR="001351F2" w:rsidRDefault="001351F2" w:rsidP="001351F2">
      <w:pPr>
        <w:pStyle w:val="Default"/>
        <w:spacing w:line="360" w:lineRule="auto"/>
        <w:rPr>
          <w:rFonts w:ascii="Times New Roman" w:hAnsi="Times New Roman" w:cs="Times New Roman"/>
          <w:b/>
          <w:bCs/>
          <w:color w:val="auto"/>
        </w:rPr>
      </w:pPr>
      <w:r w:rsidRPr="00F015E9">
        <w:rPr>
          <w:rFonts w:ascii="Times New Roman" w:hAnsi="Times New Roman" w:cs="Times New Roman"/>
          <w:b/>
          <w:bCs/>
          <w:color w:val="auto"/>
        </w:rPr>
        <w:lastRenderedPageBreak/>
        <w:t>REFERÊNCIAS</w:t>
      </w:r>
    </w:p>
    <w:p w:rsidR="000A12C3" w:rsidRPr="000A12C3" w:rsidRDefault="000A12C3" w:rsidP="000A12C3">
      <w:pPr>
        <w:pStyle w:val="Default"/>
        <w:spacing w:line="360" w:lineRule="auto"/>
        <w:rPr>
          <w:rFonts w:ascii="Times New Roman" w:hAnsi="Times New Roman" w:cs="Times New Roman"/>
          <w:bCs/>
          <w:color w:val="auto"/>
        </w:rPr>
      </w:pPr>
      <w:r w:rsidRPr="000A12C3">
        <w:rPr>
          <w:rFonts w:ascii="Times New Roman" w:hAnsi="Times New Roman" w:cs="Times New Roman"/>
          <w:bCs/>
          <w:color w:val="auto"/>
        </w:rPr>
        <w:t>BOGDAN, R. &amp; BIKLEN</w:t>
      </w:r>
      <w:r w:rsidRPr="000A12C3">
        <w:rPr>
          <w:rFonts w:ascii="Times New Roman" w:hAnsi="Times New Roman" w:cs="Times New Roman"/>
          <w:b/>
          <w:bCs/>
          <w:color w:val="auto"/>
        </w:rPr>
        <w:t xml:space="preserve">, </w:t>
      </w:r>
      <w:r w:rsidRPr="000A12C3">
        <w:rPr>
          <w:rFonts w:ascii="Times New Roman" w:hAnsi="Times New Roman" w:cs="Times New Roman"/>
          <w:bCs/>
          <w:color w:val="auto"/>
        </w:rPr>
        <w:t>S.</w:t>
      </w:r>
      <w:r w:rsidRPr="000A12C3">
        <w:rPr>
          <w:rFonts w:ascii="Times New Roman" w:hAnsi="Times New Roman" w:cs="Times New Roman"/>
          <w:b/>
          <w:bCs/>
          <w:color w:val="auto"/>
        </w:rPr>
        <w:t xml:space="preserve"> Investigação qualitativa em educação. </w:t>
      </w:r>
      <w:r w:rsidRPr="000A12C3">
        <w:rPr>
          <w:rFonts w:ascii="Times New Roman" w:hAnsi="Times New Roman" w:cs="Times New Roman"/>
          <w:bCs/>
          <w:color w:val="auto"/>
        </w:rPr>
        <w:t>Porto: Porto</w:t>
      </w:r>
    </w:p>
    <w:p w:rsidR="000A12C3" w:rsidRDefault="000A12C3" w:rsidP="000A12C3">
      <w:pPr>
        <w:pStyle w:val="Default"/>
        <w:spacing w:line="360" w:lineRule="auto"/>
        <w:rPr>
          <w:rFonts w:ascii="Times New Roman" w:hAnsi="Times New Roman" w:cs="Times New Roman"/>
          <w:bCs/>
          <w:color w:val="auto"/>
        </w:rPr>
      </w:pPr>
      <w:r>
        <w:rPr>
          <w:rFonts w:ascii="Times New Roman" w:hAnsi="Times New Roman" w:cs="Times New Roman"/>
          <w:bCs/>
          <w:color w:val="auto"/>
        </w:rPr>
        <w:t>Editora, 1994.</w:t>
      </w:r>
    </w:p>
    <w:p w:rsidR="00D4357A" w:rsidRPr="000A12C3" w:rsidRDefault="00D4357A" w:rsidP="00D4357A">
      <w:pPr>
        <w:rPr>
          <w:rFonts w:ascii="Times New Roman" w:hAnsi="Times New Roman"/>
          <w:bCs/>
        </w:rPr>
      </w:pPr>
      <w:r w:rsidRPr="00246C7E">
        <w:rPr>
          <w:rFonts w:ascii="Times New Roman" w:hAnsi="Times New Roman"/>
          <w:sz w:val="24"/>
          <w:szCs w:val="24"/>
        </w:rPr>
        <w:t xml:space="preserve">CASTRO, L. M. </w:t>
      </w:r>
      <w:r w:rsidRPr="00246C7E">
        <w:rPr>
          <w:rFonts w:ascii="Times New Roman" w:hAnsi="Times New Roman"/>
          <w:b/>
          <w:sz w:val="24"/>
          <w:szCs w:val="24"/>
        </w:rPr>
        <w:t>A contribuição de Nísia Floresta para a educação feminina: pioneirismo no Rio de Janeiro oitocentista.</w:t>
      </w:r>
      <w:r>
        <w:rPr>
          <w:rFonts w:ascii="Times New Roman" w:hAnsi="Times New Roman"/>
          <w:sz w:val="24"/>
          <w:szCs w:val="24"/>
        </w:rPr>
        <w:t xml:space="preserve"> (2010). Disponível </w:t>
      </w:r>
      <w:r w:rsidRPr="00246C7E">
        <w:rPr>
          <w:rFonts w:ascii="Times New Roman" w:hAnsi="Times New Roman"/>
          <w:sz w:val="24"/>
          <w:szCs w:val="24"/>
        </w:rPr>
        <w:t>em:&lt;</w:t>
      </w:r>
      <w:r w:rsidRPr="00E41E31">
        <w:rPr>
          <w:rFonts w:ascii="Times New Roman" w:hAnsi="Times New Roman"/>
          <w:sz w:val="24"/>
          <w:szCs w:val="24"/>
        </w:rPr>
        <w:t>http://www.outrostempos.uema.br/artigos%20em%20pdf/Luciana_Martins.pdf</w:t>
      </w:r>
      <w:r w:rsidRPr="00246C7E">
        <w:rPr>
          <w:rFonts w:ascii="Times New Roman" w:hAnsi="Times New Roman"/>
          <w:sz w:val="24"/>
          <w:szCs w:val="24"/>
        </w:rPr>
        <w:t>&gt; Acesso em:</w:t>
      </w:r>
      <w:r>
        <w:rPr>
          <w:rFonts w:ascii="Times New Roman" w:hAnsi="Times New Roman"/>
          <w:sz w:val="24"/>
          <w:szCs w:val="24"/>
        </w:rPr>
        <w:t xml:space="preserve"> </w:t>
      </w:r>
      <w:r w:rsidRPr="00246C7E">
        <w:rPr>
          <w:rFonts w:ascii="Times New Roman" w:hAnsi="Times New Roman"/>
          <w:sz w:val="24"/>
          <w:szCs w:val="24"/>
        </w:rPr>
        <w:t>02/03/2013</w:t>
      </w:r>
    </w:p>
    <w:p w:rsidR="001351F2" w:rsidRPr="00F015E9" w:rsidRDefault="001351F2" w:rsidP="001351F2">
      <w:pPr>
        <w:spacing w:before="240" w:after="0" w:line="240" w:lineRule="auto"/>
        <w:rPr>
          <w:rFonts w:ascii="Times New Roman" w:hAnsi="Times New Roman"/>
          <w:sz w:val="24"/>
          <w:szCs w:val="24"/>
          <w:lang w:val="pt-PT" w:bidi="en-US"/>
        </w:rPr>
      </w:pPr>
      <w:r w:rsidRPr="00F015E9">
        <w:rPr>
          <w:rFonts w:ascii="Times New Roman" w:hAnsi="Times New Roman"/>
          <w:sz w:val="24"/>
          <w:szCs w:val="24"/>
          <w:lang w:val="pt-PT" w:bidi="en-US"/>
        </w:rPr>
        <w:t xml:space="preserve">FAZENDA, Ivani. </w:t>
      </w:r>
      <w:r w:rsidRPr="00F015E9">
        <w:rPr>
          <w:rFonts w:ascii="Times New Roman" w:hAnsi="Times New Roman"/>
          <w:b/>
          <w:sz w:val="24"/>
          <w:szCs w:val="24"/>
          <w:lang w:val="pt-PT" w:bidi="en-US"/>
        </w:rPr>
        <w:t>Interdisciplinaridade</w:t>
      </w:r>
      <w:r w:rsidRPr="00F015E9">
        <w:rPr>
          <w:rFonts w:ascii="Times New Roman" w:hAnsi="Times New Roman"/>
          <w:sz w:val="24"/>
          <w:szCs w:val="24"/>
          <w:lang w:val="pt-PT" w:bidi="en-US"/>
        </w:rPr>
        <w:t>: história, teoria e pesquisa. Campinas: Papirus, 1995.</w:t>
      </w:r>
    </w:p>
    <w:p w:rsidR="001351F2" w:rsidRPr="00F015E9" w:rsidRDefault="001351F2" w:rsidP="001351F2">
      <w:pPr>
        <w:autoSpaceDE w:val="0"/>
        <w:autoSpaceDN w:val="0"/>
        <w:adjustRightInd w:val="0"/>
        <w:spacing w:before="240" w:after="0" w:line="360" w:lineRule="auto"/>
        <w:rPr>
          <w:rFonts w:ascii="Times New Roman" w:hAnsi="Times New Roman"/>
          <w:sz w:val="24"/>
          <w:szCs w:val="24"/>
          <w:lang w:val="pt-PT" w:bidi="en-US"/>
        </w:rPr>
      </w:pPr>
      <w:r w:rsidRPr="00F015E9">
        <w:rPr>
          <w:rFonts w:ascii="Times New Roman" w:hAnsi="Times New Roman"/>
          <w:sz w:val="24"/>
          <w:szCs w:val="24"/>
          <w:lang w:val="pt-PT" w:bidi="en-US"/>
        </w:rPr>
        <w:t xml:space="preserve">FIGARI, G. </w:t>
      </w:r>
      <w:r w:rsidRPr="00F015E9">
        <w:rPr>
          <w:rFonts w:ascii="Times New Roman" w:hAnsi="Times New Roman"/>
          <w:b/>
          <w:bCs/>
          <w:sz w:val="24"/>
          <w:szCs w:val="24"/>
          <w:lang w:val="pt-PT" w:bidi="en-US"/>
        </w:rPr>
        <w:t>Avaliar</w:t>
      </w:r>
      <w:r w:rsidRPr="00F015E9">
        <w:rPr>
          <w:rFonts w:ascii="Times New Roman" w:hAnsi="Times New Roman"/>
          <w:sz w:val="24"/>
          <w:szCs w:val="24"/>
          <w:lang w:val="pt-PT" w:bidi="en-US"/>
        </w:rPr>
        <w:t>: que referencial? Porto: Porto, 1996.</w:t>
      </w:r>
    </w:p>
    <w:p w:rsidR="001351F2" w:rsidRPr="00F015E9" w:rsidRDefault="001351F2" w:rsidP="001351F2">
      <w:pPr>
        <w:spacing w:after="0" w:line="240" w:lineRule="auto"/>
        <w:rPr>
          <w:rFonts w:ascii="Times New Roman" w:hAnsi="Times New Roman"/>
          <w:sz w:val="24"/>
          <w:szCs w:val="24"/>
          <w:lang w:bidi="en-US"/>
        </w:rPr>
      </w:pPr>
      <w:r w:rsidRPr="00F015E9">
        <w:rPr>
          <w:rFonts w:ascii="Times New Roman" w:hAnsi="Times New Roman"/>
          <w:sz w:val="24"/>
          <w:szCs w:val="24"/>
          <w:lang w:bidi="en-US"/>
        </w:rPr>
        <w:t xml:space="preserve">GARCÍA, Carlos Marcelo. </w:t>
      </w:r>
      <w:r w:rsidRPr="00F015E9">
        <w:rPr>
          <w:rFonts w:ascii="Times New Roman" w:hAnsi="Times New Roman"/>
          <w:b/>
          <w:iCs/>
          <w:sz w:val="24"/>
          <w:szCs w:val="24"/>
          <w:lang w:bidi="en-US"/>
        </w:rPr>
        <w:t>Formação de professores</w:t>
      </w:r>
      <w:r w:rsidRPr="00F015E9">
        <w:rPr>
          <w:rFonts w:ascii="Times New Roman" w:hAnsi="Times New Roman"/>
          <w:sz w:val="24"/>
          <w:szCs w:val="24"/>
          <w:lang w:bidi="en-US"/>
        </w:rPr>
        <w:t>: para uma mudança educativa. Porto: Porto, 1999.</w:t>
      </w:r>
    </w:p>
    <w:p w:rsidR="001351F2" w:rsidRDefault="001351F2" w:rsidP="001351F2">
      <w:pPr>
        <w:autoSpaceDE w:val="0"/>
        <w:autoSpaceDN w:val="0"/>
        <w:adjustRightInd w:val="0"/>
        <w:spacing w:before="240" w:after="0" w:line="240" w:lineRule="auto"/>
        <w:rPr>
          <w:rFonts w:ascii="Times New Roman" w:hAnsi="Times New Roman"/>
          <w:sz w:val="24"/>
          <w:szCs w:val="24"/>
          <w:lang w:val="pt-PT" w:bidi="en-US"/>
        </w:rPr>
      </w:pPr>
      <w:r w:rsidRPr="00F015E9">
        <w:rPr>
          <w:rFonts w:ascii="Times New Roman" w:hAnsi="Times New Roman"/>
          <w:sz w:val="24"/>
          <w:szCs w:val="24"/>
          <w:lang w:val="pt-PT" w:bidi="en-US"/>
        </w:rPr>
        <w:t xml:space="preserve">GEERTZ, Cliford. </w:t>
      </w:r>
      <w:r w:rsidRPr="00F015E9">
        <w:rPr>
          <w:rFonts w:ascii="Times New Roman" w:hAnsi="Times New Roman"/>
          <w:b/>
          <w:bCs/>
          <w:iCs/>
          <w:sz w:val="24"/>
          <w:szCs w:val="24"/>
          <w:lang w:val="pt-PT" w:bidi="en-US"/>
        </w:rPr>
        <w:t>O saber local</w:t>
      </w:r>
      <w:r w:rsidRPr="00F015E9">
        <w:rPr>
          <w:rFonts w:ascii="Times New Roman" w:hAnsi="Times New Roman"/>
          <w:bCs/>
          <w:sz w:val="24"/>
          <w:szCs w:val="24"/>
          <w:lang w:val="pt-PT" w:bidi="en-US"/>
        </w:rPr>
        <w:t>:</w:t>
      </w:r>
      <w:r w:rsidRPr="00F015E9">
        <w:rPr>
          <w:rFonts w:ascii="Times New Roman" w:hAnsi="Times New Roman"/>
          <w:sz w:val="24"/>
          <w:szCs w:val="24"/>
          <w:lang w:val="pt-PT" w:bidi="en-US"/>
        </w:rPr>
        <w:t xml:space="preserve"> novos ensaios em antropologia interpretativa. Tradução de Vera Mello Joscelyne. Petrópolis: Vozes, 1997.</w:t>
      </w:r>
    </w:p>
    <w:p w:rsidR="000A12C3" w:rsidRPr="00F015E9" w:rsidRDefault="000A12C3" w:rsidP="001351F2">
      <w:pPr>
        <w:autoSpaceDE w:val="0"/>
        <w:autoSpaceDN w:val="0"/>
        <w:adjustRightInd w:val="0"/>
        <w:spacing w:before="240" w:after="0" w:line="240" w:lineRule="auto"/>
        <w:rPr>
          <w:rFonts w:ascii="Times New Roman" w:hAnsi="Times New Roman"/>
          <w:sz w:val="24"/>
          <w:szCs w:val="24"/>
          <w:lang w:bidi="en-US"/>
        </w:rPr>
      </w:pPr>
      <w:r>
        <w:rPr>
          <w:rFonts w:ascii="Times New Roman" w:hAnsi="Times New Roman"/>
          <w:sz w:val="24"/>
          <w:szCs w:val="24"/>
          <w:lang w:bidi="en-US"/>
        </w:rPr>
        <w:t>LOPES E M</w:t>
      </w:r>
      <w:r w:rsidRPr="000A12C3">
        <w:rPr>
          <w:rFonts w:ascii="Times New Roman" w:hAnsi="Times New Roman"/>
          <w:sz w:val="24"/>
          <w:szCs w:val="24"/>
          <w:lang w:bidi="en-US"/>
        </w:rPr>
        <w:t>ACEDO</w:t>
      </w:r>
      <w:r>
        <w:rPr>
          <w:rFonts w:ascii="Times New Roman" w:hAnsi="Times New Roman"/>
          <w:sz w:val="24"/>
          <w:szCs w:val="24"/>
          <w:lang w:bidi="en-US"/>
        </w:rPr>
        <w:t xml:space="preserve">. </w:t>
      </w:r>
      <w:r w:rsidRPr="000A12C3">
        <w:rPr>
          <w:rFonts w:ascii="Times New Roman" w:hAnsi="Times New Roman"/>
          <w:b/>
          <w:sz w:val="24"/>
          <w:szCs w:val="24"/>
          <w:lang w:bidi="en-US"/>
        </w:rPr>
        <w:t>Teorias de currículo</w:t>
      </w:r>
      <w:r>
        <w:rPr>
          <w:rFonts w:ascii="Times New Roman" w:hAnsi="Times New Roman"/>
          <w:sz w:val="24"/>
          <w:szCs w:val="24"/>
          <w:lang w:bidi="en-US"/>
        </w:rPr>
        <w:t>. São Paulo: Cortes, 2011.</w:t>
      </w:r>
    </w:p>
    <w:p w:rsidR="001351F2" w:rsidRPr="00F015E9" w:rsidRDefault="001351F2" w:rsidP="001351F2">
      <w:pPr>
        <w:autoSpaceDE w:val="0"/>
        <w:autoSpaceDN w:val="0"/>
        <w:adjustRightInd w:val="0"/>
        <w:spacing w:before="240" w:after="0" w:line="240" w:lineRule="auto"/>
        <w:rPr>
          <w:rFonts w:ascii="Times New Roman" w:hAnsi="Times New Roman"/>
          <w:bCs/>
          <w:sz w:val="24"/>
          <w:szCs w:val="24"/>
          <w:lang w:bidi="en-US"/>
        </w:rPr>
      </w:pPr>
      <w:r w:rsidRPr="00F015E9">
        <w:rPr>
          <w:rFonts w:ascii="Times New Roman" w:hAnsi="Times New Roman"/>
          <w:bCs/>
          <w:sz w:val="24"/>
          <w:szCs w:val="24"/>
          <w:lang w:bidi="en-US"/>
        </w:rPr>
        <w:t>MACEDO,</w:t>
      </w:r>
      <w:r w:rsidRPr="00F015E9">
        <w:rPr>
          <w:rFonts w:ascii="Times New Roman" w:hAnsi="Times New Roman"/>
          <w:b/>
          <w:bCs/>
          <w:sz w:val="24"/>
          <w:szCs w:val="24"/>
          <w:lang w:bidi="en-US"/>
        </w:rPr>
        <w:t xml:space="preserve"> </w:t>
      </w:r>
      <w:r w:rsidRPr="00F015E9">
        <w:rPr>
          <w:rFonts w:ascii="Times New Roman" w:hAnsi="Times New Roman"/>
          <w:bCs/>
          <w:sz w:val="24"/>
          <w:szCs w:val="24"/>
          <w:lang w:bidi="en-US"/>
        </w:rPr>
        <w:t xml:space="preserve">Roberto Sidnei. </w:t>
      </w:r>
      <w:r w:rsidRPr="00F015E9">
        <w:rPr>
          <w:rFonts w:ascii="Times New Roman" w:hAnsi="Times New Roman"/>
          <w:b/>
          <w:bCs/>
          <w:sz w:val="24"/>
          <w:szCs w:val="24"/>
          <w:lang w:bidi="en-US"/>
        </w:rPr>
        <w:t xml:space="preserve">Atos de currículo formação em </w:t>
      </w:r>
      <w:proofErr w:type="gramStart"/>
      <w:r w:rsidRPr="00F015E9">
        <w:rPr>
          <w:rFonts w:ascii="Times New Roman" w:hAnsi="Times New Roman"/>
          <w:b/>
          <w:bCs/>
          <w:sz w:val="24"/>
          <w:szCs w:val="24"/>
          <w:lang w:bidi="en-US"/>
        </w:rPr>
        <w:t>ato?</w:t>
      </w:r>
      <w:r w:rsidRPr="00F015E9">
        <w:rPr>
          <w:rFonts w:ascii="Times New Roman" w:hAnsi="Times New Roman"/>
          <w:bCs/>
          <w:sz w:val="24"/>
          <w:szCs w:val="24"/>
          <w:lang w:bidi="en-US"/>
        </w:rPr>
        <w:t>:</w:t>
      </w:r>
      <w:proofErr w:type="gramEnd"/>
      <w:r w:rsidRPr="00F015E9">
        <w:rPr>
          <w:rFonts w:ascii="Times New Roman" w:hAnsi="Times New Roman"/>
          <w:bCs/>
          <w:sz w:val="24"/>
          <w:szCs w:val="24"/>
          <w:lang w:bidi="en-US"/>
        </w:rPr>
        <w:t xml:space="preserve"> para compreender, entretecer e problematizar currículo e formação. Ilhéus (BA): </w:t>
      </w:r>
      <w:proofErr w:type="spellStart"/>
      <w:r w:rsidRPr="00F015E9">
        <w:rPr>
          <w:rFonts w:ascii="Times New Roman" w:hAnsi="Times New Roman"/>
          <w:bCs/>
          <w:sz w:val="24"/>
          <w:szCs w:val="24"/>
          <w:lang w:bidi="en-US"/>
        </w:rPr>
        <w:t>Editus</w:t>
      </w:r>
      <w:proofErr w:type="spellEnd"/>
      <w:r w:rsidRPr="00F015E9">
        <w:rPr>
          <w:rFonts w:ascii="Times New Roman" w:hAnsi="Times New Roman"/>
          <w:bCs/>
          <w:sz w:val="24"/>
          <w:szCs w:val="24"/>
          <w:lang w:bidi="en-US"/>
        </w:rPr>
        <w:t>, 2011.</w:t>
      </w:r>
    </w:p>
    <w:p w:rsidR="001351F2" w:rsidRPr="00F015E9" w:rsidRDefault="001351F2" w:rsidP="001351F2">
      <w:pPr>
        <w:autoSpaceDE w:val="0"/>
        <w:autoSpaceDN w:val="0"/>
        <w:adjustRightInd w:val="0"/>
        <w:spacing w:before="240" w:after="0" w:line="240" w:lineRule="auto"/>
        <w:rPr>
          <w:rFonts w:ascii="Times New Roman" w:hAnsi="Times New Roman"/>
          <w:bCs/>
          <w:sz w:val="24"/>
          <w:szCs w:val="24"/>
          <w:lang w:bidi="en-US"/>
        </w:rPr>
      </w:pPr>
      <w:r w:rsidRPr="00F015E9">
        <w:rPr>
          <w:rFonts w:ascii="Times New Roman" w:hAnsi="Times New Roman"/>
          <w:bCs/>
          <w:sz w:val="24"/>
          <w:szCs w:val="24"/>
          <w:lang w:bidi="en-US"/>
        </w:rPr>
        <w:t xml:space="preserve">______. </w:t>
      </w:r>
      <w:r w:rsidRPr="00F015E9">
        <w:rPr>
          <w:rFonts w:ascii="Times New Roman" w:hAnsi="Times New Roman"/>
          <w:b/>
          <w:bCs/>
          <w:sz w:val="24"/>
          <w:szCs w:val="24"/>
          <w:lang w:bidi="en-US"/>
        </w:rPr>
        <w:t>Compreender/Mediar a formação</w:t>
      </w:r>
      <w:r w:rsidRPr="00F015E9">
        <w:rPr>
          <w:rFonts w:ascii="Times New Roman" w:hAnsi="Times New Roman"/>
          <w:bCs/>
          <w:sz w:val="24"/>
          <w:szCs w:val="24"/>
          <w:lang w:bidi="en-US"/>
        </w:rPr>
        <w:t xml:space="preserve">: o fundante da educação. Brasília: </w:t>
      </w:r>
      <w:proofErr w:type="spellStart"/>
      <w:r w:rsidRPr="00F015E9">
        <w:rPr>
          <w:rFonts w:ascii="Times New Roman" w:hAnsi="Times New Roman"/>
          <w:bCs/>
          <w:sz w:val="24"/>
          <w:szCs w:val="24"/>
          <w:lang w:bidi="en-US"/>
        </w:rPr>
        <w:t>Liber</w:t>
      </w:r>
      <w:proofErr w:type="spellEnd"/>
      <w:r w:rsidRPr="00F015E9">
        <w:rPr>
          <w:rFonts w:ascii="Times New Roman" w:hAnsi="Times New Roman"/>
          <w:bCs/>
          <w:sz w:val="24"/>
          <w:szCs w:val="24"/>
          <w:lang w:bidi="en-US"/>
        </w:rPr>
        <w:t xml:space="preserve"> Livro, 2010.</w:t>
      </w:r>
    </w:p>
    <w:p w:rsidR="001351F2" w:rsidRDefault="001351F2" w:rsidP="001351F2">
      <w:pPr>
        <w:autoSpaceDE w:val="0"/>
        <w:autoSpaceDN w:val="0"/>
        <w:adjustRightInd w:val="0"/>
        <w:spacing w:before="240" w:after="0" w:line="240" w:lineRule="auto"/>
        <w:rPr>
          <w:rFonts w:ascii="Times New Roman" w:hAnsi="Times New Roman"/>
          <w:bCs/>
          <w:sz w:val="24"/>
          <w:szCs w:val="24"/>
          <w:lang w:bidi="en-US"/>
        </w:rPr>
      </w:pPr>
      <w:r w:rsidRPr="00F015E9">
        <w:rPr>
          <w:rFonts w:ascii="Times New Roman" w:hAnsi="Times New Roman"/>
          <w:bCs/>
          <w:sz w:val="24"/>
          <w:szCs w:val="24"/>
          <w:lang w:bidi="en-US"/>
        </w:rPr>
        <w:t>______.</w:t>
      </w:r>
      <w:r w:rsidRPr="00F015E9">
        <w:rPr>
          <w:rFonts w:ascii="Times New Roman" w:hAnsi="Times New Roman"/>
          <w:b/>
          <w:bCs/>
          <w:sz w:val="24"/>
          <w:szCs w:val="24"/>
          <w:lang w:bidi="en-US"/>
        </w:rPr>
        <w:t xml:space="preserve"> Currículo</w:t>
      </w:r>
      <w:r w:rsidRPr="00F015E9">
        <w:rPr>
          <w:rFonts w:ascii="Times New Roman" w:hAnsi="Times New Roman"/>
          <w:bCs/>
          <w:sz w:val="24"/>
          <w:szCs w:val="24"/>
          <w:lang w:bidi="en-US"/>
        </w:rPr>
        <w:t>: campo, conceito e pesquisa. Petrópolis, RJ: Vozes, 2009.</w:t>
      </w:r>
    </w:p>
    <w:p w:rsidR="00D4357A" w:rsidRDefault="00D4357A" w:rsidP="00D4357A">
      <w:pPr>
        <w:rPr>
          <w:rFonts w:ascii="Times New Roman" w:hAnsi="Times New Roman"/>
          <w:sz w:val="24"/>
          <w:szCs w:val="24"/>
        </w:rPr>
      </w:pPr>
      <w:r w:rsidRPr="009F1F75">
        <w:rPr>
          <w:rFonts w:ascii="Times New Roman" w:hAnsi="Times New Roman"/>
          <w:sz w:val="24"/>
          <w:szCs w:val="24"/>
        </w:rPr>
        <w:t xml:space="preserve">MENEZES, A. C. S.; ARAÚJO, L. </w:t>
      </w:r>
      <w:proofErr w:type="gramStart"/>
      <w:r w:rsidRPr="009F1F75">
        <w:rPr>
          <w:rFonts w:ascii="Times New Roman" w:hAnsi="Times New Roman"/>
          <w:sz w:val="24"/>
          <w:szCs w:val="24"/>
        </w:rPr>
        <w:t>M.</w:t>
      </w:r>
      <w:r>
        <w:rPr>
          <w:rFonts w:ascii="Times New Roman" w:hAnsi="Times New Roman"/>
          <w:sz w:val="24"/>
          <w:szCs w:val="24"/>
        </w:rPr>
        <w:t>(</w:t>
      </w:r>
      <w:proofErr w:type="gramEnd"/>
      <w:r>
        <w:rPr>
          <w:rFonts w:ascii="Times New Roman" w:hAnsi="Times New Roman"/>
          <w:sz w:val="24"/>
          <w:szCs w:val="24"/>
        </w:rPr>
        <w:t>2007).</w:t>
      </w:r>
      <w:r w:rsidRPr="009F1F75">
        <w:rPr>
          <w:rFonts w:ascii="Times New Roman" w:hAnsi="Times New Roman"/>
          <w:sz w:val="24"/>
          <w:szCs w:val="24"/>
        </w:rPr>
        <w:t xml:space="preserve"> </w:t>
      </w:r>
      <w:r w:rsidRPr="009F1F75">
        <w:rPr>
          <w:rFonts w:ascii="Times New Roman" w:hAnsi="Times New Roman"/>
          <w:b/>
          <w:sz w:val="24"/>
          <w:szCs w:val="24"/>
        </w:rPr>
        <w:t>Currículo, Contextualização e Complexidade: Espaço de interlocução de diferentes saberes</w:t>
      </w:r>
      <w:r w:rsidRPr="009F1F75">
        <w:rPr>
          <w:rFonts w:ascii="Times New Roman" w:hAnsi="Times New Roman"/>
          <w:sz w:val="24"/>
          <w:szCs w:val="24"/>
        </w:rPr>
        <w:t>.</w:t>
      </w:r>
      <w:r>
        <w:rPr>
          <w:rFonts w:ascii="Times New Roman" w:hAnsi="Times New Roman"/>
          <w:sz w:val="24"/>
          <w:szCs w:val="24"/>
        </w:rPr>
        <w:t xml:space="preserve"> Disponível em: </w:t>
      </w:r>
      <w:r w:rsidRPr="009F1F75">
        <w:rPr>
          <w:rFonts w:ascii="Times New Roman" w:hAnsi="Times New Roman"/>
          <w:sz w:val="24"/>
          <w:szCs w:val="24"/>
        </w:rPr>
        <w:t>&lt;</w:t>
      </w:r>
      <w:r w:rsidRPr="00E41E31">
        <w:rPr>
          <w:rFonts w:ascii="Times New Roman" w:hAnsi="Times New Roman"/>
          <w:sz w:val="24"/>
          <w:szCs w:val="24"/>
        </w:rPr>
        <w:t>http://www.irpaa.org/publicacoes/artigos/artigo-lucin-ana-celia.pdf</w:t>
      </w:r>
      <w:r w:rsidRPr="009F1F75">
        <w:rPr>
          <w:rFonts w:ascii="Times New Roman" w:hAnsi="Times New Roman"/>
          <w:sz w:val="24"/>
          <w:szCs w:val="24"/>
        </w:rPr>
        <w:t xml:space="preserve">&gt; Acesso em: 02 </w:t>
      </w:r>
      <w:proofErr w:type="gramStart"/>
      <w:r w:rsidRPr="009F1F75">
        <w:rPr>
          <w:rFonts w:ascii="Times New Roman" w:hAnsi="Times New Roman"/>
          <w:sz w:val="24"/>
          <w:szCs w:val="24"/>
        </w:rPr>
        <w:t>Março</w:t>
      </w:r>
      <w:proofErr w:type="gramEnd"/>
      <w:r w:rsidRPr="009F1F75">
        <w:rPr>
          <w:rFonts w:ascii="Times New Roman" w:hAnsi="Times New Roman"/>
          <w:sz w:val="24"/>
          <w:szCs w:val="24"/>
        </w:rPr>
        <w:t xml:space="preserve"> 2013</w:t>
      </w:r>
      <w:r>
        <w:rPr>
          <w:rFonts w:ascii="Times New Roman" w:hAnsi="Times New Roman"/>
          <w:sz w:val="24"/>
          <w:szCs w:val="24"/>
        </w:rPr>
        <w:t>.</w:t>
      </w:r>
    </w:p>
    <w:p w:rsidR="00863349" w:rsidRDefault="00863349" w:rsidP="00D4357A">
      <w:pPr>
        <w:rPr>
          <w:rFonts w:ascii="Times New Roman" w:hAnsi="Times New Roman"/>
          <w:sz w:val="24"/>
          <w:szCs w:val="24"/>
        </w:rPr>
      </w:pPr>
      <w:r>
        <w:rPr>
          <w:rFonts w:ascii="Times New Roman" w:hAnsi="Times New Roman"/>
          <w:sz w:val="24"/>
          <w:szCs w:val="24"/>
        </w:rPr>
        <w:t>PINAR. W.</w:t>
      </w:r>
      <w:r w:rsidRPr="00863349">
        <w:rPr>
          <w:rFonts w:ascii="Times New Roman" w:hAnsi="Times New Roman"/>
          <w:b/>
          <w:sz w:val="24"/>
          <w:szCs w:val="24"/>
        </w:rPr>
        <w:t xml:space="preserve"> Estudos curriculares</w:t>
      </w:r>
      <w:r>
        <w:rPr>
          <w:rFonts w:ascii="Times New Roman" w:hAnsi="Times New Roman"/>
          <w:sz w:val="24"/>
          <w:szCs w:val="24"/>
        </w:rPr>
        <w:t>: ensaios selecionados. São Paulo: Cortez, 2016.</w:t>
      </w:r>
    </w:p>
    <w:p w:rsidR="00D4357A" w:rsidRDefault="00D4357A" w:rsidP="00D4357A">
      <w:pPr>
        <w:jc w:val="both"/>
        <w:rPr>
          <w:rFonts w:ascii="Times New Roman" w:hAnsi="Times New Roman"/>
          <w:sz w:val="24"/>
          <w:szCs w:val="24"/>
        </w:rPr>
      </w:pPr>
      <w:r w:rsidRPr="00960707">
        <w:rPr>
          <w:rFonts w:ascii="Times New Roman" w:hAnsi="Times New Roman"/>
          <w:sz w:val="24"/>
          <w:szCs w:val="24"/>
        </w:rPr>
        <w:t>SILVA, Tomaz Tadeu de.</w:t>
      </w:r>
      <w:r>
        <w:rPr>
          <w:rFonts w:ascii="Times New Roman" w:hAnsi="Times New Roman"/>
          <w:sz w:val="24"/>
          <w:szCs w:val="24"/>
        </w:rPr>
        <w:t xml:space="preserve"> </w:t>
      </w:r>
      <w:r w:rsidRPr="00C24620">
        <w:rPr>
          <w:rFonts w:ascii="Times New Roman" w:hAnsi="Times New Roman"/>
          <w:b/>
          <w:sz w:val="24"/>
          <w:szCs w:val="24"/>
        </w:rPr>
        <w:t xml:space="preserve">Documentos de identidade: </w:t>
      </w:r>
      <w:r w:rsidRPr="00045E9F">
        <w:rPr>
          <w:rFonts w:ascii="Times New Roman" w:hAnsi="Times New Roman"/>
          <w:sz w:val="24"/>
          <w:szCs w:val="24"/>
        </w:rPr>
        <w:t>uma introdução às teorias do currículo</w:t>
      </w:r>
      <w:r>
        <w:rPr>
          <w:rFonts w:ascii="Times New Roman" w:hAnsi="Times New Roman"/>
          <w:sz w:val="24"/>
          <w:szCs w:val="24"/>
        </w:rPr>
        <w:t xml:space="preserve">. 2ª ed. Belo Horizonte: Autêntica, 2002. </w:t>
      </w:r>
    </w:p>
    <w:p w:rsidR="001351F2" w:rsidRPr="00F015E9" w:rsidRDefault="001351F2" w:rsidP="001351F2">
      <w:pPr>
        <w:autoSpaceDE w:val="0"/>
        <w:autoSpaceDN w:val="0"/>
        <w:adjustRightInd w:val="0"/>
        <w:spacing w:before="240" w:after="0" w:line="240" w:lineRule="auto"/>
        <w:rPr>
          <w:rFonts w:ascii="Times New Roman" w:hAnsi="Times New Roman"/>
          <w:sz w:val="24"/>
          <w:szCs w:val="24"/>
          <w:lang w:bidi="en-US"/>
        </w:rPr>
      </w:pPr>
      <w:r w:rsidRPr="00F015E9">
        <w:rPr>
          <w:rFonts w:ascii="Times New Roman" w:hAnsi="Times New Roman"/>
          <w:sz w:val="24"/>
          <w:szCs w:val="24"/>
          <w:lang w:bidi="en-US"/>
        </w:rPr>
        <w:t xml:space="preserve">TAVARES, José. </w:t>
      </w:r>
      <w:r w:rsidRPr="00F015E9">
        <w:rPr>
          <w:rFonts w:ascii="Times New Roman" w:hAnsi="Times New Roman"/>
          <w:b/>
          <w:sz w:val="24"/>
          <w:szCs w:val="24"/>
          <w:lang w:bidi="en-US"/>
        </w:rPr>
        <w:t>Formação e inovação no ensino superior</w:t>
      </w:r>
      <w:r w:rsidRPr="00F015E9">
        <w:rPr>
          <w:rFonts w:ascii="Times New Roman" w:hAnsi="Times New Roman"/>
          <w:sz w:val="24"/>
          <w:szCs w:val="24"/>
          <w:lang w:bidi="en-US"/>
        </w:rPr>
        <w:t>. Porto, Portugual: Porto, 2003.</w:t>
      </w:r>
    </w:p>
    <w:p w:rsidR="001351F2" w:rsidRDefault="001351F2" w:rsidP="001351F2">
      <w:pPr>
        <w:autoSpaceDE w:val="0"/>
        <w:autoSpaceDN w:val="0"/>
        <w:adjustRightInd w:val="0"/>
        <w:spacing w:before="240" w:after="0" w:line="240" w:lineRule="auto"/>
        <w:rPr>
          <w:rFonts w:ascii="Times New Roman" w:hAnsi="Times New Roman"/>
          <w:sz w:val="24"/>
          <w:szCs w:val="24"/>
          <w:lang w:val="pt-PT" w:bidi="en-US"/>
        </w:rPr>
      </w:pPr>
      <w:r w:rsidRPr="00F015E9">
        <w:rPr>
          <w:rFonts w:ascii="Times New Roman" w:hAnsi="Times New Roman"/>
          <w:sz w:val="24"/>
          <w:szCs w:val="24"/>
          <w:lang w:val="pt-PT" w:bidi="en-US"/>
        </w:rPr>
        <w:t xml:space="preserve">WEIL, P.; D’AMBROSIO, U. e CREMA, R. </w:t>
      </w:r>
      <w:r w:rsidRPr="00F015E9">
        <w:rPr>
          <w:rFonts w:ascii="Times New Roman" w:hAnsi="Times New Roman"/>
          <w:b/>
          <w:sz w:val="24"/>
          <w:szCs w:val="24"/>
          <w:lang w:val="pt-PT" w:bidi="en-US"/>
        </w:rPr>
        <w:t>Rumo à nova transdisciplinaridade</w:t>
      </w:r>
      <w:r w:rsidRPr="00F015E9">
        <w:rPr>
          <w:rFonts w:ascii="Times New Roman" w:hAnsi="Times New Roman"/>
          <w:sz w:val="24"/>
          <w:szCs w:val="24"/>
          <w:lang w:val="pt-PT" w:bidi="en-US"/>
        </w:rPr>
        <w:t>: sistemas abertos de conhecimento. São Paulo: Summus, 1993.</w:t>
      </w:r>
    </w:p>
    <w:p w:rsidR="00D4357A" w:rsidRPr="00F015E9" w:rsidRDefault="00D4357A" w:rsidP="001351F2">
      <w:pPr>
        <w:autoSpaceDE w:val="0"/>
        <w:autoSpaceDN w:val="0"/>
        <w:adjustRightInd w:val="0"/>
        <w:spacing w:before="240" w:after="0" w:line="240" w:lineRule="auto"/>
        <w:rPr>
          <w:rFonts w:ascii="Times New Roman" w:hAnsi="Times New Roman"/>
          <w:bCs/>
        </w:rPr>
      </w:pPr>
    </w:p>
    <w:p w:rsidR="003F2188" w:rsidRDefault="003F2188"/>
    <w:sectPr w:rsidR="003F2188" w:rsidSect="00164B82">
      <w:headerReference w:type="default" r:id="rId7"/>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E4" w:rsidRDefault="008607E4" w:rsidP="001351F2">
      <w:pPr>
        <w:spacing w:after="0" w:line="240" w:lineRule="auto"/>
      </w:pPr>
      <w:r>
        <w:separator/>
      </w:r>
    </w:p>
  </w:endnote>
  <w:endnote w:type="continuationSeparator" w:id="0">
    <w:p w:rsidR="008607E4" w:rsidRDefault="008607E4" w:rsidP="0013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08" w:rsidRDefault="00D14608">
    <w:pPr>
      <w:pStyle w:val="Rodap"/>
      <w:jc w:val="right"/>
    </w:pPr>
  </w:p>
  <w:p w:rsidR="00D14608" w:rsidRDefault="00D146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E4" w:rsidRDefault="008607E4" w:rsidP="001351F2">
      <w:pPr>
        <w:spacing w:after="0" w:line="240" w:lineRule="auto"/>
      </w:pPr>
      <w:r>
        <w:separator/>
      </w:r>
    </w:p>
  </w:footnote>
  <w:footnote w:type="continuationSeparator" w:id="0">
    <w:p w:rsidR="008607E4" w:rsidRDefault="008607E4" w:rsidP="001351F2">
      <w:pPr>
        <w:spacing w:after="0" w:line="240" w:lineRule="auto"/>
      </w:pPr>
      <w:r>
        <w:continuationSeparator/>
      </w:r>
    </w:p>
  </w:footnote>
  <w:footnote w:id="1">
    <w:p w:rsidR="001351F2" w:rsidRPr="00552F55" w:rsidRDefault="001351F2" w:rsidP="001351F2">
      <w:pPr>
        <w:pStyle w:val="NormalWeb"/>
        <w:spacing w:before="0" w:beforeAutospacing="0" w:after="0" w:afterAutospacing="0"/>
        <w:jc w:val="both"/>
        <w:rPr>
          <w:sz w:val="20"/>
          <w:szCs w:val="20"/>
        </w:rPr>
      </w:pPr>
      <w:r w:rsidRPr="009767E0">
        <w:rPr>
          <w:rStyle w:val="Refdenotaderodap"/>
          <w:sz w:val="20"/>
          <w:szCs w:val="20"/>
        </w:rPr>
        <w:footnoteRef/>
      </w:r>
      <w:r w:rsidRPr="009767E0">
        <w:rPr>
          <w:sz w:val="20"/>
          <w:szCs w:val="20"/>
        </w:rPr>
        <w:t xml:space="preserve"> </w:t>
      </w:r>
      <w:r w:rsidRPr="006A2C90">
        <w:rPr>
          <w:color w:val="000000"/>
          <w:sz w:val="18"/>
          <w:szCs w:val="18"/>
        </w:rPr>
        <w:t xml:space="preserve">Procrusto era um bandido que </w:t>
      </w:r>
      <w:r w:rsidRPr="006A2C90">
        <w:rPr>
          <w:sz w:val="18"/>
          <w:szCs w:val="18"/>
        </w:rPr>
        <w:t>vivia na Serra de</w:t>
      </w:r>
      <w:r w:rsidRPr="006A2C90">
        <w:rPr>
          <w:rStyle w:val="apple-converted-space"/>
          <w:sz w:val="18"/>
          <w:szCs w:val="18"/>
        </w:rPr>
        <w:t> </w:t>
      </w:r>
      <w:r w:rsidRPr="006A2C90">
        <w:rPr>
          <w:sz w:val="18"/>
          <w:szCs w:val="18"/>
        </w:rPr>
        <w:t>Elêusis. Em sua casa, ele tinha uma cama de ferro, que media seu exato tamanho, para a qual convidava todos os viajantes para se deitarem. Se os hóspedes fossem demasiados altos, ele amputava o excesso de comprimento para ajustá-los à cama, os que tinham com pequena estatura, eram esticados até atingirem o comprimento suficiente. Ninguém sobrevivia, pois nunca uma vítima se ajustava exatamente ao tamanho da cama (Disponível em: http://pt.wikipedia.org/wiki/Procusto).</w:t>
      </w:r>
      <w:r w:rsidRPr="00552F55">
        <w:rPr>
          <w:rStyle w:val="apple-converted-space"/>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068613"/>
      <w:docPartObj>
        <w:docPartGallery w:val="Page Numbers (Top of Page)"/>
        <w:docPartUnique/>
      </w:docPartObj>
    </w:sdtPr>
    <w:sdtEndPr/>
    <w:sdtContent>
      <w:p w:rsidR="00164B82" w:rsidRDefault="00164B82">
        <w:pPr>
          <w:pStyle w:val="Cabealho"/>
          <w:jc w:val="right"/>
        </w:pPr>
        <w:r>
          <w:fldChar w:fldCharType="begin"/>
        </w:r>
        <w:r>
          <w:instrText>PAGE   \* MERGEFORMAT</w:instrText>
        </w:r>
        <w:r>
          <w:fldChar w:fldCharType="separate"/>
        </w:r>
        <w:r>
          <w:t>2</w:t>
        </w:r>
        <w:r>
          <w:fldChar w:fldCharType="end"/>
        </w:r>
      </w:p>
    </w:sdtContent>
  </w:sdt>
  <w:p w:rsidR="00164B82" w:rsidRDefault="00164B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2"/>
    <w:rsid w:val="00006DA4"/>
    <w:rsid w:val="00045E9F"/>
    <w:rsid w:val="000613DE"/>
    <w:rsid w:val="00090DDA"/>
    <w:rsid w:val="00096025"/>
    <w:rsid w:val="000A12C3"/>
    <w:rsid w:val="000C633E"/>
    <w:rsid w:val="000C6A52"/>
    <w:rsid w:val="00100983"/>
    <w:rsid w:val="001351F2"/>
    <w:rsid w:val="00143DF3"/>
    <w:rsid w:val="00164B82"/>
    <w:rsid w:val="00164DD6"/>
    <w:rsid w:val="0017021F"/>
    <w:rsid w:val="001814FA"/>
    <w:rsid w:val="001B5CF0"/>
    <w:rsid w:val="002607E0"/>
    <w:rsid w:val="0036233C"/>
    <w:rsid w:val="0037229E"/>
    <w:rsid w:val="00374B5C"/>
    <w:rsid w:val="00387A80"/>
    <w:rsid w:val="003D5C5D"/>
    <w:rsid w:val="003F2188"/>
    <w:rsid w:val="003F3515"/>
    <w:rsid w:val="00437925"/>
    <w:rsid w:val="004423CF"/>
    <w:rsid w:val="00493A24"/>
    <w:rsid w:val="004C3EC1"/>
    <w:rsid w:val="004D5EDB"/>
    <w:rsid w:val="004F7798"/>
    <w:rsid w:val="00532C17"/>
    <w:rsid w:val="005625B1"/>
    <w:rsid w:val="005640F7"/>
    <w:rsid w:val="005821A2"/>
    <w:rsid w:val="005965A0"/>
    <w:rsid w:val="00601386"/>
    <w:rsid w:val="00602FF8"/>
    <w:rsid w:val="00690DFB"/>
    <w:rsid w:val="006953F5"/>
    <w:rsid w:val="006C0710"/>
    <w:rsid w:val="006C6869"/>
    <w:rsid w:val="00715855"/>
    <w:rsid w:val="007232F3"/>
    <w:rsid w:val="00785BEB"/>
    <w:rsid w:val="007C1C55"/>
    <w:rsid w:val="007F44D2"/>
    <w:rsid w:val="00802AE2"/>
    <w:rsid w:val="00855066"/>
    <w:rsid w:val="008607E4"/>
    <w:rsid w:val="00863349"/>
    <w:rsid w:val="008C3821"/>
    <w:rsid w:val="008D51FC"/>
    <w:rsid w:val="008D7BC1"/>
    <w:rsid w:val="00903DEE"/>
    <w:rsid w:val="009352DF"/>
    <w:rsid w:val="0097488F"/>
    <w:rsid w:val="00983390"/>
    <w:rsid w:val="009B4401"/>
    <w:rsid w:val="00A07C53"/>
    <w:rsid w:val="00A34D83"/>
    <w:rsid w:val="00A52244"/>
    <w:rsid w:val="00A846FE"/>
    <w:rsid w:val="00B44E5E"/>
    <w:rsid w:val="00B87AD8"/>
    <w:rsid w:val="00BD4469"/>
    <w:rsid w:val="00C03EE5"/>
    <w:rsid w:val="00C26985"/>
    <w:rsid w:val="00C361DF"/>
    <w:rsid w:val="00C646D9"/>
    <w:rsid w:val="00C828E8"/>
    <w:rsid w:val="00C84CC0"/>
    <w:rsid w:val="00CA4F35"/>
    <w:rsid w:val="00CF6D31"/>
    <w:rsid w:val="00D14608"/>
    <w:rsid w:val="00D22770"/>
    <w:rsid w:val="00D32826"/>
    <w:rsid w:val="00D4357A"/>
    <w:rsid w:val="00DE46BB"/>
    <w:rsid w:val="00E218B8"/>
    <w:rsid w:val="00E569CA"/>
    <w:rsid w:val="00EC65ED"/>
    <w:rsid w:val="00EF61A1"/>
    <w:rsid w:val="00F22A1B"/>
    <w:rsid w:val="00F25471"/>
    <w:rsid w:val="00F25B13"/>
    <w:rsid w:val="00F66093"/>
    <w:rsid w:val="00F675AA"/>
    <w:rsid w:val="00FA3839"/>
    <w:rsid w:val="00FA6CD3"/>
    <w:rsid w:val="00FC0C0B"/>
    <w:rsid w:val="00FD2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5896D-F832-4947-AE36-FBC1C27E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1F2"/>
    <w:pPr>
      <w:spacing w:after="200" w:line="276" w:lineRule="auto"/>
    </w:pPr>
    <w:rPr>
      <w:rFonts w:ascii="Calibri" w:eastAsia="Calibri" w:hAnsi="Calibri" w:cs="Times New Roman"/>
    </w:rPr>
  </w:style>
  <w:style w:type="paragraph" w:styleId="Ttulo2">
    <w:name w:val="heading 2"/>
    <w:basedOn w:val="Normal"/>
    <w:next w:val="Normal"/>
    <w:link w:val="Ttulo2Char"/>
    <w:autoRedefine/>
    <w:uiPriority w:val="9"/>
    <w:qFormat/>
    <w:rsid w:val="001351F2"/>
    <w:pPr>
      <w:keepNext/>
      <w:widowControl w:val="0"/>
      <w:suppressAutoHyphens/>
      <w:spacing w:after="0" w:line="240" w:lineRule="auto"/>
      <w:jc w:val="center"/>
      <w:textAlignment w:val="top"/>
      <w:outlineLvl w:val="1"/>
    </w:pPr>
    <w:rPr>
      <w:rFonts w:ascii="Times New Roman" w:eastAsia="Times New Roman" w:hAnsi="Times New Roman"/>
      <w:b/>
      <w:bCs/>
      <w:iCs/>
      <w:sz w:val="24"/>
      <w:szCs w:val="24"/>
      <w:lang w:eastAsia="ar-SA"/>
    </w:rPr>
  </w:style>
  <w:style w:type="paragraph" w:styleId="Ttulo4">
    <w:name w:val="heading 4"/>
    <w:basedOn w:val="Normal"/>
    <w:next w:val="Normal"/>
    <w:link w:val="Ttulo4Char"/>
    <w:uiPriority w:val="9"/>
    <w:qFormat/>
    <w:rsid w:val="001351F2"/>
    <w:pPr>
      <w:keepNext/>
      <w:keepLines/>
      <w:spacing w:before="200" w:after="0" w:line="360" w:lineRule="auto"/>
      <w:ind w:firstLine="709"/>
      <w:jc w:val="both"/>
      <w:outlineLvl w:val="3"/>
    </w:pPr>
    <w:rPr>
      <w:rFonts w:eastAsia="Times New Roman"/>
      <w:bCs/>
      <w:i/>
      <w:iCs/>
      <w:color w:val="4F81BD"/>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351F2"/>
    <w:rPr>
      <w:rFonts w:ascii="Times New Roman" w:eastAsia="Times New Roman" w:hAnsi="Times New Roman" w:cs="Times New Roman"/>
      <w:b/>
      <w:bCs/>
      <w:iCs/>
      <w:sz w:val="24"/>
      <w:szCs w:val="24"/>
      <w:lang w:eastAsia="ar-SA"/>
    </w:rPr>
  </w:style>
  <w:style w:type="character" w:customStyle="1" w:styleId="Ttulo4Char">
    <w:name w:val="Título 4 Char"/>
    <w:basedOn w:val="Fontepargpadro"/>
    <w:link w:val="Ttulo4"/>
    <w:uiPriority w:val="9"/>
    <w:rsid w:val="001351F2"/>
    <w:rPr>
      <w:rFonts w:ascii="Calibri" w:eastAsia="Times New Roman" w:hAnsi="Calibri" w:cs="Times New Roman"/>
      <w:bCs/>
      <w:i/>
      <w:iCs/>
      <w:color w:val="4F81BD"/>
      <w:sz w:val="24"/>
      <w:szCs w:val="24"/>
      <w:lang w:eastAsia="pt-BR"/>
    </w:rPr>
  </w:style>
  <w:style w:type="paragraph" w:styleId="Textodenotaderodap">
    <w:name w:val="footnote text"/>
    <w:basedOn w:val="Normal"/>
    <w:link w:val="TextodenotaderodapChar"/>
    <w:uiPriority w:val="99"/>
    <w:semiHidden/>
    <w:unhideWhenUsed/>
    <w:rsid w:val="001351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51F2"/>
    <w:rPr>
      <w:rFonts w:ascii="Calibri" w:eastAsia="Calibri" w:hAnsi="Calibri" w:cs="Times New Roman"/>
      <w:sz w:val="20"/>
      <w:szCs w:val="20"/>
    </w:rPr>
  </w:style>
  <w:style w:type="character" w:styleId="Refdenotaderodap">
    <w:name w:val="footnote reference"/>
    <w:uiPriority w:val="99"/>
    <w:semiHidden/>
    <w:unhideWhenUsed/>
    <w:rsid w:val="001351F2"/>
    <w:rPr>
      <w:vertAlign w:val="superscript"/>
    </w:rPr>
  </w:style>
  <w:style w:type="paragraph" w:customStyle="1" w:styleId="Default">
    <w:name w:val="Default"/>
    <w:rsid w:val="001351F2"/>
    <w:pPr>
      <w:autoSpaceDE w:val="0"/>
      <w:autoSpaceDN w:val="0"/>
      <w:adjustRightInd w:val="0"/>
      <w:spacing w:after="0" w:line="240" w:lineRule="auto"/>
    </w:pPr>
    <w:rPr>
      <w:rFonts w:ascii="Verdana" w:eastAsia="Calibri" w:hAnsi="Verdana" w:cs="Verdana"/>
      <w:color w:val="000000"/>
      <w:sz w:val="24"/>
      <w:szCs w:val="24"/>
      <w:lang w:val="pt-PT"/>
    </w:rPr>
  </w:style>
  <w:style w:type="paragraph" w:styleId="NormalWeb">
    <w:name w:val="Normal (Web)"/>
    <w:basedOn w:val="Normal"/>
    <w:uiPriority w:val="99"/>
    <w:unhideWhenUsed/>
    <w:rsid w:val="001351F2"/>
    <w:pPr>
      <w:spacing w:before="100" w:beforeAutospacing="1" w:after="100" w:afterAutospacing="1" w:line="240" w:lineRule="auto"/>
    </w:pPr>
    <w:rPr>
      <w:rFonts w:ascii="Times New Roman" w:eastAsia="Times New Roman" w:hAnsi="Times New Roman"/>
      <w:sz w:val="24"/>
      <w:szCs w:val="24"/>
      <w:lang w:val="pt-PT" w:eastAsia="pt-PT"/>
    </w:rPr>
  </w:style>
  <w:style w:type="character" w:customStyle="1" w:styleId="apple-converted-space">
    <w:name w:val="apple-converted-space"/>
    <w:basedOn w:val="Fontepargpadro"/>
    <w:rsid w:val="001351F2"/>
  </w:style>
  <w:style w:type="paragraph" w:styleId="Rodap">
    <w:name w:val="footer"/>
    <w:basedOn w:val="Normal"/>
    <w:link w:val="RodapChar"/>
    <w:uiPriority w:val="99"/>
    <w:unhideWhenUsed/>
    <w:rsid w:val="001B5CF0"/>
    <w:pPr>
      <w:tabs>
        <w:tab w:val="center" w:pos="4252"/>
        <w:tab w:val="right" w:pos="8504"/>
      </w:tabs>
      <w:spacing w:after="0" w:line="240" w:lineRule="auto"/>
    </w:pPr>
    <w:rPr>
      <w:rFonts w:asciiTheme="minorHAnsi" w:eastAsiaTheme="minorEastAsia" w:hAnsiTheme="minorHAnsi" w:cstheme="minorBidi"/>
      <w:lang w:val="pt-PT" w:eastAsia="pt-PT"/>
    </w:rPr>
  </w:style>
  <w:style w:type="character" w:customStyle="1" w:styleId="RodapChar">
    <w:name w:val="Rodapé Char"/>
    <w:basedOn w:val="Fontepargpadro"/>
    <w:link w:val="Rodap"/>
    <w:uiPriority w:val="99"/>
    <w:rsid w:val="001B5CF0"/>
    <w:rPr>
      <w:rFonts w:eastAsiaTheme="minorEastAsia"/>
      <w:lang w:val="pt-PT" w:eastAsia="pt-PT"/>
    </w:rPr>
  </w:style>
  <w:style w:type="paragraph" w:styleId="Cabealho">
    <w:name w:val="header"/>
    <w:basedOn w:val="Normal"/>
    <w:link w:val="CabealhoChar"/>
    <w:uiPriority w:val="99"/>
    <w:unhideWhenUsed/>
    <w:rsid w:val="006C07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07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1409">
      <w:bodyDiv w:val="1"/>
      <w:marLeft w:val="0"/>
      <w:marRight w:val="0"/>
      <w:marTop w:val="0"/>
      <w:marBottom w:val="0"/>
      <w:divBdr>
        <w:top w:val="none" w:sz="0" w:space="0" w:color="auto"/>
        <w:left w:val="none" w:sz="0" w:space="0" w:color="auto"/>
        <w:bottom w:val="none" w:sz="0" w:space="0" w:color="auto"/>
        <w:right w:val="none" w:sz="0" w:space="0" w:color="auto"/>
      </w:divBdr>
    </w:div>
    <w:div w:id="2018729536">
      <w:bodyDiv w:val="1"/>
      <w:marLeft w:val="0"/>
      <w:marRight w:val="0"/>
      <w:marTop w:val="0"/>
      <w:marBottom w:val="0"/>
      <w:divBdr>
        <w:top w:val="none" w:sz="0" w:space="0" w:color="auto"/>
        <w:left w:val="none" w:sz="0" w:space="0" w:color="auto"/>
        <w:bottom w:val="none" w:sz="0" w:space="0" w:color="auto"/>
        <w:right w:val="none" w:sz="0" w:space="0" w:color="auto"/>
      </w:divBdr>
      <w:divsChild>
        <w:div w:id="1479495553">
          <w:marLeft w:val="0"/>
          <w:marRight w:val="0"/>
          <w:marTop w:val="0"/>
          <w:marBottom w:val="0"/>
          <w:divBdr>
            <w:top w:val="none" w:sz="0" w:space="0" w:color="auto"/>
            <w:left w:val="none" w:sz="0" w:space="0" w:color="auto"/>
            <w:bottom w:val="none" w:sz="0" w:space="0" w:color="auto"/>
            <w:right w:val="none" w:sz="0" w:space="0" w:color="auto"/>
          </w:divBdr>
        </w:div>
        <w:div w:id="912858527">
          <w:marLeft w:val="0"/>
          <w:marRight w:val="0"/>
          <w:marTop w:val="0"/>
          <w:marBottom w:val="0"/>
          <w:divBdr>
            <w:top w:val="none" w:sz="0" w:space="0" w:color="auto"/>
            <w:left w:val="none" w:sz="0" w:space="0" w:color="auto"/>
            <w:bottom w:val="none" w:sz="0" w:space="0" w:color="auto"/>
            <w:right w:val="none" w:sz="0" w:space="0" w:color="auto"/>
          </w:divBdr>
        </w:div>
        <w:div w:id="207535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5529</Words>
  <Characters>29861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MARA Lopes Araujo</dc:creator>
  <cp:lastModifiedBy>Hilda MARA Lopes Araujo</cp:lastModifiedBy>
  <cp:revision>2</cp:revision>
  <dcterms:created xsi:type="dcterms:W3CDTF">2017-10-23T00:13:00Z</dcterms:created>
  <dcterms:modified xsi:type="dcterms:W3CDTF">2017-10-23T00:13:00Z</dcterms:modified>
</cp:coreProperties>
</file>