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5ED2D3" w14:textId="77777777" w:rsidR="007104C3" w:rsidRPr="003015D5" w:rsidRDefault="007104C3" w:rsidP="007104C3">
      <w:pPr>
        <w:spacing w:line="360" w:lineRule="auto"/>
        <w:jc w:val="center"/>
        <w:rPr>
          <w:rFonts w:ascii="Times New Roman" w:hAnsi="Times New Roman" w:cs="Times New Roman"/>
          <w:b/>
          <w:bCs/>
          <w:lang w:val="pt-BR"/>
        </w:rPr>
      </w:pPr>
      <w:r>
        <w:rPr>
          <w:rFonts w:ascii="Times New Roman" w:hAnsi="Times New Roman" w:cs="Times New Roman"/>
          <w:b/>
          <w:bCs/>
          <w:color w:val="434343"/>
          <w:lang w:val="pt-BR"/>
        </w:rPr>
        <w:t xml:space="preserve">Especificidades da pesquisa em </w:t>
      </w:r>
      <w:r w:rsidRPr="00A447EE">
        <w:rPr>
          <w:rFonts w:ascii="Times New Roman" w:hAnsi="Times New Roman" w:cs="Times New Roman"/>
          <w:b/>
          <w:bCs/>
          <w:color w:val="434343"/>
          <w:lang w:val="pt-BR"/>
        </w:rPr>
        <w:t xml:space="preserve">Educação Infantil: </w:t>
      </w:r>
      <w:r>
        <w:rPr>
          <w:rFonts w:ascii="Times New Roman" w:hAnsi="Times New Roman" w:cs="Times New Roman"/>
          <w:b/>
          <w:bCs/>
          <w:color w:val="434343"/>
          <w:lang w:val="pt-BR"/>
        </w:rPr>
        <w:t>alguma</w:t>
      </w:r>
      <w:r w:rsidRPr="00FB1AD0">
        <w:rPr>
          <w:rFonts w:ascii="Times New Roman" w:hAnsi="Times New Roman" w:cs="Times New Roman"/>
          <w:b/>
          <w:bCs/>
          <w:lang w:val="pt-BR"/>
        </w:rPr>
        <w:t xml:space="preserve">s </w:t>
      </w:r>
      <w:r>
        <w:rPr>
          <w:rFonts w:ascii="Times New Roman" w:hAnsi="Times New Roman" w:cs="Times New Roman"/>
          <w:b/>
          <w:bCs/>
          <w:lang w:val="pt-BR"/>
        </w:rPr>
        <w:t xml:space="preserve">reflexões sobre o </w:t>
      </w:r>
      <w:r w:rsidRPr="003015D5">
        <w:rPr>
          <w:rFonts w:ascii="Times New Roman" w:hAnsi="Times New Roman" w:cs="Times New Roman"/>
          <w:b/>
          <w:bCs/>
          <w:lang w:val="pt-BR"/>
        </w:rPr>
        <w:t>currículo</w:t>
      </w:r>
      <w:r>
        <w:rPr>
          <w:rFonts w:ascii="Times New Roman" w:hAnsi="Times New Roman" w:cs="Times New Roman"/>
          <w:b/>
          <w:bCs/>
          <w:lang w:val="pt-BR"/>
        </w:rPr>
        <w:t xml:space="preserve"> e a formação de professores</w:t>
      </w:r>
    </w:p>
    <w:p w14:paraId="27CAB78E" w14:textId="77777777" w:rsidR="007104C3" w:rsidRPr="00FB1AD0" w:rsidRDefault="007104C3" w:rsidP="007104C3">
      <w:pPr>
        <w:jc w:val="center"/>
        <w:rPr>
          <w:rFonts w:ascii="Times New Roman" w:hAnsi="Times New Roman" w:cs="Times New Roman"/>
          <w:b/>
          <w:bCs/>
          <w:lang w:val="pt-BR"/>
        </w:rPr>
      </w:pPr>
    </w:p>
    <w:p w14:paraId="26F08054" w14:textId="77777777" w:rsidR="007104C3" w:rsidRDefault="007104C3" w:rsidP="007104C3">
      <w:pPr>
        <w:jc w:val="right"/>
        <w:rPr>
          <w:rFonts w:ascii="Times New Roman" w:hAnsi="Times New Roman" w:cs="Times New Roman"/>
          <w:bCs/>
          <w:lang w:val="pt-BR"/>
        </w:rPr>
      </w:pPr>
      <w:r w:rsidRPr="00FB1AD0">
        <w:rPr>
          <w:rFonts w:ascii="Times New Roman" w:hAnsi="Times New Roman" w:cs="Times New Roman"/>
          <w:bCs/>
          <w:lang w:val="pt-BR"/>
        </w:rPr>
        <w:t xml:space="preserve">Dra. Michelle de Freitas </w:t>
      </w:r>
      <w:proofErr w:type="spellStart"/>
      <w:r w:rsidRPr="00FB1AD0">
        <w:rPr>
          <w:rFonts w:ascii="Times New Roman" w:hAnsi="Times New Roman" w:cs="Times New Roman"/>
          <w:bCs/>
          <w:lang w:val="pt-BR"/>
        </w:rPr>
        <w:t>Bissoli</w:t>
      </w:r>
      <w:proofErr w:type="spellEnd"/>
      <w:r w:rsidRPr="00FB1AD0">
        <w:rPr>
          <w:rFonts w:ascii="Times New Roman" w:hAnsi="Times New Roman" w:cs="Times New Roman"/>
          <w:bCs/>
          <w:lang w:val="pt-BR"/>
        </w:rPr>
        <w:t xml:space="preserve"> (PPGE/UFAM)</w:t>
      </w:r>
    </w:p>
    <w:p w14:paraId="7377E3C4" w14:textId="77777777" w:rsidR="007104C3" w:rsidRPr="003015D5" w:rsidRDefault="007104C3" w:rsidP="007104C3">
      <w:pPr>
        <w:jc w:val="right"/>
        <w:rPr>
          <w:rFonts w:ascii="Times New Roman" w:hAnsi="Times New Roman" w:cs="Times New Roman"/>
          <w:bCs/>
        </w:rPr>
      </w:pPr>
      <w:r w:rsidRPr="003015D5">
        <w:rPr>
          <w:rFonts w:ascii="Times New Roman" w:hAnsi="Times New Roman" w:cs="Times New Roman"/>
          <w:bCs/>
        </w:rPr>
        <w:t xml:space="preserve">Dra. </w:t>
      </w:r>
      <w:proofErr w:type="spellStart"/>
      <w:r w:rsidRPr="003015D5">
        <w:rPr>
          <w:rFonts w:ascii="Times New Roman" w:hAnsi="Times New Roman" w:cs="Times New Roman"/>
          <w:bCs/>
        </w:rPr>
        <w:t>Ilaine</w:t>
      </w:r>
      <w:proofErr w:type="spellEnd"/>
      <w:r w:rsidRPr="003015D5">
        <w:rPr>
          <w:rFonts w:ascii="Times New Roman" w:hAnsi="Times New Roman" w:cs="Times New Roman"/>
          <w:bCs/>
        </w:rPr>
        <w:t xml:space="preserve"> </w:t>
      </w:r>
      <w:proofErr w:type="spellStart"/>
      <w:r w:rsidRPr="003015D5">
        <w:rPr>
          <w:rFonts w:ascii="Times New Roman" w:hAnsi="Times New Roman" w:cs="Times New Roman"/>
          <w:bCs/>
        </w:rPr>
        <w:t>Inês</w:t>
      </w:r>
      <w:proofErr w:type="spellEnd"/>
      <w:r w:rsidRPr="003015D5">
        <w:rPr>
          <w:rFonts w:ascii="Times New Roman" w:hAnsi="Times New Roman" w:cs="Times New Roman"/>
          <w:bCs/>
        </w:rPr>
        <w:t xml:space="preserve"> Both (FACED/UFAM)</w:t>
      </w:r>
    </w:p>
    <w:p w14:paraId="5969BA75" w14:textId="77777777" w:rsidR="007104C3" w:rsidRDefault="007104C3" w:rsidP="007104C3">
      <w:pPr>
        <w:rPr>
          <w:rFonts w:ascii="Times New Roman" w:hAnsi="Times New Roman" w:cs="Times New Roman"/>
          <w:b/>
          <w:bCs/>
        </w:rPr>
      </w:pPr>
    </w:p>
    <w:p w14:paraId="4822F5D7" w14:textId="77777777" w:rsidR="007104C3" w:rsidRPr="003015D5" w:rsidRDefault="007104C3" w:rsidP="007104C3">
      <w:pPr>
        <w:jc w:val="both"/>
        <w:rPr>
          <w:rFonts w:ascii="Times New Roman" w:hAnsi="Times New Roman" w:cs="Times New Roman"/>
          <w:bCs/>
          <w:lang w:val="pt-BR"/>
        </w:rPr>
      </w:pPr>
      <w:r w:rsidRPr="003015D5">
        <w:rPr>
          <w:rFonts w:ascii="Times New Roman" w:hAnsi="Times New Roman" w:cs="Times New Roman"/>
          <w:b/>
          <w:bCs/>
          <w:lang w:val="pt-BR"/>
        </w:rPr>
        <w:t xml:space="preserve">Resumo: </w:t>
      </w:r>
      <w:r>
        <w:rPr>
          <w:rFonts w:ascii="Times New Roman" w:hAnsi="Times New Roman" w:cs="Times New Roman"/>
          <w:bCs/>
          <w:lang w:val="pt-BR"/>
        </w:rPr>
        <w:t xml:space="preserve">Consideradas a complexidade das infâncias nos primeiros anos de vida, suas exigências e necessidades, a pesquisa em Educação Infantil tem como tarefa compreender a realidade da primeira etapa da Educação Básica no Brasil, considerando as relações entre singularidade, particularidade e universalidade do fenômeno educativo em creches e pré-escolas. Cabe à pesquisa ponderar sobre o modo singular de educar em cada </w:t>
      </w:r>
      <w:r>
        <w:rPr>
          <w:rFonts w:ascii="Times New Roman" w:hAnsi="Times New Roman" w:cs="Times New Roman"/>
          <w:bCs/>
          <w:i/>
          <w:lang w:val="pt-BR"/>
        </w:rPr>
        <w:t>lócus</w:t>
      </w:r>
      <w:r>
        <w:rPr>
          <w:rFonts w:ascii="Times New Roman" w:hAnsi="Times New Roman" w:cs="Times New Roman"/>
          <w:bCs/>
          <w:lang w:val="pt-BR"/>
        </w:rPr>
        <w:t xml:space="preserve"> onde se dá o trabalho com as crianças; sobre a particularidade de educá-las em uma sociedade desigual que naturaliza o desenvolvimento infantil e entende o trabalho educativo como conjunto de técnicas, para o qual condições materiais e formação teórica dos professores seriam dispensáveis; além de pensar sobre a universalidade, que representa o devir ou o conjunto de recursos materiais e simbólicos já constituídos e que revelam o ideal de Educaçã</w:t>
      </w:r>
      <w:bookmarkStart w:id="0" w:name="_GoBack"/>
      <w:bookmarkEnd w:id="0"/>
      <w:r>
        <w:rPr>
          <w:rFonts w:ascii="Times New Roman" w:hAnsi="Times New Roman" w:cs="Times New Roman"/>
          <w:bCs/>
          <w:lang w:val="pt-BR"/>
        </w:rPr>
        <w:t xml:space="preserve">o Infantil ou aquilo em que desejamos transformá-la. Este texto enfoca essas três dimensões necessárias à pesquisa em Educação Infantil, refletindo sobre a construção do currículo para o trabalho de educar </w:t>
      </w:r>
      <w:proofErr w:type="spellStart"/>
      <w:r>
        <w:rPr>
          <w:rFonts w:ascii="Times New Roman" w:hAnsi="Times New Roman" w:cs="Times New Roman"/>
          <w:bCs/>
          <w:lang w:val="pt-BR"/>
        </w:rPr>
        <w:t>omnilateralmente</w:t>
      </w:r>
      <w:proofErr w:type="spellEnd"/>
      <w:r>
        <w:rPr>
          <w:rFonts w:ascii="Times New Roman" w:hAnsi="Times New Roman" w:cs="Times New Roman"/>
          <w:bCs/>
          <w:lang w:val="pt-BR"/>
        </w:rPr>
        <w:t xml:space="preserve"> as crianças pequenas e sobre a realidade da formação de professores para a prática em creches e pré-escolas.</w:t>
      </w:r>
    </w:p>
    <w:p w14:paraId="003E230F" w14:textId="77777777" w:rsidR="007104C3" w:rsidRPr="00C4053F" w:rsidRDefault="007104C3" w:rsidP="007104C3">
      <w:pPr>
        <w:rPr>
          <w:rFonts w:ascii="Times New Roman" w:hAnsi="Times New Roman" w:cs="Times New Roman"/>
          <w:bCs/>
          <w:lang w:val="pt-BR"/>
        </w:rPr>
      </w:pPr>
      <w:r>
        <w:rPr>
          <w:rFonts w:ascii="Times New Roman" w:hAnsi="Times New Roman" w:cs="Times New Roman"/>
          <w:b/>
          <w:bCs/>
          <w:lang w:val="pt-BR"/>
        </w:rPr>
        <w:t xml:space="preserve">Palavras-chave: </w:t>
      </w:r>
      <w:r>
        <w:rPr>
          <w:rFonts w:ascii="Times New Roman" w:hAnsi="Times New Roman" w:cs="Times New Roman"/>
          <w:bCs/>
          <w:lang w:val="pt-BR"/>
        </w:rPr>
        <w:t>Educação Infantil. Pesquisa. Formação de professores. Currículo.</w:t>
      </w:r>
    </w:p>
    <w:p w14:paraId="6AD3A3C7" w14:textId="77777777" w:rsidR="00E022B3" w:rsidRDefault="00044ED0" w:rsidP="007104C3"/>
    <w:p w14:paraId="543F0560" w14:textId="77777777" w:rsidR="007104C3" w:rsidRPr="007A7876" w:rsidRDefault="00044ED0" w:rsidP="00044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212121"/>
          <w:lang w:val="fr-FR" w:eastAsia="pt-BR"/>
        </w:rPr>
      </w:pPr>
      <w:r>
        <w:rPr>
          <w:rFonts w:ascii="Times New Roman" w:hAnsi="Times New Roman" w:cs="Times New Roman"/>
          <w:b/>
          <w:color w:val="212121"/>
          <w:lang w:val="fr-FR" w:eastAsia="pt-BR"/>
        </w:rPr>
        <w:t xml:space="preserve">Résume : </w:t>
      </w:r>
      <w:r w:rsidR="007104C3" w:rsidRPr="007A7876">
        <w:rPr>
          <w:rFonts w:ascii="Times New Roman" w:hAnsi="Times New Roman" w:cs="Times New Roman"/>
          <w:color w:val="212121"/>
          <w:lang w:val="fr-FR" w:eastAsia="pt-BR"/>
        </w:rPr>
        <w:t xml:space="preserve">Considérée comme la complexité des enfances dans les premières années de la vie, leurs besoins et les besoins, la recherche sur l'éducation de l'enfance a pour mission de comprendre la réalité de la première étape de l'éducation de base au Brésil, compte tenu de la relation entre la singularité, particularité et l'universalité du phénomène de l'éducation dans les écoles maternelles et les écoles maternelles. Il est à la recherche de réfléchir à la façon unique d'éduquer chaque lieu qui est donné à travailler avec les enfants; sur la spécificité de leur éducation dans une société inégalitaire qui naturalise le développement des enfants et comprend le travail éducatif comme un ensemble de techniques, dont les conditions matérielles et la formation théorique des enseignants seraient durables; mais penser à l'universalité qui est le devenir ou un ensemble de ressources matérielles et symboliques qui existent déjà et qui révèlent l'idéal de l'éducation de la petite enfance ou ce qu'ils veulent transformer. Ce texte met l'accent sur ces trois dimensions nécessaires à la recherche dans l'éducation de l'enfance, ce qui reflète la construction du programme pour le travail d'éducation </w:t>
      </w:r>
      <w:proofErr w:type="spellStart"/>
      <w:r w:rsidR="007104C3" w:rsidRPr="007A7876">
        <w:rPr>
          <w:rFonts w:ascii="Times New Roman" w:hAnsi="Times New Roman" w:cs="Times New Roman"/>
          <w:color w:val="212121"/>
          <w:lang w:val="fr-FR" w:eastAsia="pt-BR"/>
        </w:rPr>
        <w:t>omnilateralmente</w:t>
      </w:r>
      <w:proofErr w:type="spellEnd"/>
      <w:r w:rsidR="007104C3" w:rsidRPr="007A7876">
        <w:rPr>
          <w:rFonts w:ascii="Times New Roman" w:hAnsi="Times New Roman" w:cs="Times New Roman"/>
          <w:color w:val="212121"/>
          <w:lang w:val="fr-FR" w:eastAsia="pt-BR"/>
        </w:rPr>
        <w:t xml:space="preserve"> petits enfants et sur la réalité de la formation des enseignants à la pratique dans les jardins d'enfants et écoles maternelles.</w:t>
      </w:r>
    </w:p>
    <w:p w14:paraId="10BE1450" w14:textId="77777777" w:rsidR="007104C3" w:rsidRPr="007A7876" w:rsidRDefault="00044ED0" w:rsidP="007104C3">
      <w:pPr>
        <w:rPr>
          <w:rFonts w:ascii="Times New Roman" w:hAnsi="Times New Roman" w:cs="Times New Roman"/>
          <w:b/>
          <w:bCs/>
          <w:lang w:val="fr-FR"/>
        </w:rPr>
      </w:pPr>
      <w:r w:rsidRPr="00044ED0">
        <w:rPr>
          <w:rFonts w:ascii="Times New Roman" w:hAnsi="Times New Roman" w:cs="Times New Roman"/>
          <w:b/>
          <w:bCs/>
          <w:lang w:val="fr-FR"/>
        </w:rPr>
        <w:t>Mots-</w:t>
      </w:r>
      <w:proofErr w:type="gramStart"/>
      <w:r w:rsidRPr="00044ED0">
        <w:rPr>
          <w:rFonts w:ascii="Times New Roman" w:hAnsi="Times New Roman" w:cs="Times New Roman"/>
          <w:b/>
          <w:bCs/>
          <w:lang w:val="fr-FR"/>
        </w:rPr>
        <w:t>Clés:</w:t>
      </w:r>
      <w:proofErr w:type="gramEnd"/>
      <w:r>
        <w:rPr>
          <w:rFonts w:ascii="Times New Roman" w:hAnsi="Times New Roman" w:cs="Times New Roman"/>
          <w:bCs/>
          <w:lang w:val="fr-FR"/>
        </w:rPr>
        <w:t xml:space="preserve"> </w:t>
      </w:r>
      <w:r w:rsidR="007104C3" w:rsidRPr="007A7876">
        <w:rPr>
          <w:rFonts w:ascii="Times New Roman" w:hAnsi="Times New Roman" w:cs="Times New Roman"/>
          <w:bCs/>
          <w:lang w:val="fr-FR"/>
        </w:rPr>
        <w:t>Éducation infantile. Recherche. Formation des enseignants. Curriculum.</w:t>
      </w:r>
    </w:p>
    <w:p w14:paraId="671DEBC5" w14:textId="77777777" w:rsidR="007104C3" w:rsidRDefault="007104C3" w:rsidP="007104C3">
      <w:pPr>
        <w:spacing w:line="360" w:lineRule="auto"/>
        <w:jc w:val="both"/>
        <w:rPr>
          <w:rFonts w:ascii="Times New Roman" w:hAnsi="Times New Roman" w:cs="Times New Roman"/>
          <w:b/>
          <w:bCs/>
          <w:lang w:val="pt-BR"/>
        </w:rPr>
      </w:pPr>
    </w:p>
    <w:p w14:paraId="01EAD2F1" w14:textId="77777777" w:rsidR="007104C3" w:rsidRPr="007104C3" w:rsidRDefault="007104C3" w:rsidP="007104C3"/>
    <w:sectPr w:rsidR="007104C3" w:rsidRPr="007104C3" w:rsidSect="00CC3033">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8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4C3"/>
    <w:rsid w:val="0000417F"/>
    <w:rsid w:val="00044ED0"/>
    <w:rsid w:val="00063C46"/>
    <w:rsid w:val="000808BA"/>
    <w:rsid w:val="000C00CE"/>
    <w:rsid w:val="001268F7"/>
    <w:rsid w:val="00180B1E"/>
    <w:rsid w:val="001B40AF"/>
    <w:rsid w:val="001E5E3B"/>
    <w:rsid w:val="002245BE"/>
    <w:rsid w:val="002378D5"/>
    <w:rsid w:val="002776A4"/>
    <w:rsid w:val="002B3A17"/>
    <w:rsid w:val="002D02B3"/>
    <w:rsid w:val="002D1858"/>
    <w:rsid w:val="002D1B4D"/>
    <w:rsid w:val="002D5B60"/>
    <w:rsid w:val="00362970"/>
    <w:rsid w:val="0042150F"/>
    <w:rsid w:val="00520DA9"/>
    <w:rsid w:val="005A7413"/>
    <w:rsid w:val="005C7605"/>
    <w:rsid w:val="005E41B8"/>
    <w:rsid w:val="005E6431"/>
    <w:rsid w:val="006163E5"/>
    <w:rsid w:val="006A7FC9"/>
    <w:rsid w:val="007104C3"/>
    <w:rsid w:val="0074725C"/>
    <w:rsid w:val="00754839"/>
    <w:rsid w:val="007608A5"/>
    <w:rsid w:val="00841339"/>
    <w:rsid w:val="00845B1B"/>
    <w:rsid w:val="008D574E"/>
    <w:rsid w:val="00910BC4"/>
    <w:rsid w:val="009C2A71"/>
    <w:rsid w:val="009D65BA"/>
    <w:rsid w:val="00A146CB"/>
    <w:rsid w:val="00A53829"/>
    <w:rsid w:val="00B24547"/>
    <w:rsid w:val="00B51067"/>
    <w:rsid w:val="00B627B9"/>
    <w:rsid w:val="00BE4418"/>
    <w:rsid w:val="00C478D2"/>
    <w:rsid w:val="00CC3033"/>
    <w:rsid w:val="00CE4494"/>
    <w:rsid w:val="00CE7EE6"/>
    <w:rsid w:val="00D01AC0"/>
    <w:rsid w:val="00D97D5A"/>
    <w:rsid w:val="00DD5AED"/>
    <w:rsid w:val="00E81FCA"/>
    <w:rsid w:val="00ED5B5F"/>
    <w:rsid w:val="00EE432E"/>
    <w:rsid w:val="00F02F5C"/>
    <w:rsid w:val="00F312A5"/>
    <w:rsid w:val="00F32844"/>
    <w:rsid w:val="00F81E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4923BFE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104C3"/>
    <w:rPr>
      <w:rFonts w:eastAsiaTheme="minorEastAsia"/>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Sutil">
    <w:name w:val="Subtle Emphasis"/>
    <w:basedOn w:val="Fontepargpadro"/>
    <w:uiPriority w:val="19"/>
    <w:qFormat/>
    <w:rsid w:val="000808BA"/>
    <w:rPr>
      <w:rFonts w:asciiTheme="minorHAnsi" w:hAnsiTheme="minorHAnsi"/>
      <w:i/>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456</Words>
  <Characters>2464</Characters>
  <Application>Microsoft Macintosh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Bacarin</dc:creator>
  <cp:keywords/>
  <dc:description/>
  <cp:lastModifiedBy>Mauricio Bacarin</cp:lastModifiedBy>
  <cp:revision>1</cp:revision>
  <dcterms:created xsi:type="dcterms:W3CDTF">2017-10-24T16:27:00Z</dcterms:created>
  <dcterms:modified xsi:type="dcterms:W3CDTF">2017-10-24T16:30:00Z</dcterms:modified>
</cp:coreProperties>
</file>