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F1F" w:rsidRPr="00D73F1F" w:rsidRDefault="00D73F1F" w:rsidP="00942EFC">
      <w:pPr>
        <w:spacing w:after="0" w:line="360" w:lineRule="auto"/>
        <w:jc w:val="center"/>
        <w:rPr>
          <w:rFonts w:ascii="Times New Roman" w:eastAsia="Calibri" w:hAnsi="Times New Roman" w:cs="Times New Roman"/>
          <w:b/>
          <w:bCs/>
          <w:sz w:val="24"/>
          <w:szCs w:val="24"/>
        </w:rPr>
      </w:pPr>
      <w:r w:rsidRPr="00D73F1F">
        <w:rPr>
          <w:rFonts w:ascii="Times New Roman" w:eastAsia="Calibri" w:hAnsi="Times New Roman" w:cs="Times New Roman"/>
          <w:b/>
          <w:bCs/>
          <w:sz w:val="24"/>
          <w:szCs w:val="24"/>
        </w:rPr>
        <w:t>PRÁTICAS INCLUSIVAS NO ENSINO FUNDAMENTAL: A VOZ DO PROFESSOR</w:t>
      </w:r>
    </w:p>
    <w:p w:rsidR="00D73F1F" w:rsidRPr="00D73F1F" w:rsidRDefault="00D73F1F" w:rsidP="00D73F1F">
      <w:pPr>
        <w:spacing w:after="0" w:line="360" w:lineRule="auto"/>
        <w:jc w:val="right"/>
        <w:rPr>
          <w:rFonts w:ascii="Times New Roman" w:eastAsia="Calibri" w:hAnsi="Times New Roman" w:cs="Times New Roman"/>
          <w:sz w:val="24"/>
          <w:szCs w:val="24"/>
        </w:rPr>
      </w:pPr>
      <w:r w:rsidRPr="00D73F1F">
        <w:rPr>
          <w:rFonts w:ascii="Times New Roman" w:eastAsia="Calibri" w:hAnsi="Times New Roman" w:cs="Times New Roman"/>
          <w:bCs/>
          <w:sz w:val="24"/>
          <w:szCs w:val="24"/>
        </w:rPr>
        <w:t>Luciana de Oliveira Rocha Magalhães</w:t>
      </w:r>
      <w:r w:rsidRPr="00D73F1F">
        <w:rPr>
          <w:rFonts w:ascii="Times New Roman" w:eastAsia="Calibri" w:hAnsi="Times New Roman" w:cs="Times New Roman"/>
          <w:sz w:val="24"/>
          <w:szCs w:val="24"/>
        </w:rPr>
        <w:t xml:space="preserve"> </w:t>
      </w:r>
    </w:p>
    <w:p w:rsidR="00D73F1F" w:rsidRPr="00D73F1F" w:rsidRDefault="00D73F1F" w:rsidP="00D73F1F">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Universidade de Taubaté</w:t>
      </w:r>
      <w:r w:rsidRPr="00D73F1F">
        <w:rPr>
          <w:rFonts w:ascii="Times New Roman" w:eastAsia="Calibri" w:hAnsi="Times New Roman" w:cs="Times New Roman"/>
          <w:sz w:val="24"/>
          <w:szCs w:val="24"/>
        </w:rPr>
        <w:t xml:space="preserve"> – SP</w:t>
      </w:r>
    </w:p>
    <w:p w:rsidR="00D73F1F" w:rsidRDefault="00241F58" w:rsidP="00D73F1F">
      <w:pPr>
        <w:spacing w:after="0" w:line="360" w:lineRule="auto"/>
        <w:jc w:val="right"/>
        <w:rPr>
          <w:rFonts w:ascii="Times New Roman" w:eastAsia="Calibri" w:hAnsi="Times New Roman" w:cs="Times New Roman"/>
          <w:sz w:val="24"/>
          <w:szCs w:val="24"/>
        </w:rPr>
      </w:pPr>
      <w:hyperlink r:id="rId7" w:history="1">
        <w:r w:rsidR="00D73F1F" w:rsidRPr="000009D9">
          <w:rPr>
            <w:rStyle w:val="Hyperlink"/>
            <w:rFonts w:ascii="Times New Roman" w:eastAsia="Calibri" w:hAnsi="Times New Roman" w:cs="Times New Roman"/>
            <w:sz w:val="24"/>
            <w:szCs w:val="24"/>
          </w:rPr>
          <w:t>lucianam11@hotmail.com</w:t>
        </w:r>
      </w:hyperlink>
    </w:p>
    <w:p w:rsidR="00D73F1F" w:rsidRDefault="00D73F1F" w:rsidP="00942EFC">
      <w:pPr>
        <w:spacing w:after="0" w:line="360" w:lineRule="auto"/>
        <w:jc w:val="right"/>
        <w:rPr>
          <w:rFonts w:ascii="Times New Roman" w:eastAsia="Calibri" w:hAnsi="Times New Roman" w:cs="Times New Roman"/>
          <w:sz w:val="24"/>
          <w:szCs w:val="24"/>
        </w:rPr>
      </w:pPr>
    </w:p>
    <w:p w:rsidR="00942EFC" w:rsidRDefault="00942EFC" w:rsidP="00942EFC">
      <w:pPr>
        <w:spacing w:after="0" w:line="360" w:lineRule="auto"/>
        <w:jc w:val="right"/>
        <w:rPr>
          <w:rFonts w:ascii="Times New Roman" w:eastAsia="Calibri" w:hAnsi="Times New Roman" w:cs="Times New Roman"/>
          <w:sz w:val="24"/>
          <w:szCs w:val="24"/>
        </w:rPr>
      </w:pPr>
    </w:p>
    <w:p w:rsidR="00DF354C" w:rsidRPr="000979E7" w:rsidRDefault="002E39E2" w:rsidP="00D73F1F">
      <w:pPr>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pt-BR"/>
        </w:rPr>
        <w:t xml:space="preserve">1 </w:t>
      </w:r>
      <w:r w:rsidR="00DF354C" w:rsidRPr="000979E7">
        <w:rPr>
          <w:rFonts w:ascii="Times New Roman" w:eastAsia="Calibri" w:hAnsi="Times New Roman" w:cs="Times New Roman"/>
          <w:b/>
          <w:sz w:val="24"/>
          <w:szCs w:val="24"/>
          <w:lang w:eastAsia="pt-BR"/>
        </w:rPr>
        <w:t>INTRODUÇÃO</w:t>
      </w:r>
    </w:p>
    <w:p w:rsidR="00DF354C" w:rsidRPr="000979E7" w:rsidRDefault="00DF354C"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 xml:space="preserve">Parafraseando Horkheimer, Gadotti escreveu: “quem não consegue se apaixonar não se meta a pesquisar” (GADOTTI, 1984, p. 6). É nessa perspectiva que esta pesquisa é desenvolvida.  A chegada de um aluno com deficiência na sala de aula, na escola, como mais um partícipe na prática educativa, é um evento com diversificados impactos. A ação do professor nestes primeiros contatos, nas primeiras mediações com o restante da sala pode ser crucial para o desenvolvimento global das aulas e para que a inclusão cumpra sua função social e educacional. A diversidade inerente a todos os sujeitos envolvidos no cotidiano escolar é que dá o tom e direcionamento deste estudo, uma busca por uma prática pautada numa constante reflexão e descoberta de alternativas.  </w:t>
      </w:r>
    </w:p>
    <w:p w:rsidR="00BE2834" w:rsidRPr="000979E7" w:rsidRDefault="00BE2834" w:rsidP="00170C83">
      <w:pPr>
        <w:tabs>
          <w:tab w:val="left" w:pos="567"/>
        </w:tabs>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A problematização desta pesquisa surgiu das reflexões desta autora diante do recorrente discurso de professores que não se diziam preparados para receber alunos com deficiência em suas salas. Os mais de vinte anos em escola de educação popular inclusiva; como membro do Conselho Municipal da Pessoa com Deficiência; como formadora de professores para a inclusão, têm deixado patente que os caminhos pelos quais segue a inclusão da pessoa com deficiência têm mais barreiras que a nossa vã realidade inacessível pode imaginar. Enfrentando todas estas adversidades, por força de lei e por força </w:t>
      </w:r>
      <w:proofErr w:type="gramStart"/>
      <w:r w:rsidRPr="000979E7">
        <w:rPr>
          <w:rFonts w:ascii="Times New Roman" w:eastAsia="Calibri" w:hAnsi="Times New Roman" w:cs="Times New Roman"/>
          <w:sz w:val="24"/>
          <w:szCs w:val="24"/>
        </w:rPr>
        <w:t>de  muita</w:t>
      </w:r>
      <w:proofErr w:type="gramEnd"/>
      <w:r w:rsidRPr="000979E7">
        <w:rPr>
          <w:rFonts w:ascii="Times New Roman" w:eastAsia="Calibri" w:hAnsi="Times New Roman" w:cs="Times New Roman"/>
          <w:sz w:val="24"/>
          <w:szCs w:val="24"/>
        </w:rPr>
        <w:t xml:space="preserve"> luta, a criança com deficiência hoje deve frequentar a sala regular. Como então, efetivamente esta inclusão está ocorrendo?</w:t>
      </w:r>
    </w:p>
    <w:p w:rsidR="00AD48EC" w:rsidRPr="000979E7" w:rsidRDefault="006C5627"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Este trabalho teve</w:t>
      </w:r>
      <w:r w:rsidR="00DF354C" w:rsidRPr="000979E7">
        <w:rPr>
          <w:rFonts w:ascii="Times New Roman" w:eastAsia="Calibri" w:hAnsi="Times New Roman" w:cs="Times New Roman"/>
          <w:sz w:val="24"/>
          <w:szCs w:val="24"/>
          <w:lang w:eastAsia="pt-BR"/>
        </w:rPr>
        <w:t xml:space="preserve"> a intencionalidade necessária à denúncia da realidade aflorada nas falas dos professores, assim como ao anúncio de possibilidades, alternativas e</w:t>
      </w:r>
      <w:r w:rsidR="00AD48EC" w:rsidRPr="000979E7">
        <w:rPr>
          <w:rFonts w:ascii="Times New Roman" w:eastAsia="Calibri" w:hAnsi="Times New Roman" w:cs="Times New Roman"/>
          <w:sz w:val="24"/>
          <w:szCs w:val="24"/>
          <w:lang w:eastAsia="pt-BR"/>
        </w:rPr>
        <w:t>m busca de uma ação inclusiva</w:t>
      </w:r>
      <w:r w:rsidR="00DF354C" w:rsidRPr="000979E7">
        <w:rPr>
          <w:rFonts w:ascii="Times New Roman" w:eastAsia="Calibri" w:hAnsi="Times New Roman" w:cs="Times New Roman"/>
          <w:sz w:val="24"/>
          <w:szCs w:val="24"/>
          <w:lang w:eastAsia="pt-BR"/>
        </w:rPr>
        <w:t>, como nos diz Freire (1988) em suas linhas sobre os sonhos possíveis</w:t>
      </w:r>
      <w:r w:rsidR="00BE2834" w:rsidRPr="000979E7">
        <w:rPr>
          <w:rFonts w:ascii="Times New Roman" w:eastAsia="Calibri" w:hAnsi="Times New Roman" w:cs="Times New Roman"/>
          <w:sz w:val="24"/>
          <w:szCs w:val="24"/>
          <w:lang w:eastAsia="pt-BR"/>
        </w:rPr>
        <w:t xml:space="preserve">. </w:t>
      </w:r>
      <w:r w:rsidR="00DF354C" w:rsidRPr="000979E7">
        <w:rPr>
          <w:rFonts w:ascii="Times New Roman" w:eastAsia="Calibri" w:hAnsi="Times New Roman" w:cs="Times New Roman"/>
          <w:sz w:val="24"/>
          <w:szCs w:val="24"/>
          <w:lang w:eastAsia="pt-BR"/>
        </w:rPr>
        <w:t>A intenção e pretensão des</w:t>
      </w:r>
      <w:r w:rsidR="00BE2834" w:rsidRPr="000979E7">
        <w:rPr>
          <w:rFonts w:ascii="Times New Roman" w:eastAsia="Calibri" w:hAnsi="Times New Roman" w:cs="Times New Roman"/>
          <w:sz w:val="24"/>
          <w:szCs w:val="24"/>
          <w:lang w:eastAsia="pt-BR"/>
        </w:rPr>
        <w:t>te trabalho foi a de buscar n</w:t>
      </w:r>
      <w:r w:rsidR="00DF354C" w:rsidRPr="000979E7">
        <w:rPr>
          <w:rFonts w:ascii="Times New Roman" w:eastAsia="Calibri" w:hAnsi="Times New Roman" w:cs="Times New Roman"/>
          <w:sz w:val="24"/>
          <w:szCs w:val="24"/>
          <w:lang w:eastAsia="pt-BR"/>
        </w:rPr>
        <w:t>a fala do professor seus questionamentos, demandas, proposições</w:t>
      </w:r>
      <w:r w:rsidR="00AD48EC" w:rsidRPr="000979E7">
        <w:rPr>
          <w:rFonts w:ascii="Times New Roman" w:eastAsia="Calibri" w:hAnsi="Times New Roman" w:cs="Times New Roman"/>
          <w:sz w:val="24"/>
          <w:szCs w:val="24"/>
          <w:lang w:eastAsia="pt-BR"/>
        </w:rPr>
        <w:t xml:space="preserve">, </w:t>
      </w:r>
      <w:r w:rsidR="00DF354C" w:rsidRPr="000979E7">
        <w:rPr>
          <w:rFonts w:ascii="Times New Roman" w:eastAsia="Calibri" w:hAnsi="Times New Roman" w:cs="Times New Roman"/>
          <w:sz w:val="24"/>
          <w:szCs w:val="24"/>
          <w:lang w:eastAsia="pt-BR"/>
        </w:rPr>
        <w:t xml:space="preserve">ferramentas na superação das barreiras frequentemente experienciadas </w:t>
      </w:r>
      <w:r w:rsidR="00AD48EC" w:rsidRPr="000979E7">
        <w:rPr>
          <w:rFonts w:ascii="Times New Roman" w:eastAsia="Calibri" w:hAnsi="Times New Roman" w:cs="Times New Roman"/>
          <w:sz w:val="24"/>
          <w:szCs w:val="24"/>
          <w:lang w:eastAsia="pt-BR"/>
        </w:rPr>
        <w:t xml:space="preserve">neste caminho a ser caminhado, parafraseando Paulo Freire (2009). </w:t>
      </w:r>
    </w:p>
    <w:p w:rsidR="00DF354C" w:rsidRPr="000979E7" w:rsidRDefault="00AD48EC"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lastRenderedPageBreak/>
        <w:t>Esta fala</w:t>
      </w:r>
      <w:r w:rsidR="00DF354C" w:rsidRPr="000979E7">
        <w:rPr>
          <w:rFonts w:ascii="Times New Roman" w:eastAsia="Calibri" w:hAnsi="Times New Roman" w:cs="Times New Roman"/>
          <w:sz w:val="24"/>
          <w:szCs w:val="24"/>
          <w:lang w:eastAsia="pt-BR"/>
        </w:rPr>
        <w:t xml:space="preserve"> foi analisada pelos caminhos do materialismo histórico dialét</w:t>
      </w:r>
      <w:r w:rsidRPr="000979E7">
        <w:rPr>
          <w:rFonts w:ascii="Times New Roman" w:eastAsia="Calibri" w:hAnsi="Times New Roman" w:cs="Times New Roman"/>
          <w:sz w:val="24"/>
          <w:szCs w:val="24"/>
          <w:lang w:eastAsia="pt-BR"/>
        </w:rPr>
        <w:t>ico e da teoria sócio-histórica;</w:t>
      </w:r>
      <w:r w:rsidR="00DF354C" w:rsidRPr="000979E7">
        <w:rPr>
          <w:rFonts w:ascii="Times New Roman" w:eastAsia="Calibri" w:hAnsi="Times New Roman" w:cs="Times New Roman"/>
          <w:sz w:val="24"/>
          <w:szCs w:val="24"/>
          <w:lang w:eastAsia="pt-BR"/>
        </w:rPr>
        <w:t xml:space="preserve"> à luz dos estudos de Marx (1965), Kosik (2002), Heller (1992), Freire (2000) e Gadotti (1983; 1984). Vygotsky (1997), Wallon (</w:t>
      </w:r>
      <w:r w:rsidR="00DF354C" w:rsidRPr="000979E7">
        <w:rPr>
          <w:rFonts w:ascii="Times New Roman" w:eastAsia="Calibri" w:hAnsi="Times New Roman" w:cs="Times New Roman"/>
          <w:i/>
          <w:sz w:val="24"/>
          <w:szCs w:val="24"/>
          <w:lang w:eastAsia="pt-BR"/>
        </w:rPr>
        <w:t>apud</w:t>
      </w:r>
      <w:r w:rsidR="00DF354C" w:rsidRPr="000979E7">
        <w:rPr>
          <w:rFonts w:ascii="Times New Roman" w:eastAsia="Calibri" w:hAnsi="Times New Roman" w:cs="Times New Roman"/>
          <w:sz w:val="24"/>
          <w:szCs w:val="24"/>
          <w:lang w:eastAsia="pt-BR"/>
        </w:rPr>
        <w:t xml:space="preserve"> DANTAS, 1983</w:t>
      </w:r>
      <w:r w:rsidRPr="000979E7">
        <w:rPr>
          <w:rFonts w:ascii="Times New Roman" w:eastAsia="Calibri" w:hAnsi="Times New Roman" w:cs="Times New Roman"/>
          <w:sz w:val="24"/>
          <w:szCs w:val="24"/>
          <w:lang w:eastAsia="pt-BR"/>
        </w:rPr>
        <w:t xml:space="preserve">) e </w:t>
      </w:r>
      <w:proofErr w:type="spellStart"/>
      <w:r w:rsidRPr="000979E7">
        <w:rPr>
          <w:rFonts w:ascii="Times New Roman" w:eastAsia="Calibri" w:hAnsi="Times New Roman" w:cs="Times New Roman"/>
          <w:sz w:val="24"/>
          <w:szCs w:val="24"/>
          <w:lang w:eastAsia="pt-BR"/>
        </w:rPr>
        <w:t>Bronfenbrenner</w:t>
      </w:r>
      <w:proofErr w:type="spellEnd"/>
      <w:r w:rsidRPr="000979E7">
        <w:rPr>
          <w:rFonts w:ascii="Times New Roman" w:eastAsia="Calibri" w:hAnsi="Times New Roman" w:cs="Times New Roman"/>
          <w:sz w:val="24"/>
          <w:szCs w:val="24"/>
          <w:lang w:eastAsia="pt-BR"/>
        </w:rPr>
        <w:t xml:space="preserve"> (2011) trouxe</w:t>
      </w:r>
      <w:r w:rsidR="00DF354C" w:rsidRPr="000979E7">
        <w:rPr>
          <w:rFonts w:ascii="Times New Roman" w:eastAsia="Calibri" w:hAnsi="Times New Roman" w:cs="Times New Roman"/>
          <w:sz w:val="24"/>
          <w:szCs w:val="24"/>
          <w:lang w:eastAsia="pt-BR"/>
        </w:rPr>
        <w:t xml:space="preserve"> contribuições quanto ao desenvolvimento da relação professor/aluno e o papel do outro nesta relação. </w:t>
      </w:r>
      <w:proofErr w:type="spellStart"/>
      <w:r w:rsidR="00DF354C" w:rsidRPr="000979E7">
        <w:rPr>
          <w:rFonts w:ascii="Times New Roman" w:eastAsia="Calibri" w:hAnsi="Times New Roman" w:cs="Times New Roman"/>
          <w:sz w:val="24"/>
          <w:szCs w:val="24"/>
          <w:lang w:eastAsia="pt-BR"/>
        </w:rPr>
        <w:t>V</w:t>
      </w:r>
      <w:r w:rsidR="008F1A68" w:rsidRPr="000979E7">
        <w:rPr>
          <w:rFonts w:ascii="Times New Roman" w:eastAsia="Calibri" w:hAnsi="Times New Roman" w:cs="Times New Roman"/>
          <w:sz w:val="24"/>
          <w:szCs w:val="24"/>
          <w:lang w:eastAsia="pt-BR"/>
        </w:rPr>
        <w:t>azquez</w:t>
      </w:r>
      <w:proofErr w:type="spellEnd"/>
      <w:r w:rsidR="008F1A68" w:rsidRPr="000979E7">
        <w:rPr>
          <w:rFonts w:ascii="Times New Roman" w:eastAsia="Calibri" w:hAnsi="Times New Roman" w:cs="Times New Roman"/>
          <w:sz w:val="24"/>
          <w:szCs w:val="24"/>
          <w:lang w:eastAsia="pt-BR"/>
        </w:rPr>
        <w:t xml:space="preserve"> (2007) e </w:t>
      </w:r>
      <w:proofErr w:type="spellStart"/>
      <w:r w:rsidR="008F1A68" w:rsidRPr="000979E7">
        <w:rPr>
          <w:rFonts w:ascii="Times New Roman" w:eastAsia="Calibri" w:hAnsi="Times New Roman" w:cs="Times New Roman"/>
          <w:sz w:val="24"/>
          <w:szCs w:val="24"/>
          <w:lang w:eastAsia="pt-BR"/>
        </w:rPr>
        <w:t>Zeichner</w:t>
      </w:r>
      <w:proofErr w:type="spellEnd"/>
      <w:r w:rsidR="008F1A68" w:rsidRPr="000979E7">
        <w:rPr>
          <w:rFonts w:ascii="Times New Roman" w:eastAsia="Calibri" w:hAnsi="Times New Roman" w:cs="Times New Roman"/>
          <w:sz w:val="24"/>
          <w:szCs w:val="24"/>
          <w:lang w:eastAsia="pt-BR"/>
        </w:rPr>
        <w:t xml:space="preserve"> (2008) </w:t>
      </w:r>
      <w:r w:rsidRPr="000979E7">
        <w:rPr>
          <w:rFonts w:ascii="Times New Roman" w:eastAsia="Calibri" w:hAnsi="Times New Roman" w:cs="Times New Roman"/>
          <w:sz w:val="24"/>
          <w:szCs w:val="24"/>
          <w:lang w:eastAsia="pt-BR"/>
        </w:rPr>
        <w:t>deram</w:t>
      </w:r>
      <w:r w:rsidR="00DF354C" w:rsidRPr="000979E7">
        <w:rPr>
          <w:rFonts w:ascii="Times New Roman" w:eastAsia="Calibri" w:hAnsi="Times New Roman" w:cs="Times New Roman"/>
          <w:sz w:val="24"/>
          <w:szCs w:val="24"/>
          <w:lang w:eastAsia="pt-BR"/>
        </w:rPr>
        <w:t xml:space="preserve"> o embasamento </w:t>
      </w:r>
      <w:r w:rsidR="008F1A68" w:rsidRPr="000979E7">
        <w:rPr>
          <w:rFonts w:ascii="Times New Roman" w:eastAsia="Calibri" w:hAnsi="Times New Roman" w:cs="Times New Roman"/>
          <w:sz w:val="24"/>
          <w:szCs w:val="24"/>
          <w:lang w:eastAsia="pt-BR"/>
        </w:rPr>
        <w:t xml:space="preserve">concernente </w:t>
      </w:r>
      <w:proofErr w:type="gramStart"/>
      <w:r w:rsidR="008F1A68" w:rsidRPr="000979E7">
        <w:rPr>
          <w:rFonts w:ascii="Times New Roman" w:eastAsia="Calibri" w:hAnsi="Times New Roman" w:cs="Times New Roman"/>
          <w:sz w:val="24"/>
          <w:szCs w:val="24"/>
          <w:lang w:eastAsia="pt-BR"/>
        </w:rPr>
        <w:t>à</w:t>
      </w:r>
      <w:proofErr w:type="gramEnd"/>
      <w:r w:rsidR="00DF354C" w:rsidRPr="000979E7">
        <w:rPr>
          <w:rFonts w:ascii="Times New Roman" w:eastAsia="Calibri" w:hAnsi="Times New Roman" w:cs="Times New Roman"/>
          <w:sz w:val="24"/>
          <w:szCs w:val="24"/>
          <w:lang w:eastAsia="pt-BR"/>
        </w:rPr>
        <w:t xml:space="preserve"> práxis </w:t>
      </w:r>
      <w:r w:rsidR="008F1A68" w:rsidRPr="000979E7">
        <w:rPr>
          <w:rFonts w:ascii="Times New Roman" w:eastAsia="Calibri" w:hAnsi="Times New Roman" w:cs="Times New Roman"/>
          <w:sz w:val="24"/>
          <w:szCs w:val="24"/>
          <w:lang w:eastAsia="pt-BR"/>
        </w:rPr>
        <w:t xml:space="preserve">e à reflexão. </w:t>
      </w:r>
    </w:p>
    <w:p w:rsidR="004D6110" w:rsidRPr="000979E7" w:rsidRDefault="001A6A7F"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 xml:space="preserve">Foi uma pesquisa realizada no ano de 2015 com 23 professores de Ensino Fundamental I da Rede Municipal de Ensino da cidade de </w:t>
      </w:r>
      <w:r w:rsidR="004D6110" w:rsidRPr="000979E7">
        <w:rPr>
          <w:rFonts w:ascii="Times New Roman" w:eastAsia="Calibri" w:hAnsi="Times New Roman" w:cs="Times New Roman"/>
          <w:sz w:val="24"/>
          <w:szCs w:val="24"/>
          <w:lang w:eastAsia="pt-BR"/>
        </w:rPr>
        <w:t>Taubaté que no ano de 2014 tiveram alunos com deficiência em suas salas.</w:t>
      </w:r>
      <w:r w:rsidR="00AD48EC" w:rsidRPr="000979E7">
        <w:rPr>
          <w:rFonts w:ascii="Times New Roman" w:eastAsia="Calibri" w:hAnsi="Times New Roman" w:cs="Times New Roman"/>
          <w:sz w:val="24"/>
          <w:szCs w:val="24"/>
          <w:lang w:eastAsia="pt-BR"/>
        </w:rPr>
        <w:t xml:space="preserve"> O</w:t>
      </w:r>
      <w:r w:rsidR="004D6110" w:rsidRPr="000979E7">
        <w:rPr>
          <w:rFonts w:ascii="Times New Roman" w:eastAsia="Calibri" w:hAnsi="Times New Roman" w:cs="Times New Roman"/>
          <w:sz w:val="24"/>
          <w:szCs w:val="24"/>
          <w:lang w:eastAsia="pt-BR"/>
        </w:rPr>
        <w:t xml:space="preserve"> tema está restrito à análise de como o professor de EFI constrói práticas voltadas à inclusão dos alunos com deficiência presentes em suas salas de aula e quais fatores contribuem para esta construção. Para cumprir tal feita foram </w:t>
      </w:r>
      <w:r w:rsidR="00C713EB" w:rsidRPr="000979E7">
        <w:rPr>
          <w:rFonts w:ascii="Times New Roman" w:eastAsia="Calibri" w:hAnsi="Times New Roman" w:cs="Times New Roman"/>
          <w:sz w:val="24"/>
          <w:szCs w:val="24"/>
          <w:lang w:eastAsia="pt-BR"/>
        </w:rPr>
        <w:t>realiza</w:t>
      </w:r>
      <w:r w:rsidR="00531615" w:rsidRPr="000979E7">
        <w:rPr>
          <w:rFonts w:ascii="Times New Roman" w:eastAsia="Calibri" w:hAnsi="Times New Roman" w:cs="Times New Roman"/>
          <w:sz w:val="24"/>
          <w:szCs w:val="24"/>
          <w:lang w:eastAsia="pt-BR"/>
        </w:rPr>
        <w:t>dos quatro grupos focais</w:t>
      </w:r>
      <w:r w:rsidR="00C713EB" w:rsidRPr="000979E7">
        <w:rPr>
          <w:rFonts w:ascii="Times New Roman" w:eastAsia="Calibri" w:hAnsi="Times New Roman" w:cs="Times New Roman"/>
          <w:sz w:val="24"/>
          <w:szCs w:val="24"/>
          <w:lang w:eastAsia="pt-BR"/>
        </w:rPr>
        <w:t>.</w:t>
      </w:r>
    </w:p>
    <w:p w:rsidR="00C713EB" w:rsidRPr="000979E7" w:rsidRDefault="00C713EB" w:rsidP="00170C83">
      <w:pPr>
        <w:spacing w:after="0" w:line="360" w:lineRule="auto"/>
        <w:ind w:firstLine="851"/>
        <w:contextualSpacing/>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Todos os indicadores do último censo (BRASIL, 2010) mostram ainda grandes diferenças entre a população com e a sem deficiência: em educação, renda, emprego, entre outros. Daí a rel</w:t>
      </w:r>
      <w:r w:rsidR="00E47792" w:rsidRPr="000979E7">
        <w:rPr>
          <w:rFonts w:ascii="Times New Roman" w:eastAsia="Calibri" w:hAnsi="Times New Roman" w:cs="Times New Roman"/>
          <w:sz w:val="24"/>
          <w:szCs w:val="24"/>
          <w:lang w:eastAsia="pt-BR"/>
        </w:rPr>
        <w:t xml:space="preserve">evância deste trabalho. Trazer à tona a realidade deste segmento da população ainda em situação de desfavorecimento ajuda a engrossar o caldo das pesquisas na área, </w:t>
      </w:r>
      <w:r w:rsidR="002A4534" w:rsidRPr="000979E7">
        <w:rPr>
          <w:rFonts w:ascii="Times New Roman" w:eastAsia="Calibri" w:hAnsi="Times New Roman" w:cs="Times New Roman"/>
          <w:sz w:val="24"/>
          <w:szCs w:val="24"/>
          <w:lang w:eastAsia="pt-BR"/>
        </w:rPr>
        <w:t>sempre muito importantes para se pensar caminhos alternativos para a educação.</w:t>
      </w:r>
    </w:p>
    <w:p w:rsidR="008F0D0A" w:rsidRPr="000979E7" w:rsidRDefault="008F0D0A" w:rsidP="005512A1">
      <w:pPr>
        <w:spacing w:after="0" w:line="360" w:lineRule="auto"/>
        <w:ind w:firstLine="708"/>
        <w:jc w:val="both"/>
        <w:rPr>
          <w:rFonts w:ascii="Times New Roman" w:eastAsia="Calibri" w:hAnsi="Times New Roman" w:cs="Times New Roman"/>
          <w:sz w:val="24"/>
          <w:szCs w:val="24"/>
          <w:lang w:eastAsia="pt-BR"/>
        </w:rPr>
      </w:pPr>
    </w:p>
    <w:p w:rsidR="008F0D0A" w:rsidRPr="000979E7" w:rsidRDefault="002E39E2" w:rsidP="008F0D0A">
      <w:pPr>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b/>
          <w:sz w:val="24"/>
          <w:szCs w:val="24"/>
          <w:lang w:eastAsia="pt-BR"/>
        </w:rPr>
        <w:t xml:space="preserve">2 </w:t>
      </w:r>
      <w:r w:rsidR="00D225D0" w:rsidRPr="000979E7">
        <w:rPr>
          <w:rFonts w:ascii="Times New Roman" w:eastAsia="Calibri" w:hAnsi="Times New Roman" w:cs="Times New Roman"/>
          <w:b/>
          <w:sz w:val="24"/>
          <w:szCs w:val="24"/>
          <w:lang w:eastAsia="pt-BR"/>
        </w:rPr>
        <w:t>OBJETIVOS</w:t>
      </w:r>
    </w:p>
    <w:p w:rsidR="00D225D0" w:rsidRPr="000979E7" w:rsidRDefault="00D225D0"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Perrenoud (2001) nos alerta e consola afirmando já no seu título, que “ensinar é agir na u</w:t>
      </w:r>
      <w:r w:rsidR="00CE3E4C" w:rsidRPr="000979E7">
        <w:rPr>
          <w:rFonts w:ascii="Times New Roman" w:eastAsia="Calibri" w:hAnsi="Times New Roman" w:cs="Times New Roman"/>
          <w:sz w:val="24"/>
          <w:szCs w:val="24"/>
          <w:lang w:eastAsia="pt-BR"/>
        </w:rPr>
        <w:t>rgência e decidir na incerteza”</w:t>
      </w:r>
      <w:r w:rsidRPr="000979E7">
        <w:rPr>
          <w:rFonts w:ascii="Times New Roman" w:eastAsia="Calibri" w:hAnsi="Times New Roman" w:cs="Times New Roman"/>
          <w:sz w:val="24"/>
          <w:szCs w:val="24"/>
          <w:lang w:eastAsia="pt-BR"/>
        </w:rPr>
        <w:t>. Neste sentido é que surgem os questionamentos e os objetivos deste trabalho.</w:t>
      </w:r>
    </w:p>
    <w:p w:rsidR="008F0D0A" w:rsidRPr="000979E7" w:rsidRDefault="008F0D0A"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Investigar a partir da perspectiva dos professores de EFI a questão da inclusão de alunos com deficiência nas salas de aula</w:t>
      </w:r>
      <w:r w:rsidR="00D225D0" w:rsidRPr="000979E7">
        <w:rPr>
          <w:rFonts w:ascii="Times New Roman" w:eastAsia="Calibri" w:hAnsi="Times New Roman" w:cs="Times New Roman"/>
          <w:sz w:val="24"/>
          <w:szCs w:val="24"/>
          <w:lang w:eastAsia="pt-BR"/>
        </w:rPr>
        <w:t xml:space="preserve"> foi o objetivo geral deste estudo</w:t>
      </w:r>
      <w:r w:rsidRPr="000979E7">
        <w:rPr>
          <w:rFonts w:ascii="Times New Roman" w:eastAsia="Calibri" w:hAnsi="Times New Roman" w:cs="Times New Roman"/>
          <w:sz w:val="24"/>
          <w:szCs w:val="24"/>
          <w:lang w:eastAsia="pt-BR"/>
        </w:rPr>
        <w:t>.</w:t>
      </w:r>
      <w:r w:rsidR="00D225D0" w:rsidRPr="000979E7">
        <w:rPr>
          <w:rFonts w:ascii="Times New Roman" w:eastAsia="Calibri" w:hAnsi="Times New Roman" w:cs="Times New Roman"/>
          <w:sz w:val="24"/>
          <w:szCs w:val="24"/>
          <w:lang w:eastAsia="pt-BR"/>
        </w:rPr>
        <w:t xml:space="preserve"> Como objetivos e</w:t>
      </w:r>
      <w:r w:rsidRPr="000979E7">
        <w:rPr>
          <w:rFonts w:ascii="Times New Roman" w:eastAsia="Calibri" w:hAnsi="Times New Roman" w:cs="Times New Roman"/>
          <w:sz w:val="24"/>
          <w:szCs w:val="24"/>
          <w:lang w:eastAsia="pt-BR"/>
        </w:rPr>
        <w:t>specíficos</w:t>
      </w:r>
      <w:r w:rsidR="00D225D0" w:rsidRPr="000979E7">
        <w:rPr>
          <w:rFonts w:ascii="Times New Roman" w:eastAsia="Calibri" w:hAnsi="Times New Roman" w:cs="Times New Roman"/>
          <w:sz w:val="24"/>
          <w:szCs w:val="24"/>
          <w:lang w:eastAsia="pt-BR"/>
        </w:rPr>
        <w:t>, elencou as seguintes ações:</w:t>
      </w:r>
    </w:p>
    <w:p w:rsidR="008F0D0A" w:rsidRPr="000979E7" w:rsidRDefault="008F0D0A"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Investigar os fatores que contribuem para a construção de práticas educacionais inclusivas;</w:t>
      </w:r>
    </w:p>
    <w:p w:rsidR="008F0D0A" w:rsidRPr="000979E7" w:rsidRDefault="008F0D0A" w:rsidP="00170C83">
      <w:pPr>
        <w:spacing w:after="0" w:line="360" w:lineRule="auto"/>
        <w:ind w:firstLine="851"/>
        <w:jc w:val="both"/>
        <w:rPr>
          <w:rFonts w:ascii="Times New Roman" w:eastAsia="Calibri" w:hAnsi="Times New Roman" w:cs="Times New Roman"/>
          <w:sz w:val="24"/>
          <w:szCs w:val="24"/>
          <w:lang w:eastAsia="pt-BR"/>
        </w:rPr>
      </w:pPr>
      <w:r w:rsidRPr="000979E7">
        <w:rPr>
          <w:rFonts w:ascii="Times New Roman" w:eastAsia="Calibri" w:hAnsi="Times New Roman" w:cs="Times New Roman"/>
          <w:sz w:val="24"/>
          <w:szCs w:val="24"/>
          <w:lang w:eastAsia="pt-BR"/>
        </w:rPr>
        <w:t>Verificar quais as possibilidades de apoios e parcerias para a construção de práticas inclusivas.</w:t>
      </w:r>
    </w:p>
    <w:p w:rsidR="00D225D0" w:rsidRPr="000979E7" w:rsidRDefault="00D225D0" w:rsidP="008F0D0A">
      <w:pPr>
        <w:spacing w:after="0" w:line="360" w:lineRule="auto"/>
        <w:ind w:firstLine="709"/>
        <w:jc w:val="both"/>
        <w:rPr>
          <w:rFonts w:ascii="Times New Roman" w:eastAsia="Calibri" w:hAnsi="Times New Roman" w:cs="Times New Roman"/>
          <w:sz w:val="24"/>
          <w:szCs w:val="24"/>
          <w:lang w:eastAsia="pt-BR"/>
        </w:rPr>
      </w:pPr>
    </w:p>
    <w:p w:rsidR="0004769F" w:rsidRPr="000979E7" w:rsidRDefault="00942EFC" w:rsidP="0004769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PROCEDIMENTOS METODOLÓGICOS</w:t>
      </w:r>
      <w:r w:rsidR="0004769F" w:rsidRPr="000979E7">
        <w:rPr>
          <w:rFonts w:ascii="Times New Roman" w:eastAsia="Calibri" w:hAnsi="Times New Roman" w:cs="Times New Roman"/>
          <w:b/>
          <w:sz w:val="24"/>
          <w:szCs w:val="24"/>
        </w:rPr>
        <w:tab/>
      </w:r>
    </w:p>
    <w:p w:rsidR="00B612EB" w:rsidRPr="000979E7" w:rsidRDefault="00497C17" w:rsidP="00170C83">
      <w:pPr>
        <w:spacing w:after="0" w:line="360" w:lineRule="auto"/>
        <w:ind w:firstLine="851"/>
        <w:contextualSpacing/>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 caminho qualitativo foi trilhado nest</w:t>
      </w:r>
      <w:r w:rsidR="0004769F" w:rsidRPr="000979E7">
        <w:rPr>
          <w:rFonts w:ascii="Times New Roman" w:eastAsia="Calibri" w:hAnsi="Times New Roman" w:cs="Times New Roman"/>
          <w:sz w:val="24"/>
          <w:szCs w:val="24"/>
        </w:rPr>
        <w:t>a pesquisa. A r</w:t>
      </w:r>
      <w:r w:rsidRPr="000979E7">
        <w:rPr>
          <w:rFonts w:ascii="Times New Roman" w:eastAsia="Calibri" w:hAnsi="Times New Roman" w:cs="Times New Roman"/>
          <w:sz w:val="24"/>
          <w:szCs w:val="24"/>
        </w:rPr>
        <w:t>ealidade</w:t>
      </w:r>
      <w:r w:rsidR="0004769F" w:rsidRPr="000979E7">
        <w:rPr>
          <w:rFonts w:ascii="Times New Roman" w:eastAsia="Calibri" w:hAnsi="Times New Roman" w:cs="Times New Roman"/>
          <w:sz w:val="24"/>
          <w:szCs w:val="24"/>
        </w:rPr>
        <w:t>, os suje</w:t>
      </w:r>
      <w:r w:rsidR="00531615" w:rsidRPr="000979E7">
        <w:rPr>
          <w:rFonts w:ascii="Times New Roman" w:eastAsia="Calibri" w:hAnsi="Times New Roman" w:cs="Times New Roman"/>
          <w:sz w:val="24"/>
          <w:szCs w:val="24"/>
        </w:rPr>
        <w:t xml:space="preserve">itos e o próprio pesquisador fizeram parte de um mesmo todo </w:t>
      </w:r>
      <w:r w:rsidR="0004769F" w:rsidRPr="000979E7">
        <w:rPr>
          <w:rFonts w:ascii="Times New Roman" w:eastAsia="Calibri" w:hAnsi="Times New Roman" w:cs="Times New Roman"/>
          <w:sz w:val="24"/>
          <w:szCs w:val="24"/>
        </w:rPr>
        <w:t xml:space="preserve">analisado. Interagem no sentido de </w:t>
      </w:r>
      <w:r w:rsidR="0004769F" w:rsidRPr="000979E7">
        <w:rPr>
          <w:rFonts w:ascii="Times New Roman" w:eastAsia="Calibri" w:hAnsi="Times New Roman" w:cs="Times New Roman"/>
          <w:sz w:val="24"/>
          <w:szCs w:val="24"/>
        </w:rPr>
        <w:lastRenderedPageBreak/>
        <w:t xml:space="preserve">que, aos sujeitos é dada voz, um espaço para se </w:t>
      </w:r>
      <w:r w:rsidRPr="000979E7">
        <w:rPr>
          <w:rFonts w:ascii="Times New Roman" w:eastAsia="Calibri" w:hAnsi="Times New Roman" w:cs="Times New Roman"/>
          <w:sz w:val="24"/>
          <w:szCs w:val="24"/>
        </w:rPr>
        <w:t>manifestar; a</w:t>
      </w:r>
      <w:r w:rsidR="0004769F" w:rsidRPr="000979E7">
        <w:rPr>
          <w:rFonts w:ascii="Times New Roman" w:eastAsia="Calibri" w:hAnsi="Times New Roman" w:cs="Times New Roman"/>
          <w:sz w:val="24"/>
          <w:szCs w:val="24"/>
        </w:rPr>
        <w:t>o pe</w:t>
      </w:r>
      <w:r w:rsidRPr="000979E7">
        <w:rPr>
          <w:rFonts w:ascii="Times New Roman" w:eastAsia="Calibri" w:hAnsi="Times New Roman" w:cs="Times New Roman"/>
          <w:sz w:val="24"/>
          <w:szCs w:val="24"/>
        </w:rPr>
        <w:t xml:space="preserve">squisador coube </w:t>
      </w:r>
      <w:r w:rsidR="0004769F" w:rsidRPr="000979E7">
        <w:rPr>
          <w:rFonts w:ascii="Times New Roman" w:eastAsia="Calibri" w:hAnsi="Times New Roman" w:cs="Times New Roman"/>
          <w:sz w:val="24"/>
          <w:szCs w:val="24"/>
        </w:rPr>
        <w:t>ser parte atuante neste processo</w:t>
      </w:r>
      <w:r w:rsidRPr="000979E7">
        <w:rPr>
          <w:rFonts w:ascii="Times New Roman" w:eastAsia="Calibri" w:hAnsi="Times New Roman" w:cs="Times New Roman"/>
          <w:sz w:val="24"/>
          <w:szCs w:val="24"/>
        </w:rPr>
        <w:t>.</w:t>
      </w:r>
      <w:r w:rsidR="0004769F" w:rsidRPr="000979E7">
        <w:rPr>
          <w:rFonts w:ascii="Times New Roman" w:eastAsia="Calibri" w:hAnsi="Times New Roman" w:cs="Times New Roman"/>
          <w:sz w:val="24"/>
          <w:szCs w:val="24"/>
        </w:rPr>
        <w:t xml:space="preserve"> </w:t>
      </w:r>
    </w:p>
    <w:p w:rsidR="00E959BE" w:rsidRPr="000979E7" w:rsidRDefault="00E959BE" w:rsidP="0004769F">
      <w:pPr>
        <w:spacing w:after="0" w:line="360" w:lineRule="auto"/>
        <w:jc w:val="both"/>
        <w:rPr>
          <w:rFonts w:ascii="Times New Roman" w:eastAsia="Calibri" w:hAnsi="Times New Roman" w:cs="Times New Roman"/>
          <w:b/>
          <w:sz w:val="24"/>
          <w:szCs w:val="24"/>
        </w:rPr>
      </w:pPr>
    </w:p>
    <w:p w:rsidR="0004769F" w:rsidRPr="00942EFC" w:rsidRDefault="00942EFC" w:rsidP="0004769F">
      <w:pPr>
        <w:spacing w:after="0" w:line="360" w:lineRule="auto"/>
        <w:jc w:val="both"/>
        <w:rPr>
          <w:rFonts w:ascii="Times New Roman" w:eastAsia="Calibri" w:hAnsi="Times New Roman" w:cs="Times New Roman"/>
          <w:sz w:val="24"/>
          <w:szCs w:val="24"/>
        </w:rPr>
      </w:pPr>
      <w:r w:rsidRPr="00942EFC">
        <w:rPr>
          <w:rFonts w:ascii="Times New Roman" w:eastAsia="Calibri" w:hAnsi="Times New Roman" w:cs="Times New Roman"/>
          <w:sz w:val="24"/>
          <w:szCs w:val="24"/>
        </w:rPr>
        <w:t xml:space="preserve">3.1 </w:t>
      </w:r>
      <w:r w:rsidR="00296753" w:rsidRPr="00942EFC">
        <w:rPr>
          <w:rFonts w:ascii="Times New Roman" w:eastAsia="Calibri" w:hAnsi="Times New Roman" w:cs="Times New Roman"/>
          <w:sz w:val="24"/>
          <w:szCs w:val="24"/>
        </w:rPr>
        <w:t>C</w:t>
      </w:r>
      <w:r w:rsidR="004838CF" w:rsidRPr="00942EFC">
        <w:rPr>
          <w:rFonts w:ascii="Times New Roman" w:eastAsia="Calibri" w:hAnsi="Times New Roman" w:cs="Times New Roman"/>
          <w:sz w:val="24"/>
          <w:szCs w:val="24"/>
        </w:rPr>
        <w:t>oleta de dados</w:t>
      </w:r>
    </w:p>
    <w:p w:rsidR="0004769F" w:rsidRPr="000979E7" w:rsidRDefault="0004769F" w:rsidP="00170C83">
      <w:pPr>
        <w:spacing w:after="0" w:line="360" w:lineRule="auto"/>
        <w:ind w:firstLine="851"/>
        <w:jc w:val="both"/>
        <w:rPr>
          <w:rFonts w:ascii="Times New Roman" w:eastAsia="Calibri" w:hAnsi="Times New Roman" w:cs="Times New Roman"/>
        </w:rPr>
      </w:pPr>
      <w:r w:rsidRPr="000979E7">
        <w:rPr>
          <w:rFonts w:ascii="Times New Roman" w:eastAsia="Calibri" w:hAnsi="Times New Roman" w:cs="Times New Roman"/>
          <w:sz w:val="24"/>
          <w:szCs w:val="24"/>
        </w:rPr>
        <w:t>Foi utilizada como instrumento par</w:t>
      </w:r>
      <w:r w:rsidR="00B612EB" w:rsidRPr="000979E7">
        <w:rPr>
          <w:rFonts w:ascii="Times New Roman" w:eastAsia="Calibri" w:hAnsi="Times New Roman" w:cs="Times New Roman"/>
          <w:sz w:val="24"/>
          <w:szCs w:val="24"/>
        </w:rPr>
        <w:t>a coleta de dados a técnica do G</w:t>
      </w:r>
      <w:r w:rsidRPr="000979E7">
        <w:rPr>
          <w:rFonts w:ascii="Times New Roman" w:eastAsia="Calibri" w:hAnsi="Times New Roman" w:cs="Times New Roman"/>
          <w:sz w:val="24"/>
          <w:szCs w:val="24"/>
        </w:rPr>
        <w:t>r</w:t>
      </w:r>
      <w:r w:rsidR="00B612EB" w:rsidRPr="000979E7">
        <w:rPr>
          <w:rFonts w:ascii="Times New Roman" w:eastAsia="Calibri" w:hAnsi="Times New Roman" w:cs="Times New Roman"/>
          <w:sz w:val="24"/>
          <w:szCs w:val="24"/>
        </w:rPr>
        <w:t>upo F</w:t>
      </w:r>
      <w:r w:rsidR="00531615" w:rsidRPr="000979E7">
        <w:rPr>
          <w:rFonts w:ascii="Times New Roman" w:eastAsia="Calibri" w:hAnsi="Times New Roman" w:cs="Times New Roman"/>
          <w:sz w:val="24"/>
          <w:szCs w:val="24"/>
        </w:rPr>
        <w:t>ocal</w:t>
      </w:r>
      <w:r w:rsidR="00B612EB" w:rsidRPr="000979E7">
        <w:rPr>
          <w:rFonts w:ascii="Times New Roman" w:eastAsia="Calibri" w:hAnsi="Times New Roman" w:cs="Times New Roman"/>
          <w:sz w:val="24"/>
          <w:szCs w:val="24"/>
        </w:rPr>
        <w:t xml:space="preserve"> (GF)</w:t>
      </w:r>
      <w:r w:rsidR="00531615" w:rsidRPr="000979E7">
        <w:rPr>
          <w:rFonts w:ascii="Times New Roman" w:eastAsia="Calibri" w:hAnsi="Times New Roman" w:cs="Times New Roman"/>
          <w:sz w:val="24"/>
          <w:szCs w:val="24"/>
        </w:rPr>
        <w:t xml:space="preserve">. A </w:t>
      </w:r>
      <w:r w:rsidRPr="000979E7">
        <w:rPr>
          <w:rFonts w:ascii="Times New Roman" w:eastAsia="Calibri" w:hAnsi="Times New Roman" w:cs="Times New Roman"/>
          <w:sz w:val="24"/>
          <w:szCs w:val="24"/>
        </w:rPr>
        <w:t>intenção foi a de fazer aflo</w:t>
      </w:r>
      <w:r w:rsidR="00452EA1" w:rsidRPr="000979E7">
        <w:rPr>
          <w:rFonts w:ascii="Times New Roman" w:eastAsia="Calibri" w:hAnsi="Times New Roman" w:cs="Times New Roman"/>
          <w:sz w:val="24"/>
          <w:szCs w:val="24"/>
        </w:rPr>
        <w:t xml:space="preserve">rar dos discursos angústias e conquistas </w:t>
      </w:r>
      <w:r w:rsidRPr="000979E7">
        <w:rPr>
          <w:rFonts w:ascii="Times New Roman" w:eastAsia="Calibri" w:hAnsi="Times New Roman" w:cs="Times New Roman"/>
          <w:sz w:val="24"/>
          <w:szCs w:val="24"/>
        </w:rPr>
        <w:t xml:space="preserve">presentes no dia-a-dia destes professores. </w:t>
      </w:r>
    </w:p>
    <w:p w:rsidR="004838CF" w:rsidRPr="000979E7" w:rsidRDefault="004838CF" w:rsidP="0004769F">
      <w:pPr>
        <w:autoSpaceDE w:val="0"/>
        <w:autoSpaceDN w:val="0"/>
        <w:adjustRightInd w:val="0"/>
        <w:spacing w:after="0" w:line="240" w:lineRule="auto"/>
        <w:ind w:left="2268"/>
        <w:jc w:val="both"/>
        <w:rPr>
          <w:rFonts w:ascii="Times New Roman" w:eastAsia="Calibri" w:hAnsi="Times New Roman" w:cs="Times New Roman"/>
        </w:rPr>
      </w:pPr>
    </w:p>
    <w:p w:rsidR="0004769F" w:rsidRPr="00942EFC" w:rsidRDefault="0004769F" w:rsidP="0004769F">
      <w:pPr>
        <w:autoSpaceDE w:val="0"/>
        <w:autoSpaceDN w:val="0"/>
        <w:adjustRightInd w:val="0"/>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Essa técnica facilita a formação de </w:t>
      </w:r>
      <w:proofErr w:type="spellStart"/>
      <w:r w:rsidRPr="00942EFC">
        <w:rPr>
          <w:rFonts w:ascii="Times New Roman" w:eastAsia="Calibri" w:hAnsi="Times New Roman" w:cs="Times New Roman"/>
          <w:sz w:val="20"/>
          <w:szCs w:val="20"/>
        </w:rPr>
        <w:t>idéias</w:t>
      </w:r>
      <w:proofErr w:type="spellEnd"/>
      <w:r w:rsidRPr="00942EFC">
        <w:rPr>
          <w:rFonts w:ascii="Times New Roman" w:eastAsia="Calibri" w:hAnsi="Times New Roman" w:cs="Times New Roman"/>
          <w:sz w:val="20"/>
          <w:szCs w:val="20"/>
        </w:rPr>
        <w:t xml:space="preserve"> novas e originais. Gera possibilidades contextualizadas pelo próprio grupo de estudo. Oportuniza a interpretação de crenças, valores, conceitos, conflitos, confrontos e pontos de vista. E ainda possibilita entender o estreitamento em relação ao tema, no cotidiano (RESSEL </w:t>
      </w:r>
      <w:r w:rsidRPr="00942EFC">
        <w:rPr>
          <w:rFonts w:ascii="Times New Roman" w:eastAsia="Calibri" w:hAnsi="Times New Roman" w:cs="Times New Roman"/>
          <w:i/>
          <w:sz w:val="20"/>
          <w:szCs w:val="20"/>
        </w:rPr>
        <w:t>et al</w:t>
      </w:r>
      <w:r w:rsidRPr="00942EFC">
        <w:rPr>
          <w:rFonts w:ascii="Times New Roman" w:eastAsia="Calibri" w:hAnsi="Times New Roman" w:cs="Times New Roman"/>
          <w:sz w:val="20"/>
          <w:szCs w:val="20"/>
        </w:rPr>
        <w:t>, 2008, p. 780).</w:t>
      </w:r>
    </w:p>
    <w:p w:rsidR="0004769F" w:rsidRPr="000979E7" w:rsidRDefault="0004769F" w:rsidP="0004769F">
      <w:pPr>
        <w:spacing w:after="0" w:line="360" w:lineRule="auto"/>
        <w:ind w:firstLine="708"/>
        <w:jc w:val="both"/>
        <w:rPr>
          <w:rFonts w:ascii="Times New Roman" w:eastAsia="Calibri" w:hAnsi="Times New Roman" w:cs="Times New Roman"/>
          <w:sz w:val="24"/>
          <w:szCs w:val="24"/>
        </w:rPr>
      </w:pPr>
    </w:p>
    <w:p w:rsidR="0004769F" w:rsidRPr="000979E7" w:rsidRDefault="0004769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 dialética da construção em grupo leva à possível transformação da realidade</w:t>
      </w:r>
      <w:r w:rsidR="00531615" w:rsidRPr="000979E7">
        <w:rPr>
          <w:rFonts w:ascii="Times New Roman" w:eastAsia="Calibri" w:hAnsi="Times New Roman" w:cs="Times New Roman"/>
          <w:sz w:val="24"/>
          <w:szCs w:val="24"/>
        </w:rPr>
        <w:t>. Espaço de formação e auto formação:</w:t>
      </w:r>
      <w:r w:rsidRPr="000979E7">
        <w:rPr>
          <w:rFonts w:ascii="Times New Roman" w:eastAsia="Calibri" w:hAnsi="Times New Roman" w:cs="Times New Roman"/>
          <w:sz w:val="24"/>
          <w:szCs w:val="24"/>
        </w:rPr>
        <w:t xml:space="preserve"> é a intersubjetividade em ação, advinda de várias vozes (KIND, 2004). Estas vozes, como se observou, afloraram uma busca por novas concepções. </w:t>
      </w:r>
      <w:r w:rsidR="00BC22B0" w:rsidRPr="000979E7">
        <w:rPr>
          <w:rFonts w:ascii="Times New Roman" w:eastAsia="Calibri" w:hAnsi="Times New Roman" w:cs="Times New Roman"/>
          <w:sz w:val="24"/>
          <w:szCs w:val="24"/>
        </w:rPr>
        <w:t xml:space="preserve">Alguns participantes inclusive sugeriram a incorporação de </w:t>
      </w:r>
      <w:proofErr w:type="spellStart"/>
      <w:r w:rsidR="00BC22B0" w:rsidRPr="000979E7">
        <w:rPr>
          <w:rFonts w:ascii="Times New Roman" w:eastAsia="Calibri" w:hAnsi="Times New Roman" w:cs="Times New Roman"/>
          <w:sz w:val="24"/>
          <w:szCs w:val="24"/>
        </w:rPr>
        <w:t>GFs</w:t>
      </w:r>
      <w:proofErr w:type="spellEnd"/>
      <w:r w:rsidR="00BC22B0" w:rsidRPr="000979E7">
        <w:rPr>
          <w:rFonts w:ascii="Times New Roman" w:eastAsia="Calibri" w:hAnsi="Times New Roman" w:cs="Times New Roman"/>
          <w:sz w:val="24"/>
          <w:szCs w:val="24"/>
        </w:rPr>
        <w:t xml:space="preserve"> nas atividades de formação permanente docente.</w:t>
      </w:r>
    </w:p>
    <w:p w:rsidR="0004769F" w:rsidRPr="000979E7" w:rsidRDefault="0004769F" w:rsidP="00170C83">
      <w:pPr>
        <w:autoSpaceDE w:val="0"/>
        <w:autoSpaceDN w:val="0"/>
        <w:adjustRightInd w:val="0"/>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Foram constituídos quatro grupos de professores de salas regulares do Ensino Fundamental I que tiveram alunos com deficiência em 2014. O primeiro grupo foi constituído por professores que tiveram alunos com defi</w:t>
      </w:r>
      <w:r w:rsidR="00942EFC">
        <w:rPr>
          <w:rFonts w:ascii="Times New Roman" w:eastAsia="Calibri" w:hAnsi="Times New Roman" w:cs="Times New Roman"/>
          <w:sz w:val="24"/>
          <w:szCs w:val="24"/>
        </w:rPr>
        <w:t>ciência visual, o segundo</w:t>
      </w:r>
      <w:r w:rsidRPr="000979E7">
        <w:rPr>
          <w:rFonts w:ascii="Times New Roman" w:eastAsia="Calibri" w:hAnsi="Times New Roman" w:cs="Times New Roman"/>
          <w:sz w:val="24"/>
          <w:szCs w:val="24"/>
        </w:rPr>
        <w:t xml:space="preserve"> com defici</w:t>
      </w:r>
      <w:r w:rsidR="0017017F">
        <w:rPr>
          <w:rFonts w:ascii="Times New Roman" w:eastAsia="Calibri" w:hAnsi="Times New Roman" w:cs="Times New Roman"/>
          <w:sz w:val="24"/>
          <w:szCs w:val="24"/>
        </w:rPr>
        <w:t xml:space="preserve">ência física, o terceiro </w:t>
      </w:r>
      <w:r w:rsidRPr="000979E7">
        <w:rPr>
          <w:rFonts w:ascii="Times New Roman" w:eastAsia="Calibri" w:hAnsi="Times New Roman" w:cs="Times New Roman"/>
          <w:sz w:val="24"/>
          <w:szCs w:val="24"/>
        </w:rPr>
        <w:t>com deficiência intelectual e o último</w:t>
      </w:r>
      <w:r w:rsidR="00B612EB" w:rsidRPr="000979E7">
        <w:rPr>
          <w:rFonts w:ascii="Times New Roman" w:eastAsia="Calibri" w:hAnsi="Times New Roman" w:cs="Times New Roman"/>
          <w:sz w:val="24"/>
          <w:szCs w:val="24"/>
        </w:rPr>
        <w:t>,</w:t>
      </w:r>
      <w:r w:rsidRPr="000979E7">
        <w:rPr>
          <w:rFonts w:ascii="Times New Roman" w:eastAsia="Calibri" w:hAnsi="Times New Roman" w:cs="Times New Roman"/>
          <w:sz w:val="24"/>
          <w:szCs w:val="24"/>
        </w:rPr>
        <w:t xml:space="preserve"> </w:t>
      </w:r>
      <w:r w:rsidR="00060E11">
        <w:rPr>
          <w:rFonts w:ascii="Times New Roman" w:eastAsia="Calibri" w:hAnsi="Times New Roman" w:cs="Times New Roman"/>
          <w:sz w:val="24"/>
          <w:szCs w:val="24"/>
        </w:rPr>
        <w:t xml:space="preserve">professores que tiveram </w:t>
      </w:r>
      <w:r w:rsidRPr="000979E7">
        <w:rPr>
          <w:rFonts w:ascii="Times New Roman" w:eastAsia="Calibri" w:hAnsi="Times New Roman" w:cs="Times New Roman"/>
          <w:sz w:val="24"/>
          <w:szCs w:val="24"/>
        </w:rPr>
        <w:t>alunos com deficiência auditiva. A amostra constituiu-se de 23 (vinte e três) professores: 04 (quatro) no primeir</w:t>
      </w:r>
      <w:r w:rsidR="00B612EB" w:rsidRPr="000979E7">
        <w:rPr>
          <w:rFonts w:ascii="Times New Roman" w:eastAsia="Calibri" w:hAnsi="Times New Roman" w:cs="Times New Roman"/>
          <w:sz w:val="24"/>
          <w:szCs w:val="24"/>
        </w:rPr>
        <w:t>o GF</w:t>
      </w:r>
      <w:r w:rsidRPr="000979E7">
        <w:rPr>
          <w:rFonts w:ascii="Times New Roman" w:eastAsia="Calibri" w:hAnsi="Times New Roman" w:cs="Times New Roman"/>
          <w:sz w:val="24"/>
          <w:szCs w:val="24"/>
        </w:rPr>
        <w:t>, 08 (oito) no segundo, 09 (nove) no terceiro e 02 (dois) no último. Quanto à formação dos grupos, alguns fatores como número de participantes, características comuns entre os participantes, de que escola eles são, local das reuniões, forma de convite, de</w:t>
      </w:r>
      <w:r w:rsidR="00B612EB" w:rsidRPr="000979E7">
        <w:rPr>
          <w:rFonts w:ascii="Times New Roman" w:eastAsia="Calibri" w:hAnsi="Times New Roman" w:cs="Times New Roman"/>
          <w:sz w:val="24"/>
          <w:szCs w:val="24"/>
        </w:rPr>
        <w:t xml:space="preserve">ntre outros, foram </w:t>
      </w:r>
      <w:r w:rsidRPr="000979E7">
        <w:rPr>
          <w:rFonts w:ascii="Times New Roman" w:eastAsia="Calibri" w:hAnsi="Times New Roman" w:cs="Times New Roman"/>
          <w:sz w:val="24"/>
          <w:szCs w:val="24"/>
        </w:rPr>
        <w:t>estruturados de acordo com as referências encontradas</w:t>
      </w:r>
      <w:r w:rsidR="004838CF" w:rsidRPr="000979E7">
        <w:rPr>
          <w:rFonts w:ascii="Times New Roman" w:eastAsia="Calibri" w:hAnsi="Times New Roman" w:cs="Times New Roman"/>
          <w:sz w:val="24"/>
          <w:szCs w:val="24"/>
        </w:rPr>
        <w:t xml:space="preserve"> (GATTI, 2012; </w:t>
      </w:r>
      <w:r w:rsidR="004838CF" w:rsidRPr="000979E7">
        <w:rPr>
          <w:rFonts w:ascii="Times New Roman" w:eastAsia="Calibri" w:hAnsi="Times New Roman" w:cs="Times New Roman"/>
        </w:rPr>
        <w:t xml:space="preserve">RESSEL </w:t>
      </w:r>
      <w:r w:rsidR="004838CF" w:rsidRPr="000979E7">
        <w:rPr>
          <w:rFonts w:ascii="Times New Roman" w:eastAsia="Calibri" w:hAnsi="Times New Roman" w:cs="Times New Roman"/>
          <w:i/>
        </w:rPr>
        <w:t>et al</w:t>
      </w:r>
      <w:r w:rsidR="004838CF" w:rsidRPr="000979E7">
        <w:rPr>
          <w:rFonts w:ascii="Times New Roman" w:eastAsia="Calibri" w:hAnsi="Times New Roman" w:cs="Times New Roman"/>
        </w:rPr>
        <w:t>, 2008</w:t>
      </w:r>
      <w:r w:rsidR="004838CF" w:rsidRPr="000979E7">
        <w:rPr>
          <w:rFonts w:ascii="Times New Roman" w:eastAsia="Calibri" w:hAnsi="Times New Roman" w:cs="Times New Roman"/>
          <w:sz w:val="24"/>
          <w:szCs w:val="24"/>
        </w:rPr>
        <w:t>; KIND, 2004)</w:t>
      </w:r>
      <w:r w:rsidRPr="000979E7">
        <w:rPr>
          <w:rFonts w:ascii="Times New Roman" w:eastAsia="Calibri" w:hAnsi="Times New Roman" w:cs="Times New Roman"/>
          <w:sz w:val="24"/>
          <w:szCs w:val="24"/>
        </w:rPr>
        <w:t xml:space="preserve">. </w:t>
      </w:r>
      <w:r w:rsidR="004838CF" w:rsidRPr="000979E7">
        <w:rPr>
          <w:rFonts w:ascii="Times New Roman" w:eastAsia="Calibri" w:hAnsi="Times New Roman" w:cs="Times New Roman"/>
          <w:sz w:val="24"/>
          <w:szCs w:val="24"/>
        </w:rPr>
        <w:t xml:space="preserve">Nesta medida, a coleta de dados seguiu um rigor metodológico de acordo com os vários itens que se levou em consideração </w:t>
      </w:r>
      <w:r w:rsidR="00B612EB" w:rsidRPr="000979E7">
        <w:rPr>
          <w:rFonts w:ascii="Times New Roman" w:eastAsia="Calibri" w:hAnsi="Times New Roman" w:cs="Times New Roman"/>
          <w:sz w:val="24"/>
          <w:szCs w:val="24"/>
        </w:rPr>
        <w:t xml:space="preserve">para a formação dos </w:t>
      </w:r>
      <w:proofErr w:type="spellStart"/>
      <w:r w:rsidR="00B612EB" w:rsidRPr="000979E7">
        <w:rPr>
          <w:rFonts w:ascii="Times New Roman" w:eastAsia="Calibri" w:hAnsi="Times New Roman" w:cs="Times New Roman"/>
          <w:sz w:val="24"/>
          <w:szCs w:val="24"/>
        </w:rPr>
        <w:t>GF</w:t>
      </w:r>
      <w:r w:rsidR="004838CF" w:rsidRPr="000979E7">
        <w:rPr>
          <w:rFonts w:ascii="Times New Roman" w:eastAsia="Calibri" w:hAnsi="Times New Roman" w:cs="Times New Roman"/>
          <w:sz w:val="24"/>
          <w:szCs w:val="24"/>
        </w:rPr>
        <w:t>s</w:t>
      </w:r>
      <w:proofErr w:type="spellEnd"/>
      <w:r w:rsidR="004838CF" w:rsidRPr="000979E7">
        <w:rPr>
          <w:rFonts w:ascii="Times New Roman" w:eastAsia="Calibri" w:hAnsi="Times New Roman" w:cs="Times New Roman"/>
          <w:sz w:val="24"/>
          <w:szCs w:val="24"/>
        </w:rPr>
        <w:t xml:space="preserve">. Como relata </w:t>
      </w:r>
      <w:proofErr w:type="spellStart"/>
      <w:r w:rsidR="004838CF" w:rsidRPr="000979E7">
        <w:rPr>
          <w:rFonts w:ascii="Times New Roman" w:eastAsia="Calibri" w:hAnsi="Times New Roman" w:cs="Times New Roman"/>
          <w:sz w:val="24"/>
          <w:szCs w:val="24"/>
        </w:rPr>
        <w:t>Ressel</w:t>
      </w:r>
      <w:proofErr w:type="spellEnd"/>
      <w:r w:rsidR="004838CF" w:rsidRPr="000979E7">
        <w:rPr>
          <w:rFonts w:ascii="Times New Roman" w:eastAsia="Calibri" w:hAnsi="Times New Roman" w:cs="Times New Roman"/>
          <w:sz w:val="24"/>
          <w:szCs w:val="24"/>
        </w:rPr>
        <w:t xml:space="preserve">, a formação do GF há que ser intencional, em concordância com o que a pesquisa pretende, sendo “imprescindível ter claro os critérios de inclusão dos sujeitos na pesquisa” (RESSEL </w:t>
      </w:r>
      <w:r w:rsidR="004838CF" w:rsidRPr="000979E7">
        <w:rPr>
          <w:rFonts w:ascii="Times New Roman" w:eastAsia="Calibri" w:hAnsi="Times New Roman" w:cs="Times New Roman"/>
          <w:i/>
          <w:sz w:val="24"/>
          <w:szCs w:val="24"/>
        </w:rPr>
        <w:t>et al</w:t>
      </w:r>
      <w:r w:rsidR="004838CF" w:rsidRPr="000979E7">
        <w:rPr>
          <w:rFonts w:ascii="Times New Roman" w:eastAsia="Calibri" w:hAnsi="Times New Roman" w:cs="Times New Roman"/>
          <w:sz w:val="24"/>
          <w:szCs w:val="24"/>
        </w:rPr>
        <w:t>, 2008, p. 781).</w:t>
      </w:r>
    </w:p>
    <w:p w:rsidR="00E959BE" w:rsidRPr="000979E7" w:rsidRDefault="00E959BE" w:rsidP="0004769F">
      <w:pPr>
        <w:spacing w:after="0" w:line="360" w:lineRule="auto"/>
        <w:jc w:val="both"/>
        <w:rPr>
          <w:rFonts w:ascii="Times New Roman" w:eastAsia="Calibri" w:hAnsi="Times New Roman" w:cs="Times New Roman"/>
          <w:b/>
          <w:sz w:val="24"/>
          <w:szCs w:val="24"/>
        </w:rPr>
      </w:pPr>
    </w:p>
    <w:p w:rsidR="0004769F" w:rsidRPr="00942EFC" w:rsidRDefault="00942EFC" w:rsidP="0004769F">
      <w:pPr>
        <w:spacing w:after="0" w:line="360" w:lineRule="auto"/>
        <w:jc w:val="both"/>
        <w:rPr>
          <w:rFonts w:ascii="Times New Roman" w:eastAsia="Calibri" w:hAnsi="Times New Roman" w:cs="Times New Roman"/>
          <w:sz w:val="24"/>
          <w:szCs w:val="24"/>
        </w:rPr>
      </w:pPr>
      <w:r w:rsidRPr="00942EFC">
        <w:rPr>
          <w:rFonts w:ascii="Times New Roman" w:eastAsia="Calibri" w:hAnsi="Times New Roman" w:cs="Times New Roman"/>
          <w:sz w:val="24"/>
          <w:szCs w:val="24"/>
        </w:rPr>
        <w:t xml:space="preserve">3.2 </w:t>
      </w:r>
      <w:r w:rsidR="0004769F" w:rsidRPr="00942EFC">
        <w:rPr>
          <w:rFonts w:ascii="Times New Roman" w:eastAsia="Calibri" w:hAnsi="Times New Roman" w:cs="Times New Roman"/>
          <w:sz w:val="24"/>
          <w:szCs w:val="24"/>
        </w:rPr>
        <w:t>Procedimentos para Análise de Dados</w:t>
      </w:r>
    </w:p>
    <w:p w:rsidR="0004769F" w:rsidRPr="000979E7" w:rsidRDefault="0004769F" w:rsidP="00170C83">
      <w:pPr>
        <w:spacing w:after="0" w:line="360" w:lineRule="auto"/>
        <w:ind w:firstLine="851"/>
        <w:jc w:val="both"/>
        <w:rPr>
          <w:rFonts w:ascii="Times New Roman" w:eastAsia="Calibri" w:hAnsi="Times New Roman" w:cs="Times New Roman"/>
        </w:rPr>
      </w:pPr>
      <w:r w:rsidRPr="000979E7">
        <w:rPr>
          <w:rFonts w:ascii="Times New Roman" w:eastAsia="Calibri" w:hAnsi="Times New Roman" w:cs="Times New Roman"/>
          <w:sz w:val="24"/>
          <w:szCs w:val="24"/>
        </w:rPr>
        <w:lastRenderedPageBreak/>
        <w:t>Optou-se par</w:t>
      </w:r>
      <w:r w:rsidR="00901EE5" w:rsidRPr="000979E7">
        <w:rPr>
          <w:rFonts w:ascii="Times New Roman" w:eastAsia="Calibri" w:hAnsi="Times New Roman" w:cs="Times New Roman"/>
          <w:sz w:val="24"/>
          <w:szCs w:val="24"/>
        </w:rPr>
        <w:t>a esta análise</w:t>
      </w:r>
      <w:r w:rsidRPr="000979E7">
        <w:rPr>
          <w:rFonts w:ascii="Times New Roman" w:eastAsia="Calibri" w:hAnsi="Times New Roman" w:cs="Times New Roman"/>
          <w:sz w:val="24"/>
          <w:szCs w:val="24"/>
        </w:rPr>
        <w:t xml:space="preserve"> o referencial da Análise de Conteúdo exposto por Bardin (2011</w:t>
      </w:r>
      <w:r w:rsidR="00901EE5" w:rsidRPr="000979E7">
        <w:rPr>
          <w:rFonts w:ascii="Times New Roman" w:eastAsia="Calibri" w:hAnsi="Times New Roman" w:cs="Times New Roman"/>
          <w:sz w:val="24"/>
          <w:szCs w:val="24"/>
        </w:rPr>
        <w:t>).</w:t>
      </w:r>
      <w:r w:rsidR="00BC22B0" w:rsidRPr="000979E7">
        <w:rPr>
          <w:rFonts w:ascii="Times New Roman" w:eastAsia="Calibri" w:hAnsi="Times New Roman" w:cs="Times New Roman"/>
        </w:rPr>
        <w:t xml:space="preserve"> </w:t>
      </w:r>
      <w:r w:rsidR="00901EE5" w:rsidRPr="000979E7">
        <w:rPr>
          <w:rFonts w:ascii="Times New Roman" w:eastAsia="Calibri" w:hAnsi="Times New Roman" w:cs="Times New Roman"/>
          <w:sz w:val="24"/>
          <w:szCs w:val="24"/>
        </w:rPr>
        <w:t xml:space="preserve">Todas as </w:t>
      </w:r>
      <w:r w:rsidR="00BC22B0" w:rsidRPr="000979E7">
        <w:rPr>
          <w:rFonts w:ascii="Times New Roman" w:eastAsia="Calibri" w:hAnsi="Times New Roman" w:cs="Times New Roman"/>
          <w:sz w:val="24"/>
          <w:szCs w:val="24"/>
        </w:rPr>
        <w:t>cinco etapas preconizadas nesta teoria</w:t>
      </w:r>
      <w:r w:rsidR="00901EE5" w:rsidRPr="000979E7">
        <w:rPr>
          <w:rFonts w:ascii="Times New Roman" w:eastAsia="Calibri" w:hAnsi="Times New Roman" w:cs="Times New Roman"/>
          <w:sz w:val="24"/>
          <w:szCs w:val="24"/>
        </w:rPr>
        <w:t xml:space="preserve"> foram seguidas</w:t>
      </w:r>
      <w:r w:rsidRPr="000979E7">
        <w:rPr>
          <w:rFonts w:ascii="Times New Roman" w:eastAsia="Calibri" w:hAnsi="Times New Roman" w:cs="Times New Roman"/>
          <w:sz w:val="24"/>
          <w:szCs w:val="24"/>
        </w:rPr>
        <w:t xml:space="preserve">: pré-análise, exploração do material, tratamento dos resultados, inferências e interpretação. </w:t>
      </w:r>
    </w:p>
    <w:p w:rsidR="00D225D0" w:rsidRPr="000979E7" w:rsidRDefault="0004769F" w:rsidP="00901EE5">
      <w:pPr>
        <w:spacing w:after="0" w:line="360" w:lineRule="auto"/>
        <w:jc w:val="both"/>
        <w:rPr>
          <w:rFonts w:ascii="Times New Roman" w:eastAsia="Calibri" w:hAnsi="Times New Roman" w:cs="Times New Roman"/>
        </w:rPr>
      </w:pPr>
      <w:r w:rsidRPr="000979E7">
        <w:rPr>
          <w:rFonts w:ascii="Times New Roman" w:eastAsia="Calibri" w:hAnsi="Times New Roman" w:cs="Times New Roman"/>
        </w:rPr>
        <w:tab/>
      </w:r>
    </w:p>
    <w:p w:rsidR="008E22D3" w:rsidRPr="000979E7" w:rsidRDefault="00942EFC" w:rsidP="00901EE5">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9F1D45" w:rsidRPr="000979E7">
        <w:rPr>
          <w:rFonts w:ascii="Times New Roman" w:eastAsia="Calibri" w:hAnsi="Times New Roman" w:cs="Times New Roman"/>
          <w:b/>
          <w:sz w:val="24"/>
          <w:szCs w:val="24"/>
        </w:rPr>
        <w:t>RESULTADOS</w:t>
      </w:r>
      <w:r>
        <w:rPr>
          <w:rFonts w:ascii="Times New Roman" w:eastAsia="Calibri" w:hAnsi="Times New Roman" w:cs="Times New Roman"/>
          <w:b/>
          <w:sz w:val="24"/>
          <w:szCs w:val="24"/>
        </w:rPr>
        <w:t xml:space="preserve"> E DISCUSSÕES</w:t>
      </w:r>
    </w:p>
    <w:p w:rsidR="00E959BE" w:rsidRPr="000979E7" w:rsidRDefault="00B21A9C"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w:t>
      </w:r>
      <w:r w:rsidR="0014430C" w:rsidRPr="000979E7">
        <w:rPr>
          <w:rFonts w:ascii="Times New Roman" w:eastAsia="Calibri" w:hAnsi="Times New Roman" w:cs="Times New Roman"/>
          <w:sz w:val="24"/>
          <w:szCs w:val="24"/>
        </w:rPr>
        <w:t>s resultados advindo</w:t>
      </w:r>
      <w:r w:rsidR="00B21EC0" w:rsidRPr="000979E7">
        <w:rPr>
          <w:rFonts w:ascii="Times New Roman" w:eastAsia="Calibri" w:hAnsi="Times New Roman" w:cs="Times New Roman"/>
          <w:sz w:val="24"/>
          <w:szCs w:val="24"/>
        </w:rPr>
        <w:t>s dos grupos focais</w:t>
      </w:r>
      <w:r w:rsidRPr="000979E7">
        <w:rPr>
          <w:rFonts w:ascii="Times New Roman" w:eastAsia="Calibri" w:hAnsi="Times New Roman" w:cs="Times New Roman"/>
          <w:sz w:val="24"/>
          <w:szCs w:val="24"/>
        </w:rPr>
        <w:t xml:space="preserve"> originaram quatro categoria</w:t>
      </w:r>
      <w:r w:rsidR="00B21EC0" w:rsidRPr="000979E7">
        <w:rPr>
          <w:rFonts w:ascii="Times New Roman" w:eastAsia="Calibri" w:hAnsi="Times New Roman" w:cs="Times New Roman"/>
          <w:sz w:val="24"/>
          <w:szCs w:val="24"/>
        </w:rPr>
        <w:t>s</w:t>
      </w:r>
      <w:r w:rsidRPr="000979E7">
        <w:rPr>
          <w:rFonts w:ascii="Times New Roman" w:eastAsia="Calibri" w:hAnsi="Times New Roman" w:cs="Times New Roman"/>
          <w:sz w:val="24"/>
          <w:szCs w:val="24"/>
        </w:rPr>
        <w:t xml:space="preserve"> de análise</w:t>
      </w:r>
      <w:r w:rsidR="00B21EC0" w:rsidRPr="000979E7">
        <w:rPr>
          <w:rFonts w:ascii="Times New Roman" w:eastAsia="Calibri" w:hAnsi="Times New Roman" w:cs="Times New Roman"/>
          <w:sz w:val="24"/>
          <w:szCs w:val="24"/>
        </w:rPr>
        <w:t>: Desafios Iniciais, Incorporação de Saberes, A Práxis como Ferramenta de Formação, Possibilidades e Contribuições.</w:t>
      </w:r>
    </w:p>
    <w:p w:rsidR="00E959BE" w:rsidRPr="000979E7" w:rsidRDefault="00E959BE" w:rsidP="0027030C">
      <w:pPr>
        <w:spacing w:after="0" w:line="360" w:lineRule="auto"/>
        <w:rPr>
          <w:rFonts w:ascii="Times New Roman" w:eastAsia="Calibri" w:hAnsi="Times New Roman" w:cs="Times New Roman"/>
          <w:b/>
          <w:sz w:val="24"/>
          <w:szCs w:val="24"/>
        </w:rPr>
      </w:pPr>
    </w:p>
    <w:p w:rsidR="0027030C" w:rsidRPr="00942EFC" w:rsidRDefault="00942EFC" w:rsidP="0027030C">
      <w:pPr>
        <w:spacing w:after="0" w:line="360" w:lineRule="auto"/>
        <w:rPr>
          <w:rFonts w:ascii="Times New Roman" w:eastAsia="Calibri" w:hAnsi="Times New Roman" w:cs="Times New Roman"/>
          <w:sz w:val="24"/>
          <w:szCs w:val="24"/>
        </w:rPr>
      </w:pPr>
      <w:r w:rsidRPr="00942EFC">
        <w:rPr>
          <w:rFonts w:ascii="Times New Roman" w:eastAsia="Calibri" w:hAnsi="Times New Roman" w:cs="Times New Roman"/>
          <w:sz w:val="24"/>
          <w:szCs w:val="24"/>
        </w:rPr>
        <w:t xml:space="preserve">4.1 </w:t>
      </w:r>
      <w:r w:rsidR="0027030C" w:rsidRPr="00942EFC">
        <w:rPr>
          <w:rFonts w:ascii="Times New Roman" w:eastAsia="Calibri" w:hAnsi="Times New Roman" w:cs="Times New Roman"/>
          <w:sz w:val="24"/>
          <w:szCs w:val="24"/>
        </w:rPr>
        <w:t>Desafios Iniciais</w:t>
      </w:r>
    </w:p>
    <w:p w:rsidR="0027030C" w:rsidRPr="000979E7" w:rsidRDefault="0027030C"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 encontro com o novo é terreno fértil para incertezas</w:t>
      </w:r>
      <w:r w:rsidR="00B21A9C" w:rsidRPr="000979E7">
        <w:rPr>
          <w:rFonts w:ascii="Times New Roman" w:eastAsia="Calibri" w:hAnsi="Times New Roman" w:cs="Times New Roman"/>
          <w:sz w:val="24"/>
          <w:szCs w:val="24"/>
        </w:rPr>
        <w:t>,</w:t>
      </w:r>
      <w:r w:rsidRPr="000979E7">
        <w:rPr>
          <w:rFonts w:ascii="Times New Roman" w:eastAsia="Calibri" w:hAnsi="Times New Roman" w:cs="Times New Roman"/>
          <w:sz w:val="24"/>
          <w:szCs w:val="24"/>
        </w:rPr>
        <w:t xml:space="preserve"> preconceitos, medo</w:t>
      </w:r>
      <w:r w:rsidR="00B21A9C" w:rsidRPr="000979E7">
        <w:rPr>
          <w:rFonts w:ascii="Times New Roman" w:eastAsia="Calibri" w:hAnsi="Times New Roman" w:cs="Times New Roman"/>
          <w:sz w:val="24"/>
          <w:szCs w:val="24"/>
        </w:rPr>
        <w:t>s, inações... Neste início, confessam os professores que não queria</w:t>
      </w:r>
      <w:r w:rsidRPr="000979E7">
        <w:rPr>
          <w:rFonts w:ascii="Times New Roman" w:eastAsia="Calibri" w:hAnsi="Times New Roman" w:cs="Times New Roman"/>
          <w:sz w:val="24"/>
          <w:szCs w:val="24"/>
        </w:rPr>
        <w:t xml:space="preserve">m salas com alunos com deficiência. PF7: “Os outros não queriam porque sabiam que iria ter dois alunos com deficiência.” PF6: “Pensam que é um bicho de sete cabeças...”. Pela falta de apropriação da realidade do outro, nascem os preconceitos. Permanecendo </w:t>
      </w:r>
      <w:r w:rsidR="00B21A9C" w:rsidRPr="000979E7">
        <w:rPr>
          <w:rFonts w:ascii="Times New Roman" w:eastAsia="Calibri" w:hAnsi="Times New Roman" w:cs="Times New Roman"/>
          <w:sz w:val="24"/>
          <w:szCs w:val="24"/>
        </w:rPr>
        <w:t>n</w:t>
      </w:r>
      <w:r w:rsidRPr="000979E7">
        <w:rPr>
          <w:rFonts w:ascii="Times New Roman" w:eastAsia="Calibri" w:hAnsi="Times New Roman" w:cs="Times New Roman"/>
          <w:sz w:val="24"/>
          <w:szCs w:val="24"/>
        </w:rPr>
        <w:t>estes pré-conceitos, sem aprofundamento na essência da realidade, são criados os estigmas. Segundo Goffman (1988) é a categorização do sujeito, que se torna o que é pela sua característica diferente, e não pelo que ele realmente é ou tem potencialidade para ser.</w:t>
      </w:r>
    </w:p>
    <w:p w:rsidR="00820DBF" w:rsidRPr="000979E7" w:rsidRDefault="00B21A9C"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w:t>
      </w:r>
      <w:r w:rsidR="00820DBF" w:rsidRPr="000979E7">
        <w:rPr>
          <w:rFonts w:ascii="Times New Roman" w:eastAsia="Calibri" w:hAnsi="Times New Roman" w:cs="Times New Roman"/>
          <w:sz w:val="24"/>
          <w:szCs w:val="24"/>
        </w:rPr>
        <w:t xml:space="preserve"> conhecimento da</w:t>
      </w:r>
      <w:r w:rsidRPr="000979E7">
        <w:rPr>
          <w:rFonts w:ascii="Times New Roman" w:eastAsia="Calibri" w:hAnsi="Times New Roman" w:cs="Times New Roman"/>
          <w:sz w:val="24"/>
          <w:szCs w:val="24"/>
        </w:rPr>
        <w:t xml:space="preserve"> realidade deste aluno é fundamental </w:t>
      </w:r>
      <w:r w:rsidR="00820DBF" w:rsidRPr="000979E7">
        <w:rPr>
          <w:rFonts w:ascii="Times New Roman" w:eastAsia="Calibri" w:hAnsi="Times New Roman" w:cs="Times New Roman"/>
          <w:sz w:val="24"/>
          <w:szCs w:val="24"/>
        </w:rPr>
        <w:t xml:space="preserve">para se sair das amarras dos conceitos (e preconceitos) presentes na superficialidade do senso comum. Conhecer a concretude da realidade: o fenômeno, que nos é apresentado em primeira mão e a essência, que está por trás, completando e explicando aquela realidade (Marx </w:t>
      </w:r>
      <w:r w:rsidR="00820DBF" w:rsidRPr="000979E7">
        <w:rPr>
          <w:rFonts w:ascii="Times New Roman" w:eastAsia="Calibri" w:hAnsi="Times New Roman" w:cs="Times New Roman"/>
          <w:i/>
          <w:sz w:val="24"/>
          <w:szCs w:val="24"/>
        </w:rPr>
        <w:t>apud</w:t>
      </w:r>
      <w:r w:rsidR="00820DBF" w:rsidRPr="000979E7">
        <w:rPr>
          <w:rFonts w:ascii="Times New Roman" w:eastAsia="Calibri" w:hAnsi="Times New Roman" w:cs="Times New Roman"/>
          <w:sz w:val="24"/>
          <w:szCs w:val="24"/>
        </w:rPr>
        <w:t xml:space="preserve"> GADOTTI, 1989).</w:t>
      </w:r>
    </w:p>
    <w:p w:rsidR="00511E78" w:rsidRPr="000979E7" w:rsidRDefault="00511E78" w:rsidP="0002274F">
      <w:pPr>
        <w:spacing w:after="0" w:line="360" w:lineRule="auto"/>
        <w:ind w:left="2268"/>
        <w:jc w:val="both"/>
        <w:rPr>
          <w:rFonts w:ascii="Times New Roman" w:eastAsia="Calibri" w:hAnsi="Times New Roman" w:cs="Times New Roman"/>
        </w:rPr>
      </w:pPr>
    </w:p>
    <w:p w:rsidR="00820DBF" w:rsidRPr="00942EFC" w:rsidRDefault="00820DBF" w:rsidP="00820DBF">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PF5: “E o medo que a gente tem de fazer... Às vezes não é nada daquilo que você pensou...”</w:t>
      </w:r>
    </w:p>
    <w:p w:rsidR="00820DBF" w:rsidRPr="000979E7" w:rsidRDefault="00820DBF" w:rsidP="0002274F">
      <w:pPr>
        <w:spacing w:after="0" w:line="360" w:lineRule="auto"/>
        <w:ind w:left="2268"/>
        <w:jc w:val="both"/>
        <w:rPr>
          <w:rFonts w:ascii="Times New Roman" w:eastAsia="Calibri" w:hAnsi="Times New Roman" w:cs="Times New Roman"/>
        </w:rPr>
      </w:pPr>
    </w:p>
    <w:p w:rsidR="00511E78" w:rsidRPr="000979E7" w:rsidRDefault="00820DB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Um desafio a ser considerado nas falas dos professores de alunos com deficiência intelectual é com relação à queixa quanto à estrutura das escolas. Esse pode ser um fator que logo de início dê certa insegurança. Uma situação nova com o respaldo de outros profissionais ou com recursos materiais poderia ser mais bem recebida.</w:t>
      </w:r>
    </w:p>
    <w:p w:rsidR="00511E78" w:rsidRPr="000979E7" w:rsidRDefault="00511E78" w:rsidP="0002274F">
      <w:pPr>
        <w:spacing w:line="360" w:lineRule="auto"/>
        <w:ind w:left="2268"/>
        <w:jc w:val="both"/>
        <w:rPr>
          <w:rFonts w:ascii="Times New Roman" w:eastAsia="Calibri" w:hAnsi="Times New Roman" w:cs="Times New Roman"/>
        </w:rPr>
      </w:pPr>
    </w:p>
    <w:p w:rsidR="00820DBF" w:rsidRPr="00942EFC" w:rsidRDefault="00820DBF" w:rsidP="005C7B72">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PI6: “Deveria ter uma estrutura em todas as escolas.”</w:t>
      </w:r>
    </w:p>
    <w:p w:rsidR="00820DBF" w:rsidRPr="00942EFC" w:rsidRDefault="00820DBF" w:rsidP="005C7B72">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PI6: “Porque a lei faz com que o aluno entre na escola, no ensino regular, só que do jeito que você pode imaginar...”</w:t>
      </w:r>
    </w:p>
    <w:p w:rsidR="00511E78" w:rsidRPr="000979E7" w:rsidRDefault="00511E78" w:rsidP="00820DBF">
      <w:pPr>
        <w:spacing w:after="0" w:line="360" w:lineRule="auto"/>
        <w:ind w:firstLine="708"/>
        <w:jc w:val="both"/>
        <w:rPr>
          <w:rFonts w:ascii="Times New Roman" w:eastAsia="Calibri" w:hAnsi="Times New Roman" w:cs="Times New Roman"/>
          <w:sz w:val="24"/>
          <w:szCs w:val="24"/>
        </w:rPr>
      </w:pPr>
    </w:p>
    <w:p w:rsidR="00B21A9C" w:rsidRPr="000979E7" w:rsidRDefault="00820DB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Também os professores de alunos com deficiência auditiva passaram pelos seus desafios...</w:t>
      </w:r>
    </w:p>
    <w:p w:rsidR="00511E78" w:rsidRPr="00942EFC" w:rsidRDefault="00820DBF" w:rsidP="00820DBF">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PA1: (No começo, quando assumi a sala de aula com um aluno com deficiência auditiva) “Foi apavorante. Eu não sabia nada de Libras, não sabia como eu iria falar com aquele aluno... Embora tivesse o intérprete na minha sala, entrei em pânico.”</w:t>
      </w:r>
    </w:p>
    <w:p w:rsidR="00511E78" w:rsidRPr="000979E7" w:rsidRDefault="00511E78" w:rsidP="006774C8">
      <w:pPr>
        <w:spacing w:after="0" w:line="360" w:lineRule="auto"/>
        <w:ind w:firstLine="708"/>
        <w:jc w:val="both"/>
        <w:rPr>
          <w:rFonts w:ascii="Times New Roman" w:eastAsia="Calibri" w:hAnsi="Times New Roman" w:cs="Times New Roman"/>
          <w:sz w:val="24"/>
          <w:szCs w:val="24"/>
        </w:rPr>
      </w:pPr>
    </w:p>
    <w:p w:rsidR="006774C8" w:rsidRPr="000979E7" w:rsidRDefault="006774C8"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Pode ser mais cômodo ficar numa zona confortável, onde já se está familiarizado com tudo, onde as práticas são as mesmas. “Para se perceber o que ocorre no mundo como uma totalidade, é preciso ultrapassar as aparências imediatamente visíveis para se fazer uma </w:t>
      </w:r>
      <w:proofErr w:type="gramStart"/>
      <w:r w:rsidRPr="000979E7">
        <w:rPr>
          <w:rFonts w:ascii="Times New Roman" w:eastAsia="Calibri" w:hAnsi="Times New Roman" w:cs="Times New Roman"/>
          <w:sz w:val="24"/>
          <w:szCs w:val="24"/>
        </w:rPr>
        <w:t>leitura  do</w:t>
      </w:r>
      <w:proofErr w:type="gramEnd"/>
      <w:r w:rsidRPr="000979E7">
        <w:rPr>
          <w:rFonts w:ascii="Times New Roman" w:eastAsia="Calibri" w:hAnsi="Times New Roman" w:cs="Times New Roman"/>
          <w:sz w:val="24"/>
          <w:szCs w:val="24"/>
        </w:rPr>
        <w:t xml:space="preserve"> “dentro” da realidade (GADOTTI, 1989, p. 60). Este exercitar-se tem que ser diuturno e requer um esforço maior, pois a realidade do cotidiano direciona as ações na tentativa de encaixar tudo em soluções e instruções de uso comum. De modo que sair ou pelo menos suspender esta realidade dominante demanda uma ação intencional e consciente, pois “a consciência sempre retorna à realidade dominante como se voltasse de uma excursão” (BERGER; LUCKMANN,1978, p. 43). Esta </w:t>
      </w:r>
      <w:proofErr w:type="gramStart"/>
      <w:r w:rsidRPr="000979E7">
        <w:rPr>
          <w:rFonts w:ascii="Times New Roman" w:eastAsia="Calibri" w:hAnsi="Times New Roman" w:cs="Times New Roman"/>
          <w:sz w:val="24"/>
          <w:szCs w:val="24"/>
        </w:rPr>
        <w:t>atitude  requer</w:t>
      </w:r>
      <w:proofErr w:type="gramEnd"/>
      <w:r w:rsidRPr="000979E7">
        <w:rPr>
          <w:rFonts w:ascii="Times New Roman" w:eastAsia="Calibri" w:hAnsi="Times New Roman" w:cs="Times New Roman"/>
          <w:sz w:val="24"/>
          <w:szCs w:val="24"/>
        </w:rPr>
        <w:t xml:space="preserve"> interesse pelo outro, uma visão prospectiva e uma curiosidade mínima para se investigar.</w:t>
      </w:r>
    </w:p>
    <w:p w:rsidR="00E656C8" w:rsidRPr="000979E7" w:rsidRDefault="00E656C8" w:rsidP="0002274F">
      <w:pPr>
        <w:spacing w:after="0" w:line="360" w:lineRule="auto"/>
        <w:ind w:left="2268"/>
        <w:jc w:val="both"/>
        <w:rPr>
          <w:rFonts w:ascii="Times New Roman" w:eastAsia="Calibri" w:hAnsi="Times New Roman" w:cs="Times New Roman"/>
        </w:rPr>
      </w:pPr>
    </w:p>
    <w:p w:rsidR="006774C8" w:rsidRPr="00942EFC" w:rsidRDefault="006774C8" w:rsidP="006774C8">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PV4: “A gente fica a princípio meio com medo. Meu Deus, será que vai dar certo? [...] eu não sabia de nada quando ela entrou. Então </w:t>
      </w:r>
      <w:proofErr w:type="gramStart"/>
      <w:r w:rsidRPr="00942EFC">
        <w:rPr>
          <w:rFonts w:ascii="Times New Roman" w:eastAsia="Calibri" w:hAnsi="Times New Roman" w:cs="Times New Roman"/>
          <w:sz w:val="20"/>
          <w:szCs w:val="20"/>
        </w:rPr>
        <w:t>pra</w:t>
      </w:r>
      <w:proofErr w:type="gramEnd"/>
      <w:r w:rsidRPr="00942EFC">
        <w:rPr>
          <w:rFonts w:ascii="Times New Roman" w:eastAsia="Calibri" w:hAnsi="Times New Roman" w:cs="Times New Roman"/>
          <w:sz w:val="20"/>
          <w:szCs w:val="20"/>
        </w:rPr>
        <w:t xml:space="preserve"> mim também foi até uma surpresa, foi um choque, quando falaram pra mim que ela era deficiente visual. </w:t>
      </w:r>
      <w:proofErr w:type="gramStart"/>
      <w:r w:rsidRPr="00942EFC">
        <w:rPr>
          <w:rFonts w:ascii="Times New Roman" w:eastAsia="Calibri" w:hAnsi="Times New Roman" w:cs="Times New Roman"/>
          <w:sz w:val="20"/>
          <w:szCs w:val="20"/>
        </w:rPr>
        <w:t>[...]</w:t>
      </w:r>
      <w:proofErr w:type="gramEnd"/>
      <w:r w:rsidRPr="00942EFC">
        <w:rPr>
          <w:rFonts w:ascii="Times New Roman" w:eastAsia="Calibri" w:hAnsi="Times New Roman" w:cs="Times New Roman"/>
          <w:sz w:val="20"/>
          <w:szCs w:val="20"/>
        </w:rPr>
        <w:t xml:space="preserve"> Mas dá pra levar, dá pra enfrentar, sim [...].”</w:t>
      </w:r>
    </w:p>
    <w:p w:rsidR="00E656C8" w:rsidRPr="000979E7" w:rsidRDefault="006774C8" w:rsidP="006774C8">
      <w:pPr>
        <w:spacing w:after="0" w:line="36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b/>
      </w:r>
    </w:p>
    <w:p w:rsidR="006774C8" w:rsidRPr="000979E7" w:rsidRDefault="00B21A9C"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O professor </w:t>
      </w:r>
      <w:r w:rsidR="006774C8" w:rsidRPr="000979E7">
        <w:rPr>
          <w:rFonts w:ascii="Times New Roman" w:eastAsia="Calibri" w:hAnsi="Times New Roman" w:cs="Times New Roman"/>
          <w:sz w:val="24"/>
          <w:szCs w:val="24"/>
        </w:rPr>
        <w:t>parece preso a representações de um passado sólido, onde tudo era mais previsível...</w:t>
      </w:r>
    </w:p>
    <w:p w:rsidR="00E656C8" w:rsidRPr="000979E7" w:rsidRDefault="00E656C8" w:rsidP="0002274F">
      <w:pPr>
        <w:spacing w:after="0" w:line="360" w:lineRule="auto"/>
        <w:ind w:left="2268"/>
        <w:jc w:val="both"/>
        <w:rPr>
          <w:rFonts w:ascii="Times New Roman" w:eastAsia="Calibri" w:hAnsi="Times New Roman" w:cs="Times New Roman"/>
        </w:rPr>
      </w:pPr>
    </w:p>
    <w:p w:rsidR="006774C8" w:rsidRPr="00942EFC" w:rsidRDefault="006774C8" w:rsidP="006774C8">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PF6: “[...] A gente chegava e dominava uma sala, depois tocava tranquilo. Todo começo de ano é assim, até você acertar. [...] você vira o maestro da turma [...]. Você está na sua zona de conforto.”</w:t>
      </w:r>
    </w:p>
    <w:p w:rsidR="00E656C8" w:rsidRPr="000979E7" w:rsidRDefault="006774C8" w:rsidP="006774C8">
      <w:pPr>
        <w:spacing w:after="0" w:line="36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b/>
      </w:r>
    </w:p>
    <w:p w:rsidR="006774C8" w:rsidRPr="000979E7" w:rsidRDefault="006774C8"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E agora não existem mais as salas especiais e o conto de fadas acabou. Uma nova realidade é agregada a esta já tão familiarizada:</w:t>
      </w:r>
    </w:p>
    <w:p w:rsidR="00E656C8" w:rsidRPr="000979E7" w:rsidRDefault="00E656C8" w:rsidP="0002274F">
      <w:pPr>
        <w:spacing w:after="0" w:line="360" w:lineRule="auto"/>
        <w:ind w:left="2268"/>
        <w:jc w:val="both"/>
        <w:rPr>
          <w:rFonts w:ascii="Times New Roman" w:eastAsia="Calibri" w:hAnsi="Times New Roman" w:cs="Times New Roman"/>
        </w:rPr>
      </w:pPr>
    </w:p>
    <w:p w:rsidR="006774C8" w:rsidRPr="00942EFC" w:rsidRDefault="006774C8" w:rsidP="006774C8">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PF6: “</w:t>
      </w:r>
      <w:proofErr w:type="gramStart"/>
      <w:r w:rsidRPr="00942EFC">
        <w:rPr>
          <w:rFonts w:ascii="Times New Roman" w:eastAsia="Calibri" w:hAnsi="Times New Roman" w:cs="Times New Roman"/>
          <w:sz w:val="20"/>
          <w:szCs w:val="20"/>
        </w:rPr>
        <w:t>[...] Porque</w:t>
      </w:r>
      <w:proofErr w:type="gramEnd"/>
      <w:r w:rsidRPr="00942EFC">
        <w:rPr>
          <w:rFonts w:ascii="Times New Roman" w:eastAsia="Calibri" w:hAnsi="Times New Roman" w:cs="Times New Roman"/>
          <w:sz w:val="20"/>
          <w:szCs w:val="20"/>
        </w:rPr>
        <w:t xml:space="preserve"> daí já tinham muitos pontos diferentes e já começou a ficar mais difícil. Acho que a nossa zona de conforto acabou quando aconteceu isso.”</w:t>
      </w:r>
    </w:p>
    <w:p w:rsidR="00E656C8" w:rsidRPr="00942EFC" w:rsidRDefault="006774C8" w:rsidP="0002274F">
      <w:pPr>
        <w:spacing w:after="0" w:line="360" w:lineRule="auto"/>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ab/>
      </w:r>
    </w:p>
    <w:p w:rsidR="006774C8" w:rsidRPr="000979E7" w:rsidRDefault="006774C8"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Uma crise de paradigmas se instaura no fazer pedagógico dos professores que </w:t>
      </w:r>
      <w:proofErr w:type="spellStart"/>
      <w:r w:rsidRPr="000979E7">
        <w:rPr>
          <w:rFonts w:ascii="Times New Roman" w:eastAsia="Calibri" w:hAnsi="Times New Roman" w:cs="Times New Roman"/>
          <w:sz w:val="24"/>
          <w:szCs w:val="24"/>
        </w:rPr>
        <w:t>ultrageneralizam</w:t>
      </w:r>
      <w:proofErr w:type="spellEnd"/>
      <w:r w:rsidRPr="000979E7">
        <w:rPr>
          <w:rFonts w:ascii="Times New Roman" w:eastAsia="Calibri" w:hAnsi="Times New Roman" w:cs="Times New Roman"/>
          <w:sz w:val="24"/>
          <w:szCs w:val="24"/>
        </w:rPr>
        <w:t xml:space="preserve"> os conceitos novos (HELLER, 1992). Tentam usar as ferramentas </w:t>
      </w:r>
      <w:r w:rsidRPr="000979E7">
        <w:rPr>
          <w:rFonts w:ascii="Times New Roman" w:eastAsia="Calibri" w:hAnsi="Times New Roman" w:cs="Times New Roman"/>
          <w:sz w:val="24"/>
          <w:szCs w:val="24"/>
        </w:rPr>
        <w:lastRenderedPageBreak/>
        <w:t>disponibilizadas no cotidiano, mas não percebem que devem buscar instrumentais diferenciados para estas realidades presentes em sua própria realidade.</w:t>
      </w:r>
    </w:p>
    <w:p w:rsidR="00E656C8" w:rsidRPr="000979E7" w:rsidRDefault="00E656C8" w:rsidP="00B21A9C">
      <w:pPr>
        <w:spacing w:after="0" w:line="360" w:lineRule="auto"/>
        <w:ind w:left="2268"/>
        <w:jc w:val="both"/>
        <w:rPr>
          <w:rFonts w:ascii="Times New Roman" w:eastAsia="Calibri" w:hAnsi="Times New Roman" w:cs="Times New Roman"/>
        </w:rPr>
      </w:pPr>
    </w:p>
    <w:p w:rsidR="00B21A9C" w:rsidRPr="00942EFC" w:rsidRDefault="006774C8" w:rsidP="00E959BE">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PF3: “Todo caso de deficiência, se você tem um aluno tem que correr atrás, estudar.”</w:t>
      </w:r>
    </w:p>
    <w:p w:rsidR="00E959BE" w:rsidRPr="00942EFC" w:rsidRDefault="00E959BE" w:rsidP="00E959BE">
      <w:pPr>
        <w:spacing w:after="0" w:line="360" w:lineRule="auto"/>
        <w:ind w:left="2268"/>
        <w:jc w:val="both"/>
        <w:rPr>
          <w:rFonts w:ascii="Times New Roman" w:eastAsia="Calibri" w:hAnsi="Times New Roman" w:cs="Times New Roman"/>
          <w:sz w:val="20"/>
          <w:szCs w:val="20"/>
        </w:rPr>
      </w:pPr>
    </w:p>
    <w:p w:rsidR="00EC5AF1" w:rsidRPr="00942EFC" w:rsidRDefault="00942EFC" w:rsidP="00B21A9C">
      <w:pPr>
        <w:spacing w:after="0" w:line="360" w:lineRule="auto"/>
        <w:jc w:val="both"/>
        <w:rPr>
          <w:rFonts w:ascii="Times New Roman" w:eastAsia="Calibri" w:hAnsi="Times New Roman" w:cs="Times New Roman"/>
          <w:sz w:val="24"/>
          <w:szCs w:val="24"/>
        </w:rPr>
      </w:pPr>
      <w:r w:rsidRPr="00942EFC">
        <w:rPr>
          <w:rFonts w:ascii="Times New Roman" w:eastAsia="Calibri" w:hAnsi="Times New Roman" w:cs="Times New Roman"/>
          <w:sz w:val="24"/>
          <w:szCs w:val="24"/>
        </w:rPr>
        <w:t xml:space="preserve">4.2 </w:t>
      </w:r>
      <w:r w:rsidR="00EC5AF1" w:rsidRPr="00942EFC">
        <w:rPr>
          <w:rFonts w:ascii="Times New Roman" w:eastAsia="Calibri" w:hAnsi="Times New Roman" w:cs="Times New Roman"/>
          <w:sz w:val="24"/>
          <w:szCs w:val="24"/>
        </w:rPr>
        <w:t>Incorporação de Saberes</w:t>
      </w:r>
    </w:p>
    <w:p w:rsidR="00EC5AF1" w:rsidRPr="000979E7" w:rsidRDefault="002A7E64"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w:t>
      </w:r>
      <w:r w:rsidR="00E656C8" w:rsidRPr="000979E7">
        <w:rPr>
          <w:rFonts w:ascii="Times New Roman" w:eastAsia="Calibri" w:hAnsi="Times New Roman" w:cs="Times New Roman"/>
          <w:sz w:val="24"/>
          <w:szCs w:val="24"/>
        </w:rPr>
        <w:t xml:space="preserve"> tempo, a</w:t>
      </w:r>
      <w:r w:rsidR="00EC5AF1" w:rsidRPr="000979E7">
        <w:rPr>
          <w:rFonts w:ascii="Times New Roman" w:eastAsia="Calibri" w:hAnsi="Times New Roman" w:cs="Times New Roman"/>
          <w:sz w:val="24"/>
          <w:szCs w:val="24"/>
        </w:rPr>
        <w:t xml:space="preserve"> convivência c</w:t>
      </w:r>
      <w:r w:rsidR="00E656C8" w:rsidRPr="000979E7">
        <w:rPr>
          <w:rFonts w:ascii="Times New Roman" w:eastAsia="Calibri" w:hAnsi="Times New Roman" w:cs="Times New Roman"/>
          <w:sz w:val="24"/>
          <w:szCs w:val="24"/>
        </w:rPr>
        <w:t>om a criança com deficiência,</w:t>
      </w:r>
      <w:r w:rsidR="00EC5AF1" w:rsidRPr="000979E7">
        <w:rPr>
          <w:rFonts w:ascii="Times New Roman" w:eastAsia="Calibri" w:hAnsi="Times New Roman" w:cs="Times New Roman"/>
          <w:sz w:val="24"/>
          <w:szCs w:val="24"/>
        </w:rPr>
        <w:t xml:space="preserve"> pesquisas realiza</w:t>
      </w:r>
      <w:r w:rsidR="00E656C8" w:rsidRPr="000979E7">
        <w:rPr>
          <w:rFonts w:ascii="Times New Roman" w:eastAsia="Calibri" w:hAnsi="Times New Roman" w:cs="Times New Roman"/>
          <w:sz w:val="24"/>
          <w:szCs w:val="24"/>
        </w:rPr>
        <w:t xml:space="preserve">das, estudos, </w:t>
      </w:r>
      <w:r w:rsidR="00EC5AF1" w:rsidRPr="000979E7">
        <w:rPr>
          <w:rFonts w:ascii="Times New Roman" w:eastAsia="Calibri" w:hAnsi="Times New Roman" w:cs="Times New Roman"/>
          <w:sz w:val="24"/>
          <w:szCs w:val="24"/>
        </w:rPr>
        <w:t>orientações dos professores mais experientes, da família, do profissional especialista, vão cuidando de reconstruir as práticas educativas, os relacionamentos, as conceituações. Novos saberes vão sendo internalizados e agregados à prática docente. E isso não ocorre da noite para o dia, não sem embates diante das barreiras condicionantes do cotidiano.</w:t>
      </w:r>
    </w:p>
    <w:p w:rsidR="00E656C8" w:rsidRPr="000979E7" w:rsidRDefault="00E656C8" w:rsidP="0002274F">
      <w:pPr>
        <w:spacing w:after="0" w:line="360" w:lineRule="auto"/>
        <w:ind w:left="2268"/>
        <w:jc w:val="both"/>
        <w:rPr>
          <w:rFonts w:ascii="Times New Roman" w:eastAsia="Calibri" w:hAnsi="Times New Roman" w:cs="Times New Roman"/>
        </w:rPr>
      </w:pPr>
    </w:p>
    <w:p w:rsidR="00EC5AF1" w:rsidRPr="00942EFC" w:rsidRDefault="00EC5AF1" w:rsidP="007C3B36">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PI9: “Mas a inclusão existe. Sempre vai ter algum aluno com alguma deficiência: seja com déficit cognitivo elevado ou não, não tem como negar, faz parte da diversidade, do dia-a-dia da gente. Se você foi premiado, aceite aquilo como desafio.”</w:t>
      </w:r>
    </w:p>
    <w:p w:rsidR="00E656C8" w:rsidRPr="000979E7" w:rsidRDefault="00E656C8" w:rsidP="0002274F">
      <w:pPr>
        <w:spacing w:after="0" w:line="360" w:lineRule="auto"/>
        <w:ind w:firstLine="708"/>
        <w:jc w:val="both"/>
        <w:rPr>
          <w:rFonts w:ascii="Times New Roman" w:eastAsia="Calibri" w:hAnsi="Times New Roman" w:cs="Times New Roman"/>
          <w:sz w:val="24"/>
          <w:szCs w:val="24"/>
        </w:rPr>
      </w:pPr>
    </w:p>
    <w:p w:rsidR="00EC5AF1" w:rsidRPr="000979E7" w:rsidRDefault="00EC5AF1" w:rsidP="00170C83">
      <w:pPr>
        <w:spacing w:after="0"/>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Outros, no entanto, aceitam (ou se convencem disso), até de uma forma resignada...</w:t>
      </w:r>
    </w:p>
    <w:p w:rsidR="00E656C8" w:rsidRPr="000979E7" w:rsidRDefault="00E656C8" w:rsidP="0002274F">
      <w:pPr>
        <w:spacing w:after="0" w:line="360" w:lineRule="auto"/>
        <w:ind w:firstLine="708"/>
        <w:jc w:val="both"/>
        <w:rPr>
          <w:rFonts w:ascii="Times New Roman" w:eastAsia="Calibri" w:hAnsi="Times New Roman" w:cs="Times New Roman"/>
          <w:sz w:val="24"/>
          <w:szCs w:val="24"/>
        </w:rPr>
      </w:pPr>
    </w:p>
    <w:p w:rsidR="00EC5AF1" w:rsidRPr="00942EFC" w:rsidRDefault="00EC5AF1" w:rsidP="007C3B36">
      <w:pPr>
        <w:spacing w:after="0" w:line="36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PI4: “Aceita que dói menos.”</w:t>
      </w:r>
    </w:p>
    <w:p w:rsidR="00E656C8" w:rsidRPr="000979E7" w:rsidRDefault="00E656C8" w:rsidP="0002274F">
      <w:pPr>
        <w:spacing w:after="0" w:line="360" w:lineRule="auto"/>
        <w:ind w:left="2268"/>
        <w:jc w:val="both"/>
        <w:rPr>
          <w:rFonts w:ascii="Times New Roman" w:eastAsia="Calibri" w:hAnsi="Times New Roman" w:cs="Times New Roman"/>
        </w:rPr>
      </w:pPr>
    </w:p>
    <w:p w:rsidR="00EC5AF1" w:rsidRPr="000979E7" w:rsidRDefault="00376B93"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w:t>
      </w:r>
      <w:r w:rsidR="00EC5AF1" w:rsidRPr="000979E7">
        <w:rPr>
          <w:rFonts w:ascii="Times New Roman" w:eastAsia="Calibri" w:hAnsi="Times New Roman" w:cs="Times New Roman"/>
          <w:sz w:val="24"/>
          <w:szCs w:val="24"/>
        </w:rPr>
        <w:t xml:space="preserve">s professores </w:t>
      </w:r>
      <w:r w:rsidR="00E656C8" w:rsidRPr="000979E7">
        <w:rPr>
          <w:rFonts w:ascii="Times New Roman" w:eastAsia="Calibri" w:hAnsi="Times New Roman" w:cs="Times New Roman"/>
          <w:sz w:val="24"/>
          <w:szCs w:val="24"/>
        </w:rPr>
        <w:t>q</w:t>
      </w:r>
      <w:r w:rsidR="00EC5AF1" w:rsidRPr="000979E7">
        <w:rPr>
          <w:rFonts w:ascii="Times New Roman" w:eastAsia="Calibri" w:hAnsi="Times New Roman" w:cs="Times New Roman"/>
          <w:sz w:val="24"/>
          <w:szCs w:val="24"/>
        </w:rPr>
        <w:t xml:space="preserve">uiseram saber quem era este novo sujeito, começaram a buscar informações para atuar. </w:t>
      </w:r>
    </w:p>
    <w:p w:rsidR="0002274F" w:rsidRPr="000979E7" w:rsidRDefault="0002274F" w:rsidP="0002274F">
      <w:pPr>
        <w:spacing w:after="0" w:line="360" w:lineRule="auto"/>
        <w:ind w:firstLine="708"/>
        <w:jc w:val="both"/>
        <w:rPr>
          <w:rFonts w:ascii="Times New Roman" w:eastAsia="Calibri" w:hAnsi="Times New Roman" w:cs="Times New Roman"/>
          <w:sz w:val="24"/>
          <w:szCs w:val="24"/>
        </w:rPr>
      </w:pPr>
    </w:p>
    <w:p w:rsidR="007C3B36" w:rsidRPr="00942EFC" w:rsidRDefault="00EC5AF1" w:rsidP="007C3B36">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PF3: “[...] Passa a ser o nosso comprometimento, porque você tem que dar conta daquilo. </w:t>
      </w:r>
      <w:proofErr w:type="gramStart"/>
      <w:r w:rsidRPr="00942EFC">
        <w:rPr>
          <w:rFonts w:ascii="Times New Roman" w:eastAsia="Calibri" w:hAnsi="Times New Roman" w:cs="Times New Roman"/>
          <w:sz w:val="20"/>
          <w:szCs w:val="20"/>
        </w:rPr>
        <w:t>[...] Acho</w:t>
      </w:r>
      <w:proofErr w:type="gramEnd"/>
      <w:r w:rsidRPr="00942EFC">
        <w:rPr>
          <w:rFonts w:ascii="Times New Roman" w:eastAsia="Calibri" w:hAnsi="Times New Roman" w:cs="Times New Roman"/>
          <w:sz w:val="20"/>
          <w:szCs w:val="20"/>
        </w:rPr>
        <w:t xml:space="preserve"> que tudo é ali no dia-a-dia, é nos acertos, nos erros.”</w:t>
      </w:r>
    </w:p>
    <w:p w:rsidR="00E656C8" w:rsidRPr="00942EFC" w:rsidRDefault="00E656C8" w:rsidP="0002274F">
      <w:pPr>
        <w:spacing w:after="0" w:line="360" w:lineRule="auto"/>
        <w:ind w:firstLine="708"/>
        <w:jc w:val="both"/>
        <w:rPr>
          <w:rFonts w:ascii="Times New Roman" w:eastAsia="Calibri" w:hAnsi="Times New Roman" w:cs="Times New Roman"/>
          <w:sz w:val="20"/>
          <w:szCs w:val="20"/>
        </w:rPr>
      </w:pPr>
    </w:p>
    <w:p w:rsidR="007C3B36" w:rsidRPr="000979E7" w:rsidRDefault="00376B93"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Nota-se que u</w:t>
      </w:r>
      <w:r w:rsidR="00B10284" w:rsidRPr="000979E7">
        <w:rPr>
          <w:rFonts w:ascii="Times New Roman" w:eastAsia="Calibri" w:hAnsi="Times New Roman" w:cs="Times New Roman"/>
          <w:sz w:val="24"/>
          <w:szCs w:val="24"/>
        </w:rPr>
        <w:t>m caminho está sendo traçado. Fazer</w:t>
      </w:r>
      <w:r w:rsidR="00925085" w:rsidRPr="000979E7">
        <w:rPr>
          <w:rFonts w:ascii="Times New Roman" w:eastAsia="Calibri" w:hAnsi="Times New Roman" w:cs="Times New Roman"/>
          <w:sz w:val="24"/>
          <w:szCs w:val="24"/>
        </w:rPr>
        <w:t xml:space="preserve"> cursos, agregar informações foram </w:t>
      </w:r>
      <w:r w:rsidRPr="000979E7">
        <w:rPr>
          <w:rFonts w:ascii="Times New Roman" w:eastAsia="Calibri" w:hAnsi="Times New Roman" w:cs="Times New Roman"/>
          <w:sz w:val="24"/>
          <w:szCs w:val="24"/>
        </w:rPr>
        <w:t xml:space="preserve">os </w:t>
      </w:r>
      <w:r w:rsidR="00B10284" w:rsidRPr="000979E7">
        <w:rPr>
          <w:rFonts w:ascii="Times New Roman" w:eastAsia="Calibri" w:hAnsi="Times New Roman" w:cs="Times New Roman"/>
          <w:sz w:val="24"/>
          <w:szCs w:val="24"/>
        </w:rPr>
        <w:t>primeiros passos pa</w:t>
      </w:r>
      <w:r w:rsidRPr="000979E7">
        <w:rPr>
          <w:rFonts w:ascii="Times New Roman" w:eastAsia="Calibri" w:hAnsi="Times New Roman" w:cs="Times New Roman"/>
          <w:sz w:val="24"/>
          <w:szCs w:val="24"/>
        </w:rPr>
        <w:t xml:space="preserve">ra </w:t>
      </w:r>
      <w:r w:rsidR="00B10284" w:rsidRPr="000979E7">
        <w:rPr>
          <w:rFonts w:ascii="Times New Roman" w:eastAsia="Calibri" w:hAnsi="Times New Roman" w:cs="Times New Roman"/>
          <w:sz w:val="24"/>
          <w:szCs w:val="24"/>
        </w:rPr>
        <w:t>novas concepções.</w:t>
      </w:r>
    </w:p>
    <w:p w:rsidR="00E656C8" w:rsidRPr="000979E7" w:rsidRDefault="00E656C8" w:rsidP="00B10284">
      <w:pPr>
        <w:spacing w:line="240" w:lineRule="auto"/>
        <w:ind w:left="2268"/>
        <w:jc w:val="both"/>
        <w:rPr>
          <w:rFonts w:ascii="Times New Roman" w:eastAsia="Calibri" w:hAnsi="Times New Roman" w:cs="Times New Roman"/>
        </w:rPr>
      </w:pPr>
    </w:p>
    <w:p w:rsidR="00B10284" w:rsidRPr="00942EFC" w:rsidRDefault="00B10284" w:rsidP="00B10284">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PA2: “... entramos num curso de Libras, então a gente além de ter contato com a língua, também teve com a professora, que era a professora de Libras dos alunos também. Então a gente entrou numa harmonia maior.”</w:t>
      </w:r>
    </w:p>
    <w:p w:rsidR="00B10284" w:rsidRPr="00942EFC" w:rsidRDefault="00B10284" w:rsidP="00B10284">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PV1: “[...] quando o assunto inclusão chegou aqui na escola fui fazer um curso de pós em educação especial e inclusiva [...].”</w:t>
      </w:r>
    </w:p>
    <w:p w:rsidR="00925085" w:rsidRPr="000979E7" w:rsidRDefault="00925085" w:rsidP="00B10284">
      <w:pPr>
        <w:spacing w:after="0" w:line="360" w:lineRule="auto"/>
        <w:ind w:firstLine="708"/>
        <w:jc w:val="both"/>
        <w:rPr>
          <w:rFonts w:ascii="Times New Roman" w:eastAsia="Calibri" w:hAnsi="Times New Roman" w:cs="Times New Roman"/>
          <w:sz w:val="24"/>
          <w:szCs w:val="24"/>
        </w:rPr>
      </w:pPr>
    </w:p>
    <w:p w:rsidR="00B10284" w:rsidRPr="000979E7" w:rsidRDefault="00B10284" w:rsidP="00170C83">
      <w:pPr>
        <w:spacing w:after="0" w:line="360" w:lineRule="auto"/>
        <w:ind w:firstLine="851"/>
        <w:jc w:val="both"/>
        <w:rPr>
          <w:rFonts w:ascii="Times New Roman" w:eastAsia="Calibri" w:hAnsi="Times New Roman" w:cs="Times New Roman"/>
          <w:color w:val="FF0000"/>
          <w:sz w:val="24"/>
          <w:szCs w:val="24"/>
        </w:rPr>
      </w:pPr>
      <w:r w:rsidRPr="000979E7">
        <w:rPr>
          <w:rFonts w:ascii="Times New Roman" w:eastAsia="Calibri" w:hAnsi="Times New Roman" w:cs="Times New Roman"/>
          <w:sz w:val="24"/>
          <w:szCs w:val="24"/>
        </w:rPr>
        <w:lastRenderedPageBreak/>
        <w:t xml:space="preserve">Este conhecimento geral sobre o aluno e sua deficiência, é parte </w:t>
      </w:r>
      <w:proofErr w:type="gramStart"/>
      <w:r w:rsidRPr="000979E7">
        <w:rPr>
          <w:rFonts w:ascii="Times New Roman" w:eastAsia="Calibri" w:hAnsi="Times New Roman" w:cs="Times New Roman"/>
          <w:sz w:val="24"/>
          <w:szCs w:val="24"/>
        </w:rPr>
        <w:t>da práxis</w:t>
      </w:r>
      <w:proofErr w:type="gramEnd"/>
      <w:r w:rsidRPr="000979E7">
        <w:rPr>
          <w:rFonts w:ascii="Times New Roman" w:eastAsia="Calibri" w:hAnsi="Times New Roman" w:cs="Times New Roman"/>
          <w:sz w:val="24"/>
          <w:szCs w:val="24"/>
        </w:rPr>
        <w:t xml:space="preserve"> deste professor, que vai buscando aprimoramento de suas ações em meio a esta construção dialógica que estes novos estudos vão suscitando. </w:t>
      </w:r>
    </w:p>
    <w:p w:rsidR="00925085" w:rsidRPr="000979E7" w:rsidRDefault="00925085" w:rsidP="0002274F">
      <w:pPr>
        <w:spacing w:line="360" w:lineRule="auto"/>
        <w:ind w:left="2268"/>
        <w:jc w:val="both"/>
        <w:rPr>
          <w:rFonts w:ascii="Times New Roman" w:eastAsia="Calibri" w:hAnsi="Times New Roman" w:cs="Times New Roman"/>
        </w:rPr>
      </w:pPr>
    </w:p>
    <w:p w:rsidR="00B10284" w:rsidRPr="00942EFC" w:rsidRDefault="00B10284" w:rsidP="00B10284">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PV1: “E com o laudo nós vamos estudar, ver o que vai acontecer.”</w:t>
      </w:r>
    </w:p>
    <w:p w:rsidR="00EC5AF1" w:rsidRPr="00942EFC" w:rsidRDefault="00B10284" w:rsidP="00B10284">
      <w:pPr>
        <w:spacing w:after="0"/>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PI1: “</w:t>
      </w:r>
      <w:proofErr w:type="gramStart"/>
      <w:r w:rsidRPr="00942EFC">
        <w:rPr>
          <w:rFonts w:ascii="Times New Roman" w:eastAsia="Calibri" w:hAnsi="Times New Roman" w:cs="Times New Roman"/>
          <w:sz w:val="20"/>
          <w:szCs w:val="20"/>
        </w:rPr>
        <w:t>[...] Não</w:t>
      </w:r>
      <w:proofErr w:type="gramEnd"/>
      <w:r w:rsidRPr="00942EFC">
        <w:rPr>
          <w:rFonts w:ascii="Times New Roman" w:eastAsia="Calibri" w:hAnsi="Times New Roman" w:cs="Times New Roman"/>
          <w:sz w:val="20"/>
          <w:szCs w:val="20"/>
        </w:rPr>
        <w:t xml:space="preserve"> que isso faça diferença no nosso tratamento com a criança, mas faz diferença quando a gente for estudar alguma coisa sobre isso.”</w:t>
      </w:r>
    </w:p>
    <w:p w:rsidR="00925085" w:rsidRPr="000979E7" w:rsidRDefault="00925085" w:rsidP="0002274F">
      <w:pPr>
        <w:spacing w:after="0" w:line="360" w:lineRule="auto"/>
        <w:ind w:firstLine="708"/>
        <w:jc w:val="both"/>
        <w:rPr>
          <w:rFonts w:ascii="Times New Roman" w:eastAsia="Calibri" w:hAnsi="Times New Roman" w:cs="Times New Roman"/>
          <w:sz w:val="24"/>
          <w:szCs w:val="24"/>
        </w:rPr>
      </w:pPr>
    </w:p>
    <w:p w:rsidR="00B10284" w:rsidRPr="000979E7" w:rsidRDefault="00B10284"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A questão do laudo médico tem causado controvérsias, como se pode constatar. Não se pode culpabilizar totalmente este professor que recosta sua prática à existência ou não deste </w:t>
      </w:r>
      <w:r w:rsidR="00376B93" w:rsidRPr="000979E7">
        <w:rPr>
          <w:rFonts w:ascii="Times New Roman" w:eastAsia="Calibri" w:hAnsi="Times New Roman" w:cs="Times New Roman"/>
          <w:sz w:val="24"/>
          <w:szCs w:val="24"/>
        </w:rPr>
        <w:t xml:space="preserve">documento. O sistema precisa de laudos </w:t>
      </w:r>
      <w:proofErr w:type="gramStart"/>
      <w:r w:rsidR="00376B93" w:rsidRPr="000979E7">
        <w:rPr>
          <w:rFonts w:ascii="Times New Roman" w:eastAsia="Calibri" w:hAnsi="Times New Roman" w:cs="Times New Roman"/>
          <w:sz w:val="24"/>
          <w:szCs w:val="24"/>
        </w:rPr>
        <w:t xml:space="preserve">para </w:t>
      </w:r>
      <w:r w:rsidRPr="000979E7">
        <w:rPr>
          <w:rFonts w:ascii="Times New Roman" w:eastAsia="Calibri" w:hAnsi="Times New Roman" w:cs="Times New Roman"/>
          <w:sz w:val="24"/>
          <w:szCs w:val="24"/>
        </w:rPr>
        <w:t xml:space="preserve"> recursos</w:t>
      </w:r>
      <w:proofErr w:type="gramEnd"/>
      <w:r w:rsidRPr="000979E7">
        <w:rPr>
          <w:rFonts w:ascii="Times New Roman" w:eastAsia="Calibri" w:hAnsi="Times New Roman" w:cs="Times New Roman"/>
          <w:sz w:val="24"/>
          <w:szCs w:val="24"/>
        </w:rPr>
        <w:t xml:space="preserve"> e atendimentos especializado</w:t>
      </w:r>
      <w:r w:rsidR="00376B93" w:rsidRPr="000979E7">
        <w:rPr>
          <w:rFonts w:ascii="Times New Roman" w:eastAsia="Calibri" w:hAnsi="Times New Roman" w:cs="Times New Roman"/>
          <w:sz w:val="24"/>
          <w:szCs w:val="24"/>
        </w:rPr>
        <w:t>s, influencia no</w:t>
      </w:r>
      <w:r w:rsidRPr="000979E7">
        <w:rPr>
          <w:rFonts w:ascii="Times New Roman" w:eastAsia="Calibri" w:hAnsi="Times New Roman" w:cs="Times New Roman"/>
          <w:sz w:val="24"/>
          <w:szCs w:val="24"/>
        </w:rPr>
        <w:t xml:space="preserve"> fazer em sala... </w:t>
      </w:r>
    </w:p>
    <w:p w:rsidR="00925085" w:rsidRPr="000979E7" w:rsidRDefault="00925085" w:rsidP="0002274F">
      <w:pPr>
        <w:spacing w:after="0" w:line="360" w:lineRule="auto"/>
        <w:ind w:left="2268"/>
        <w:jc w:val="both"/>
        <w:rPr>
          <w:rFonts w:ascii="Times New Roman" w:eastAsia="Calibri" w:hAnsi="Times New Roman" w:cs="Times New Roman"/>
        </w:rPr>
      </w:pPr>
    </w:p>
    <w:p w:rsidR="0014430C" w:rsidRPr="00942EFC" w:rsidRDefault="00B10284" w:rsidP="0002274F">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PI7: “Você precisa deste laudo, senão não consegue materiais, recursos, tutores. </w:t>
      </w:r>
      <w:proofErr w:type="gramStart"/>
      <w:r w:rsidRPr="00942EFC">
        <w:rPr>
          <w:rFonts w:ascii="Times New Roman" w:eastAsia="Calibri" w:hAnsi="Times New Roman" w:cs="Times New Roman"/>
          <w:sz w:val="20"/>
          <w:szCs w:val="20"/>
        </w:rPr>
        <w:t>[...] Aí</w:t>
      </w:r>
      <w:proofErr w:type="gramEnd"/>
      <w:r w:rsidRPr="00942EFC">
        <w:rPr>
          <w:rFonts w:ascii="Times New Roman" w:eastAsia="Calibri" w:hAnsi="Times New Roman" w:cs="Times New Roman"/>
          <w:sz w:val="20"/>
          <w:szCs w:val="20"/>
        </w:rPr>
        <w:t xml:space="preserve"> fica neste achismo. </w:t>
      </w:r>
      <w:proofErr w:type="gramStart"/>
      <w:r w:rsidRPr="00942EFC">
        <w:rPr>
          <w:rFonts w:ascii="Times New Roman" w:eastAsia="Calibri" w:hAnsi="Times New Roman" w:cs="Times New Roman"/>
          <w:sz w:val="20"/>
          <w:szCs w:val="20"/>
        </w:rPr>
        <w:t>[...] Tem</w:t>
      </w:r>
      <w:proofErr w:type="gramEnd"/>
      <w:r w:rsidRPr="00942EFC">
        <w:rPr>
          <w:rFonts w:ascii="Times New Roman" w:eastAsia="Calibri" w:hAnsi="Times New Roman" w:cs="Times New Roman"/>
          <w:sz w:val="20"/>
          <w:szCs w:val="20"/>
        </w:rPr>
        <w:t xml:space="preserve"> que classificar como portadora de necessidades especiais para daí buscar recursos, senão ele é visto como um aluno com dificuldades só.”</w:t>
      </w:r>
    </w:p>
    <w:p w:rsidR="00376B93" w:rsidRPr="00942EFC" w:rsidRDefault="00376B93" w:rsidP="00AB7103">
      <w:pPr>
        <w:spacing w:after="0" w:line="360" w:lineRule="auto"/>
        <w:jc w:val="both"/>
        <w:rPr>
          <w:rFonts w:ascii="Times New Roman" w:eastAsia="Calibri" w:hAnsi="Times New Roman" w:cs="Times New Roman"/>
          <w:b/>
          <w:sz w:val="20"/>
          <w:szCs w:val="20"/>
        </w:rPr>
      </w:pPr>
    </w:p>
    <w:p w:rsidR="00716C83" w:rsidRPr="00942EFC" w:rsidRDefault="00942EFC" w:rsidP="00AB7103">
      <w:pPr>
        <w:spacing w:after="0" w:line="360" w:lineRule="auto"/>
        <w:jc w:val="both"/>
        <w:rPr>
          <w:rFonts w:ascii="Times New Roman" w:eastAsia="Calibri" w:hAnsi="Times New Roman" w:cs="Times New Roman"/>
          <w:color w:val="FF0000"/>
          <w:sz w:val="24"/>
          <w:szCs w:val="24"/>
        </w:rPr>
      </w:pPr>
      <w:r w:rsidRPr="00942EFC">
        <w:rPr>
          <w:rFonts w:ascii="Times New Roman" w:eastAsia="Calibri" w:hAnsi="Times New Roman" w:cs="Times New Roman"/>
          <w:sz w:val="24"/>
          <w:szCs w:val="24"/>
        </w:rPr>
        <w:t xml:space="preserve">4.3 </w:t>
      </w:r>
      <w:r w:rsidR="00716C83" w:rsidRPr="00942EFC">
        <w:rPr>
          <w:rFonts w:ascii="Times New Roman" w:eastAsia="Calibri" w:hAnsi="Times New Roman" w:cs="Times New Roman"/>
          <w:sz w:val="24"/>
          <w:szCs w:val="24"/>
        </w:rPr>
        <w:t>A Práxis como Ferramenta de Formação</w:t>
      </w:r>
    </w:p>
    <w:p w:rsidR="00716C83" w:rsidRPr="000979E7" w:rsidRDefault="00716C83"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Tendo optado pelos caminhos que o novo trouxe como desafio, esta busca por respostas vai fazer com que o professor, conhecendo cada vez mais, vá se transformando e vendo a necessidade de transformar a realidade do seu entorno. Por meio da pesquisa e busca por informação, o professor sairá do senso comum</w:t>
      </w:r>
      <w:r w:rsidR="00376B93" w:rsidRPr="000979E7">
        <w:rPr>
          <w:rFonts w:ascii="Times New Roman" w:eastAsia="Calibri" w:hAnsi="Times New Roman" w:cs="Times New Roman"/>
          <w:sz w:val="24"/>
          <w:szCs w:val="24"/>
        </w:rPr>
        <w:t>, vai</w:t>
      </w:r>
      <w:r w:rsidRPr="000979E7">
        <w:rPr>
          <w:rFonts w:ascii="Times New Roman" w:eastAsia="Calibri" w:hAnsi="Times New Roman" w:cs="Times New Roman"/>
          <w:sz w:val="24"/>
          <w:szCs w:val="24"/>
        </w:rPr>
        <w:t xml:space="preserve"> buscando alternativ</w:t>
      </w:r>
      <w:r w:rsidR="00376B93" w:rsidRPr="000979E7">
        <w:rPr>
          <w:rFonts w:ascii="Times New Roman" w:eastAsia="Calibri" w:hAnsi="Times New Roman" w:cs="Times New Roman"/>
          <w:sz w:val="24"/>
          <w:szCs w:val="24"/>
        </w:rPr>
        <w:t>as. C</w:t>
      </w:r>
      <w:r w:rsidRPr="000979E7">
        <w:rPr>
          <w:rFonts w:ascii="Times New Roman" w:eastAsia="Calibri" w:hAnsi="Times New Roman" w:cs="Times New Roman"/>
          <w:sz w:val="24"/>
          <w:szCs w:val="24"/>
        </w:rPr>
        <w:t>aminho cheio de adversidades, barreiras, condicionamentos da re</w:t>
      </w:r>
      <w:r w:rsidR="00376B93" w:rsidRPr="000979E7">
        <w:rPr>
          <w:rFonts w:ascii="Times New Roman" w:eastAsia="Calibri" w:hAnsi="Times New Roman" w:cs="Times New Roman"/>
          <w:sz w:val="24"/>
          <w:szCs w:val="24"/>
        </w:rPr>
        <w:t xml:space="preserve">alidade concreta: </w:t>
      </w:r>
      <w:r w:rsidRPr="000979E7">
        <w:rPr>
          <w:rFonts w:ascii="Times New Roman" w:eastAsia="Calibri" w:hAnsi="Times New Roman" w:cs="Times New Roman"/>
          <w:sz w:val="24"/>
          <w:szCs w:val="24"/>
        </w:rPr>
        <w:t xml:space="preserve">o pensar e agir dialético </w:t>
      </w:r>
      <w:proofErr w:type="gramStart"/>
      <w:r w:rsidRPr="000979E7">
        <w:rPr>
          <w:rFonts w:ascii="Times New Roman" w:eastAsia="Calibri" w:hAnsi="Times New Roman" w:cs="Times New Roman"/>
          <w:sz w:val="24"/>
          <w:szCs w:val="24"/>
        </w:rPr>
        <w:t>dentro da práxis</w:t>
      </w:r>
      <w:proofErr w:type="gramEnd"/>
      <w:r w:rsidRPr="000979E7">
        <w:rPr>
          <w:rFonts w:ascii="Times New Roman" w:eastAsia="Calibri" w:hAnsi="Times New Roman" w:cs="Times New Roman"/>
          <w:sz w:val="24"/>
          <w:szCs w:val="24"/>
        </w:rPr>
        <w:t xml:space="preserve"> pode trazer possibilidades de atuação neste ambiente.</w:t>
      </w:r>
    </w:p>
    <w:p w:rsidR="0002274F" w:rsidRPr="000979E7" w:rsidRDefault="0002274F" w:rsidP="0002274F">
      <w:pPr>
        <w:spacing w:after="0" w:line="360" w:lineRule="auto"/>
        <w:ind w:left="2268"/>
        <w:jc w:val="both"/>
        <w:rPr>
          <w:rFonts w:ascii="Times New Roman" w:eastAsia="Calibri" w:hAnsi="Times New Roman" w:cs="Times New Roman"/>
        </w:rPr>
      </w:pPr>
    </w:p>
    <w:p w:rsidR="00716C83" w:rsidRPr="00942EFC" w:rsidRDefault="00716C83" w:rsidP="00716C83">
      <w:pPr>
        <w:spacing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PF5: “[...] quando você prepara uma aula para uma criança, qualquer que seja a deficiência, você está ajudando ele, mas você está enriquecendo a aula </w:t>
      </w:r>
      <w:proofErr w:type="gramStart"/>
      <w:r w:rsidRPr="00942EFC">
        <w:rPr>
          <w:rFonts w:ascii="Times New Roman" w:eastAsia="Calibri" w:hAnsi="Times New Roman" w:cs="Times New Roman"/>
          <w:sz w:val="20"/>
          <w:szCs w:val="20"/>
        </w:rPr>
        <w:t>pros</w:t>
      </w:r>
      <w:proofErr w:type="gramEnd"/>
      <w:r w:rsidRPr="00942EFC">
        <w:rPr>
          <w:rFonts w:ascii="Times New Roman" w:eastAsia="Calibri" w:hAnsi="Times New Roman" w:cs="Times New Roman"/>
          <w:sz w:val="20"/>
          <w:szCs w:val="20"/>
        </w:rPr>
        <w:t xml:space="preserve"> outros. [...] é importante você agir diferente. Faz bem </w:t>
      </w:r>
      <w:proofErr w:type="gramStart"/>
      <w:r w:rsidRPr="00942EFC">
        <w:rPr>
          <w:rFonts w:ascii="Times New Roman" w:eastAsia="Calibri" w:hAnsi="Times New Roman" w:cs="Times New Roman"/>
          <w:sz w:val="20"/>
          <w:szCs w:val="20"/>
        </w:rPr>
        <w:t>pra</w:t>
      </w:r>
      <w:proofErr w:type="gramEnd"/>
      <w:r w:rsidRPr="00942EFC">
        <w:rPr>
          <w:rFonts w:ascii="Times New Roman" w:eastAsia="Calibri" w:hAnsi="Times New Roman" w:cs="Times New Roman"/>
          <w:sz w:val="20"/>
          <w:szCs w:val="20"/>
        </w:rPr>
        <w:t xml:space="preserve"> você, pra sua prática, pro seu profissional.”</w:t>
      </w:r>
    </w:p>
    <w:p w:rsidR="0002274F" w:rsidRPr="000979E7" w:rsidRDefault="0002274F" w:rsidP="0002274F">
      <w:pPr>
        <w:spacing w:after="0" w:line="360" w:lineRule="auto"/>
        <w:ind w:left="2268"/>
        <w:jc w:val="both"/>
        <w:rPr>
          <w:rFonts w:ascii="Times New Roman" w:eastAsia="Calibri" w:hAnsi="Times New Roman" w:cs="Times New Roman"/>
        </w:rPr>
      </w:pPr>
    </w:p>
    <w:p w:rsidR="00716C83" w:rsidRPr="000979E7" w:rsidRDefault="00716C83"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Os recursos já existentes e os criados bem como as novas ideias têm que ser valorizados e reconhecidos. Tentando e errando, acabaram dando certo. São as transformações em curso</w:t>
      </w:r>
      <w:r w:rsidR="00376B93" w:rsidRPr="000979E7">
        <w:rPr>
          <w:rFonts w:ascii="Times New Roman" w:eastAsia="Calibri" w:hAnsi="Times New Roman" w:cs="Times New Roman"/>
          <w:sz w:val="24"/>
          <w:szCs w:val="24"/>
        </w:rPr>
        <w:t>:</w:t>
      </w:r>
    </w:p>
    <w:p w:rsidR="0002274F" w:rsidRPr="000979E7" w:rsidRDefault="0002274F" w:rsidP="0002274F">
      <w:pPr>
        <w:spacing w:after="0" w:line="360" w:lineRule="auto"/>
        <w:ind w:left="2268"/>
        <w:jc w:val="both"/>
        <w:rPr>
          <w:rFonts w:ascii="Times New Roman" w:eastAsia="Calibri" w:hAnsi="Times New Roman" w:cs="Times New Roman"/>
        </w:rPr>
      </w:pPr>
    </w:p>
    <w:p w:rsidR="00716C83" w:rsidRPr="00942EFC" w:rsidRDefault="00716C83" w:rsidP="00716C83">
      <w:pPr>
        <w:spacing w:after="0" w:line="240" w:lineRule="auto"/>
        <w:ind w:left="2268"/>
        <w:jc w:val="both"/>
        <w:rPr>
          <w:rFonts w:ascii="Times New Roman" w:eastAsia="Calibri" w:hAnsi="Times New Roman" w:cs="Times New Roman"/>
          <w:sz w:val="20"/>
          <w:szCs w:val="20"/>
        </w:rPr>
      </w:pPr>
      <w:r w:rsidRPr="00942EFC">
        <w:rPr>
          <w:rFonts w:ascii="Times New Roman" w:eastAsia="Calibri" w:hAnsi="Times New Roman" w:cs="Times New Roman"/>
          <w:sz w:val="20"/>
          <w:szCs w:val="20"/>
        </w:rPr>
        <w:t xml:space="preserve">PF1: “[...] eu mesma fui trazendo muitos materiais para ele. Tudo que se refere à parte tátil, pois a mãozinha dele é muito flácida, então, fui tentando fazer: caixa tátil, com diferenças de tamanho, lixas grossas, finas, traçado dos </w:t>
      </w:r>
      <w:r w:rsidRPr="00942EFC">
        <w:rPr>
          <w:rFonts w:ascii="Times New Roman" w:eastAsia="Calibri" w:hAnsi="Times New Roman" w:cs="Times New Roman"/>
          <w:sz w:val="20"/>
          <w:szCs w:val="20"/>
        </w:rPr>
        <w:lastRenderedPageBreak/>
        <w:t>numerais e alfabeto na lixa. Tudo que eu tentava fazer com ele era o mais concreto possível, bem explicado [...]”</w:t>
      </w:r>
    </w:p>
    <w:p w:rsidR="00497788" w:rsidRPr="00942EFC" w:rsidRDefault="00497788" w:rsidP="00497788">
      <w:pPr>
        <w:spacing w:after="0" w:line="360" w:lineRule="auto"/>
        <w:ind w:left="2268"/>
        <w:jc w:val="both"/>
        <w:rPr>
          <w:rFonts w:ascii="Times New Roman" w:eastAsia="Calibri" w:hAnsi="Times New Roman" w:cs="Times New Roman"/>
          <w:sz w:val="20"/>
          <w:szCs w:val="20"/>
        </w:rPr>
      </w:pPr>
    </w:p>
    <w:p w:rsidR="00497788" w:rsidRPr="000979E7" w:rsidRDefault="00716C83"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No momento </w:t>
      </w:r>
      <w:r w:rsidR="00E959BE" w:rsidRPr="000979E7">
        <w:rPr>
          <w:rFonts w:ascii="Times New Roman" w:eastAsia="Calibri" w:hAnsi="Times New Roman" w:cs="Times New Roman"/>
          <w:sz w:val="24"/>
          <w:szCs w:val="24"/>
        </w:rPr>
        <w:t>da reflexão, o professor vai buscar, ousar, praticar</w:t>
      </w:r>
      <w:r w:rsidRPr="000979E7">
        <w:rPr>
          <w:rFonts w:ascii="Times New Roman" w:eastAsia="Calibri" w:hAnsi="Times New Roman" w:cs="Times New Roman"/>
          <w:sz w:val="24"/>
          <w:szCs w:val="24"/>
        </w:rPr>
        <w:t xml:space="preserve">, </w:t>
      </w:r>
      <w:proofErr w:type="gramStart"/>
      <w:r w:rsidRPr="000979E7">
        <w:rPr>
          <w:rFonts w:ascii="Times New Roman" w:eastAsia="Calibri" w:hAnsi="Times New Roman" w:cs="Times New Roman"/>
          <w:sz w:val="24"/>
          <w:szCs w:val="24"/>
        </w:rPr>
        <w:t>tentar, errar</w:t>
      </w:r>
      <w:proofErr w:type="gramEnd"/>
      <w:r w:rsidRPr="000979E7">
        <w:rPr>
          <w:rFonts w:ascii="Times New Roman" w:eastAsia="Calibri" w:hAnsi="Times New Roman" w:cs="Times New Roman"/>
          <w:sz w:val="24"/>
          <w:szCs w:val="24"/>
        </w:rPr>
        <w:t xml:space="preserve">, recorrer à teoria, recorrer a apoios, agir, refletir... Este movimento dialético inerente </w:t>
      </w:r>
      <w:proofErr w:type="gramStart"/>
      <w:r w:rsidRPr="000979E7">
        <w:rPr>
          <w:rFonts w:ascii="Times New Roman" w:eastAsia="Calibri" w:hAnsi="Times New Roman" w:cs="Times New Roman"/>
          <w:sz w:val="24"/>
          <w:szCs w:val="24"/>
        </w:rPr>
        <w:t>à</w:t>
      </w:r>
      <w:proofErr w:type="gramEnd"/>
      <w:r w:rsidRPr="000979E7">
        <w:rPr>
          <w:rFonts w:ascii="Times New Roman" w:eastAsia="Calibri" w:hAnsi="Times New Roman" w:cs="Times New Roman"/>
          <w:sz w:val="24"/>
          <w:szCs w:val="24"/>
        </w:rPr>
        <w:t xml:space="preserve"> práxis reflete a intencionalidade necessária à transformação da realidade (VÁZQUEZ, 2007).</w:t>
      </w:r>
    </w:p>
    <w:p w:rsidR="00716C83" w:rsidRPr="003A32CB" w:rsidRDefault="00716C83" w:rsidP="00BC44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PA2: “[...] A gente foi proporcionando outras formas para que ela atingisse o objetivo e pudesse evoluir. E ela foi crescendo junto com o grupo [...]”</w:t>
      </w:r>
    </w:p>
    <w:p w:rsidR="00497788" w:rsidRPr="003A32CB" w:rsidRDefault="00497788" w:rsidP="00497788">
      <w:pPr>
        <w:spacing w:after="0" w:line="360" w:lineRule="auto"/>
        <w:ind w:firstLine="708"/>
        <w:jc w:val="both"/>
        <w:rPr>
          <w:rFonts w:ascii="Times New Roman" w:eastAsia="Calibri" w:hAnsi="Times New Roman" w:cs="Times New Roman"/>
          <w:sz w:val="20"/>
          <w:szCs w:val="20"/>
        </w:rPr>
      </w:pPr>
    </w:p>
    <w:p w:rsidR="007C3B36" w:rsidRPr="000979E7" w:rsidRDefault="00BC44CB"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Mas o principal é ter consciência que não se pode falar de </w:t>
      </w:r>
      <w:r w:rsidRPr="000979E7">
        <w:rPr>
          <w:rFonts w:ascii="Times New Roman" w:eastAsia="Calibri" w:hAnsi="Times New Roman" w:cs="Times New Roman"/>
          <w:i/>
          <w:sz w:val="24"/>
          <w:szCs w:val="24"/>
        </w:rPr>
        <w:t>uma</w:t>
      </w:r>
      <w:r w:rsidRPr="000979E7">
        <w:rPr>
          <w:rFonts w:ascii="Times New Roman" w:eastAsia="Calibri" w:hAnsi="Times New Roman" w:cs="Times New Roman"/>
          <w:sz w:val="24"/>
          <w:szCs w:val="24"/>
        </w:rPr>
        <w:t xml:space="preserve"> mudança, </w:t>
      </w:r>
      <w:r w:rsidRPr="000979E7">
        <w:rPr>
          <w:rFonts w:ascii="Times New Roman" w:eastAsia="Calibri" w:hAnsi="Times New Roman" w:cs="Times New Roman"/>
          <w:i/>
          <w:sz w:val="24"/>
          <w:szCs w:val="24"/>
        </w:rPr>
        <w:t>a</w:t>
      </w:r>
      <w:r w:rsidRPr="000979E7">
        <w:rPr>
          <w:rFonts w:ascii="Times New Roman" w:eastAsia="Calibri" w:hAnsi="Times New Roman" w:cs="Times New Roman"/>
          <w:sz w:val="24"/>
          <w:szCs w:val="24"/>
        </w:rPr>
        <w:t xml:space="preserve"> mudança. Como PF6 afirma, “devem ter outras fases por aí...” A grande sacada que a inclusão traz é, além desta tomada de consciência da mudança e da impulsão para o novo, da saída da zona de conforto, é a necessária tomada de atitude que tudo isso provoca. Isso é desenvolvimento! Isto faz parte da revolução em andamento!</w:t>
      </w:r>
    </w:p>
    <w:p w:rsidR="00E959BE" w:rsidRPr="000979E7" w:rsidRDefault="00E959BE" w:rsidP="007C3B36">
      <w:pPr>
        <w:spacing w:after="0" w:line="360" w:lineRule="auto"/>
        <w:jc w:val="both"/>
        <w:rPr>
          <w:rFonts w:ascii="Times New Roman" w:eastAsia="Calibri" w:hAnsi="Times New Roman" w:cs="Times New Roman"/>
          <w:b/>
          <w:sz w:val="24"/>
          <w:szCs w:val="24"/>
        </w:rPr>
      </w:pPr>
    </w:p>
    <w:p w:rsidR="007C3B36" w:rsidRPr="00942EFC" w:rsidRDefault="00942EFC" w:rsidP="007C3B36">
      <w:pPr>
        <w:spacing w:after="0" w:line="360" w:lineRule="auto"/>
        <w:jc w:val="both"/>
        <w:rPr>
          <w:rFonts w:ascii="Times New Roman" w:eastAsia="Calibri" w:hAnsi="Times New Roman" w:cs="Times New Roman"/>
          <w:sz w:val="24"/>
          <w:szCs w:val="24"/>
        </w:rPr>
      </w:pPr>
      <w:r w:rsidRPr="00942EFC">
        <w:rPr>
          <w:rFonts w:ascii="Times New Roman" w:eastAsia="Calibri" w:hAnsi="Times New Roman" w:cs="Times New Roman"/>
          <w:sz w:val="24"/>
          <w:szCs w:val="24"/>
        </w:rPr>
        <w:t xml:space="preserve">4.4 </w:t>
      </w:r>
      <w:r w:rsidR="007C3B36" w:rsidRPr="00942EFC">
        <w:rPr>
          <w:rFonts w:ascii="Times New Roman" w:eastAsia="Calibri" w:hAnsi="Times New Roman" w:cs="Times New Roman"/>
          <w:sz w:val="24"/>
          <w:szCs w:val="24"/>
        </w:rPr>
        <w:t>Possibilidades e Contribuições</w:t>
      </w:r>
    </w:p>
    <w:p w:rsidR="007C3B36" w:rsidRPr="000979E7" w:rsidRDefault="007C3B36"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A atual conceituação de ser uma pessoa com deficiência está ligada mais às barreiras do ambiente do que à própria limitação. Ter esta consciência é essencial para o educador que </w:t>
      </w:r>
      <w:proofErr w:type="gramStart"/>
      <w:r w:rsidRPr="000979E7">
        <w:rPr>
          <w:rFonts w:ascii="Times New Roman" w:eastAsia="Calibri" w:hAnsi="Times New Roman" w:cs="Times New Roman"/>
          <w:sz w:val="24"/>
          <w:szCs w:val="24"/>
        </w:rPr>
        <w:t>busca</w:t>
      </w:r>
      <w:r w:rsidR="00E959BE" w:rsidRPr="000979E7">
        <w:rPr>
          <w:rFonts w:ascii="Times New Roman" w:eastAsia="Calibri" w:hAnsi="Times New Roman" w:cs="Times New Roman"/>
          <w:sz w:val="24"/>
          <w:szCs w:val="24"/>
        </w:rPr>
        <w:t xml:space="preserve"> alternativas</w:t>
      </w:r>
      <w:proofErr w:type="gramEnd"/>
      <w:r w:rsidRPr="000979E7">
        <w:rPr>
          <w:rFonts w:ascii="Times New Roman" w:eastAsia="Calibri" w:hAnsi="Times New Roman" w:cs="Times New Roman"/>
          <w:sz w:val="24"/>
          <w:szCs w:val="24"/>
        </w:rPr>
        <w:t>. Ele tem que atuar como um facilitador, um prospector de potencialidades.</w:t>
      </w:r>
    </w:p>
    <w:p w:rsidR="007C3B36" w:rsidRPr="000979E7" w:rsidRDefault="00E959BE"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O </w:t>
      </w:r>
      <w:proofErr w:type="gramStart"/>
      <w:r w:rsidRPr="000979E7">
        <w:rPr>
          <w:rFonts w:ascii="Times New Roman" w:eastAsia="Calibri" w:hAnsi="Times New Roman" w:cs="Times New Roman"/>
          <w:sz w:val="24"/>
          <w:szCs w:val="24"/>
        </w:rPr>
        <w:t xml:space="preserve">interesse </w:t>
      </w:r>
      <w:r w:rsidR="003A32CB">
        <w:rPr>
          <w:rFonts w:ascii="Times New Roman" w:eastAsia="Calibri" w:hAnsi="Times New Roman" w:cs="Times New Roman"/>
          <w:sz w:val="24"/>
          <w:szCs w:val="24"/>
        </w:rPr>
        <w:t xml:space="preserve"> pelo</w:t>
      </w:r>
      <w:proofErr w:type="gramEnd"/>
      <w:r w:rsidR="003A32CB">
        <w:rPr>
          <w:rFonts w:ascii="Times New Roman" w:eastAsia="Calibri" w:hAnsi="Times New Roman" w:cs="Times New Roman"/>
          <w:sz w:val="24"/>
          <w:szCs w:val="24"/>
        </w:rPr>
        <w:t xml:space="preserve"> outro faz</w:t>
      </w:r>
      <w:r w:rsidR="007C3B36" w:rsidRPr="000979E7">
        <w:rPr>
          <w:rFonts w:ascii="Times New Roman" w:eastAsia="Calibri" w:hAnsi="Times New Roman" w:cs="Times New Roman"/>
          <w:sz w:val="24"/>
          <w:szCs w:val="24"/>
        </w:rPr>
        <w:t xml:space="preserve"> parte deste exercício de alteridade. </w:t>
      </w:r>
    </w:p>
    <w:p w:rsidR="00497788" w:rsidRPr="000979E7" w:rsidRDefault="00497788" w:rsidP="00497788">
      <w:pPr>
        <w:spacing w:after="0" w:line="360" w:lineRule="auto"/>
        <w:ind w:left="2268"/>
        <w:jc w:val="both"/>
        <w:rPr>
          <w:rFonts w:ascii="Times New Roman" w:eastAsia="Calibri" w:hAnsi="Times New Roman" w:cs="Times New Roman"/>
        </w:rPr>
      </w:pPr>
    </w:p>
    <w:p w:rsidR="00497788" w:rsidRDefault="007C3B36" w:rsidP="003A32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 xml:space="preserve">PF1: “[...] primeiro eu tive que olhar o G... com meus olhos para depois olhar com todas as implicações daquela criança. Eu achei muito truncado este começo, de não saber o que ele não sabia fazer. Eu não sabia que ele não ia sozinho ao banheiro. Depois desta conversa, fui explicando </w:t>
      </w:r>
      <w:proofErr w:type="gramStart"/>
      <w:r w:rsidRPr="003A32CB">
        <w:rPr>
          <w:rFonts w:ascii="Times New Roman" w:eastAsia="Calibri" w:hAnsi="Times New Roman" w:cs="Times New Roman"/>
          <w:sz w:val="20"/>
          <w:szCs w:val="20"/>
        </w:rPr>
        <w:t>pra</w:t>
      </w:r>
      <w:proofErr w:type="gramEnd"/>
      <w:r w:rsidRPr="003A32CB">
        <w:rPr>
          <w:rFonts w:ascii="Times New Roman" w:eastAsia="Calibri" w:hAnsi="Times New Roman" w:cs="Times New Roman"/>
          <w:sz w:val="20"/>
          <w:szCs w:val="20"/>
        </w:rPr>
        <w:t xml:space="preserve"> ele, falando que ele pode pedir ajuda.”</w:t>
      </w:r>
    </w:p>
    <w:p w:rsidR="003A32CB" w:rsidRPr="003A32CB" w:rsidRDefault="003A32CB" w:rsidP="003A32CB">
      <w:pPr>
        <w:spacing w:after="0" w:line="240" w:lineRule="auto"/>
        <w:ind w:left="2268"/>
        <w:jc w:val="both"/>
        <w:rPr>
          <w:rFonts w:ascii="Times New Roman" w:eastAsia="Calibri" w:hAnsi="Times New Roman" w:cs="Times New Roman"/>
          <w:sz w:val="20"/>
          <w:szCs w:val="20"/>
        </w:rPr>
      </w:pPr>
    </w:p>
    <w:p w:rsidR="00497788" w:rsidRDefault="007C3B36" w:rsidP="00170C83">
      <w:pPr>
        <w:spacing w:after="0" w:line="360" w:lineRule="auto"/>
        <w:ind w:firstLine="851"/>
        <w:jc w:val="both"/>
        <w:rPr>
          <w:rFonts w:ascii="Times New Roman" w:eastAsia="Calibri" w:hAnsi="Times New Roman" w:cs="Times New Roman"/>
          <w:iCs/>
          <w:sz w:val="24"/>
          <w:szCs w:val="24"/>
        </w:rPr>
      </w:pPr>
      <w:r w:rsidRPr="000979E7">
        <w:rPr>
          <w:rFonts w:ascii="Times New Roman" w:eastAsia="Calibri" w:hAnsi="Times New Roman" w:cs="Times New Roman"/>
          <w:iCs/>
          <w:sz w:val="24"/>
          <w:szCs w:val="24"/>
        </w:rPr>
        <w:t>E no lugar onde se encontra confiança, conforto, há a humanização necessária para o desenvolvimento das potencialidades tanto do aluno como do professor.</w:t>
      </w:r>
    </w:p>
    <w:p w:rsidR="003A32CB" w:rsidRPr="000979E7" w:rsidRDefault="003A32CB" w:rsidP="007C3B36">
      <w:pPr>
        <w:spacing w:after="0" w:line="360" w:lineRule="auto"/>
        <w:ind w:firstLine="709"/>
        <w:jc w:val="both"/>
        <w:rPr>
          <w:rFonts w:ascii="Times New Roman" w:eastAsia="Calibri" w:hAnsi="Times New Roman" w:cs="Times New Roman"/>
          <w:iCs/>
          <w:sz w:val="24"/>
          <w:szCs w:val="24"/>
        </w:rPr>
      </w:pPr>
    </w:p>
    <w:p w:rsidR="007C3B36" w:rsidRPr="003A32CB" w:rsidRDefault="007C3B36" w:rsidP="007C3B36">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PI5: “</w:t>
      </w:r>
      <w:proofErr w:type="gramStart"/>
      <w:r w:rsidRPr="003A32CB">
        <w:rPr>
          <w:rFonts w:ascii="Times New Roman" w:eastAsia="Calibri" w:hAnsi="Times New Roman" w:cs="Times New Roman"/>
          <w:sz w:val="20"/>
          <w:szCs w:val="20"/>
        </w:rPr>
        <w:t>[...] Tem</w:t>
      </w:r>
      <w:proofErr w:type="gramEnd"/>
      <w:r w:rsidRPr="003A32CB">
        <w:rPr>
          <w:rFonts w:ascii="Times New Roman" w:eastAsia="Calibri" w:hAnsi="Times New Roman" w:cs="Times New Roman"/>
          <w:sz w:val="20"/>
          <w:szCs w:val="20"/>
        </w:rPr>
        <w:t xml:space="preserve"> que pensar no bem-estar do aluno, e, em consequência isso também trará um enriquecimento para o professor.”</w:t>
      </w:r>
    </w:p>
    <w:p w:rsidR="00497788" w:rsidRPr="000979E7" w:rsidRDefault="00497788" w:rsidP="00497788">
      <w:pPr>
        <w:spacing w:after="0" w:line="360" w:lineRule="auto"/>
        <w:ind w:firstLine="708"/>
        <w:jc w:val="both"/>
        <w:rPr>
          <w:rFonts w:ascii="Times New Roman" w:eastAsia="Calibri" w:hAnsi="Times New Roman" w:cs="Times New Roman"/>
          <w:iCs/>
          <w:sz w:val="24"/>
          <w:szCs w:val="24"/>
        </w:rPr>
      </w:pPr>
    </w:p>
    <w:p w:rsidR="007C3B36" w:rsidRPr="000979E7" w:rsidRDefault="007C3B36" w:rsidP="00170C83">
      <w:pPr>
        <w:spacing w:after="0" w:line="360" w:lineRule="auto"/>
        <w:ind w:firstLine="851"/>
        <w:jc w:val="both"/>
        <w:rPr>
          <w:rFonts w:ascii="Times New Roman" w:eastAsia="Calibri" w:hAnsi="Times New Roman" w:cs="Times New Roman"/>
          <w:iCs/>
          <w:sz w:val="24"/>
          <w:szCs w:val="24"/>
        </w:rPr>
      </w:pPr>
      <w:r w:rsidRPr="000979E7">
        <w:rPr>
          <w:rFonts w:ascii="Times New Roman" w:eastAsia="Calibri" w:hAnsi="Times New Roman" w:cs="Times New Roman"/>
          <w:iCs/>
          <w:sz w:val="24"/>
          <w:szCs w:val="24"/>
        </w:rPr>
        <w:t>É a figura do professor que fará a mediação deste aluno com o mundo, como fizeram estes professores.</w:t>
      </w:r>
    </w:p>
    <w:p w:rsidR="00497788" w:rsidRPr="000979E7" w:rsidRDefault="00497788" w:rsidP="00497788">
      <w:pPr>
        <w:spacing w:after="0" w:line="360" w:lineRule="auto"/>
        <w:ind w:left="2268"/>
        <w:jc w:val="both"/>
        <w:rPr>
          <w:rFonts w:ascii="Times New Roman" w:eastAsia="Calibri" w:hAnsi="Times New Roman" w:cs="Times New Roman"/>
        </w:rPr>
      </w:pPr>
    </w:p>
    <w:p w:rsidR="007C3B36" w:rsidRPr="003A32CB" w:rsidRDefault="007C3B36" w:rsidP="007C3B36">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 xml:space="preserve">PA2: “Se você aceita e tenta trabalhar </w:t>
      </w:r>
      <w:proofErr w:type="gramStart"/>
      <w:r w:rsidRPr="003A32CB">
        <w:rPr>
          <w:rFonts w:ascii="Times New Roman" w:eastAsia="Calibri" w:hAnsi="Times New Roman" w:cs="Times New Roman"/>
          <w:sz w:val="20"/>
          <w:szCs w:val="20"/>
        </w:rPr>
        <w:t>pra</w:t>
      </w:r>
      <w:proofErr w:type="gramEnd"/>
      <w:r w:rsidRPr="003A32CB">
        <w:rPr>
          <w:rFonts w:ascii="Times New Roman" w:eastAsia="Calibri" w:hAnsi="Times New Roman" w:cs="Times New Roman"/>
          <w:sz w:val="20"/>
          <w:szCs w:val="20"/>
        </w:rPr>
        <w:t xml:space="preserve"> fazer o melhor que puder, vem tudo com tranquilidade. E a criança, ela </w:t>
      </w:r>
      <w:proofErr w:type="gramStart"/>
      <w:r w:rsidRPr="003A32CB">
        <w:rPr>
          <w:rFonts w:ascii="Times New Roman" w:eastAsia="Calibri" w:hAnsi="Times New Roman" w:cs="Times New Roman"/>
          <w:sz w:val="20"/>
          <w:szCs w:val="20"/>
        </w:rPr>
        <w:t>tá</w:t>
      </w:r>
      <w:proofErr w:type="gramEnd"/>
      <w:r w:rsidRPr="003A32CB">
        <w:rPr>
          <w:rFonts w:ascii="Times New Roman" w:eastAsia="Calibri" w:hAnsi="Times New Roman" w:cs="Times New Roman"/>
          <w:sz w:val="20"/>
          <w:szCs w:val="20"/>
        </w:rPr>
        <w:t xml:space="preserve"> lá e ela espera o seu melhor. E tudo que </w:t>
      </w:r>
      <w:r w:rsidRPr="003A32CB">
        <w:rPr>
          <w:rFonts w:ascii="Times New Roman" w:eastAsia="Calibri" w:hAnsi="Times New Roman" w:cs="Times New Roman"/>
          <w:sz w:val="20"/>
          <w:szCs w:val="20"/>
        </w:rPr>
        <w:lastRenderedPageBreak/>
        <w:t xml:space="preserve">você faz com carinho, planejou, ela </w:t>
      </w:r>
      <w:proofErr w:type="gramStart"/>
      <w:r w:rsidRPr="003A32CB">
        <w:rPr>
          <w:rFonts w:ascii="Times New Roman" w:eastAsia="Calibri" w:hAnsi="Times New Roman" w:cs="Times New Roman"/>
          <w:sz w:val="20"/>
          <w:szCs w:val="20"/>
        </w:rPr>
        <w:t>tá</w:t>
      </w:r>
      <w:proofErr w:type="gramEnd"/>
      <w:r w:rsidRPr="003A32CB">
        <w:rPr>
          <w:rFonts w:ascii="Times New Roman" w:eastAsia="Calibri" w:hAnsi="Times New Roman" w:cs="Times New Roman"/>
          <w:sz w:val="20"/>
          <w:szCs w:val="20"/>
        </w:rPr>
        <w:t xml:space="preserve"> lá, aceitando, gostando, crescendo...então é um estímulo ver que no final ela se desenvolveu, você conseguiu contribuir.”</w:t>
      </w:r>
    </w:p>
    <w:p w:rsidR="007C3B36" w:rsidRPr="000979E7" w:rsidRDefault="007C3B36" w:rsidP="007C3B36">
      <w:pPr>
        <w:spacing w:after="0" w:line="360" w:lineRule="auto"/>
        <w:ind w:firstLine="708"/>
        <w:jc w:val="both"/>
        <w:rPr>
          <w:rFonts w:ascii="Times New Roman" w:eastAsia="Calibri" w:hAnsi="Times New Roman" w:cs="Times New Roman"/>
          <w:sz w:val="24"/>
          <w:szCs w:val="24"/>
        </w:rPr>
      </w:pPr>
    </w:p>
    <w:p w:rsidR="00716C83" w:rsidRPr="000979E7" w:rsidRDefault="007C3B36"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Foi patente contribuição das outras crianças da sala.</w:t>
      </w:r>
    </w:p>
    <w:p w:rsidR="00497788" w:rsidRPr="000979E7" w:rsidRDefault="00497788" w:rsidP="00497788">
      <w:pPr>
        <w:spacing w:after="0" w:line="360" w:lineRule="auto"/>
        <w:ind w:left="2268"/>
        <w:jc w:val="both"/>
        <w:rPr>
          <w:rFonts w:ascii="Times New Roman" w:eastAsia="Calibri" w:hAnsi="Times New Roman" w:cs="Times New Roman"/>
        </w:rPr>
      </w:pPr>
    </w:p>
    <w:p w:rsidR="007C3B36" w:rsidRPr="003A32CB" w:rsidRDefault="007C3B36" w:rsidP="003A32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 xml:space="preserve">PF6: “[...] o menino ficava na exclusão, sentadinho às vezes na mesa do refeitório. Até que um dia, um coleguinha falou, “Tio, deixa ele no chão!”. Deixei, e a criançada estava jogando futebol e ele arranjou um jeito de jogar, chuta a bola com o joelho e vai se arrastando pelo chão. </w:t>
      </w:r>
      <w:proofErr w:type="gramStart"/>
      <w:r w:rsidRPr="003A32CB">
        <w:rPr>
          <w:rFonts w:ascii="Times New Roman" w:eastAsia="Calibri" w:hAnsi="Times New Roman" w:cs="Times New Roman"/>
          <w:sz w:val="20"/>
          <w:szCs w:val="20"/>
        </w:rPr>
        <w:t>[...] Participa</w:t>
      </w:r>
      <w:proofErr w:type="gramEnd"/>
      <w:r w:rsidRPr="003A32CB">
        <w:rPr>
          <w:rFonts w:ascii="Times New Roman" w:eastAsia="Calibri" w:hAnsi="Times New Roman" w:cs="Times New Roman"/>
          <w:sz w:val="20"/>
          <w:szCs w:val="20"/>
        </w:rPr>
        <w:t xml:space="preserve"> normal. A criançada em nenhum momento discriminou.”</w:t>
      </w:r>
    </w:p>
    <w:p w:rsidR="00497788" w:rsidRPr="000979E7" w:rsidRDefault="00497788" w:rsidP="007C3B36">
      <w:pPr>
        <w:spacing w:after="0" w:line="360" w:lineRule="auto"/>
        <w:ind w:firstLine="708"/>
        <w:jc w:val="both"/>
        <w:rPr>
          <w:rFonts w:ascii="Times New Roman" w:eastAsia="Calibri" w:hAnsi="Times New Roman" w:cs="Times New Roman"/>
          <w:sz w:val="24"/>
          <w:szCs w:val="24"/>
        </w:rPr>
      </w:pPr>
    </w:p>
    <w:p w:rsidR="007C3B36" w:rsidRPr="000979E7" w:rsidRDefault="00497788"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w:t>
      </w:r>
      <w:r w:rsidR="007C3B36" w:rsidRPr="000979E7">
        <w:rPr>
          <w:rFonts w:ascii="Times New Roman" w:eastAsia="Calibri" w:hAnsi="Times New Roman" w:cs="Times New Roman"/>
          <w:sz w:val="24"/>
          <w:szCs w:val="24"/>
        </w:rPr>
        <w:t xml:space="preserve">s outras crianças da sala </w:t>
      </w:r>
      <w:r w:rsidR="00E959BE" w:rsidRPr="000979E7">
        <w:rPr>
          <w:rFonts w:ascii="Times New Roman" w:eastAsia="Calibri" w:hAnsi="Times New Roman" w:cs="Times New Roman"/>
          <w:sz w:val="24"/>
          <w:szCs w:val="24"/>
        </w:rPr>
        <w:t>atuaram</w:t>
      </w:r>
      <w:r w:rsidR="007C3B36" w:rsidRPr="000979E7">
        <w:rPr>
          <w:rFonts w:ascii="Times New Roman" w:eastAsia="Calibri" w:hAnsi="Times New Roman" w:cs="Times New Roman"/>
          <w:sz w:val="24"/>
          <w:szCs w:val="24"/>
        </w:rPr>
        <w:t xml:space="preserve"> como ativadores do desenvolvim</w:t>
      </w:r>
      <w:r w:rsidR="00E959BE" w:rsidRPr="000979E7">
        <w:rPr>
          <w:rFonts w:ascii="Times New Roman" w:eastAsia="Calibri" w:hAnsi="Times New Roman" w:cs="Times New Roman"/>
          <w:sz w:val="24"/>
          <w:szCs w:val="24"/>
        </w:rPr>
        <w:t>ento. Fala</w:t>
      </w:r>
      <w:r w:rsidR="007C3B36" w:rsidRPr="000979E7">
        <w:rPr>
          <w:rFonts w:ascii="Times New Roman" w:eastAsia="Calibri" w:hAnsi="Times New Roman" w:cs="Times New Roman"/>
          <w:sz w:val="24"/>
          <w:szCs w:val="24"/>
        </w:rPr>
        <w:t xml:space="preserve"> comum em todos os quatro grupos foi esta sobre a contribui</w:t>
      </w:r>
      <w:r w:rsidR="00E959BE" w:rsidRPr="000979E7">
        <w:rPr>
          <w:rFonts w:ascii="Times New Roman" w:eastAsia="Calibri" w:hAnsi="Times New Roman" w:cs="Times New Roman"/>
          <w:sz w:val="24"/>
          <w:szCs w:val="24"/>
        </w:rPr>
        <w:t xml:space="preserve">ção das outras crianças da sala: </w:t>
      </w:r>
      <w:r w:rsidR="007C3B36" w:rsidRPr="000979E7">
        <w:rPr>
          <w:rFonts w:ascii="Times New Roman" w:eastAsia="Calibri" w:hAnsi="Times New Roman" w:cs="Times New Roman"/>
          <w:sz w:val="24"/>
          <w:szCs w:val="24"/>
        </w:rPr>
        <w:t>vá</w:t>
      </w:r>
      <w:r w:rsidR="00E959BE" w:rsidRPr="000979E7">
        <w:rPr>
          <w:rFonts w:ascii="Times New Roman" w:eastAsia="Calibri" w:hAnsi="Times New Roman" w:cs="Times New Roman"/>
          <w:sz w:val="24"/>
          <w:szCs w:val="24"/>
        </w:rPr>
        <w:t>rias histórias foram rela</w:t>
      </w:r>
      <w:r w:rsidR="007C3B36" w:rsidRPr="000979E7">
        <w:rPr>
          <w:rFonts w:ascii="Times New Roman" w:eastAsia="Calibri" w:hAnsi="Times New Roman" w:cs="Times New Roman"/>
          <w:sz w:val="24"/>
          <w:szCs w:val="24"/>
        </w:rPr>
        <w:t>tadas. É patente a influência que</w:t>
      </w:r>
      <w:r w:rsidR="00A26703" w:rsidRPr="000979E7">
        <w:rPr>
          <w:rFonts w:ascii="Times New Roman" w:eastAsia="Calibri" w:hAnsi="Times New Roman" w:cs="Times New Roman"/>
          <w:sz w:val="24"/>
          <w:szCs w:val="24"/>
        </w:rPr>
        <w:t xml:space="preserve"> advém</w:t>
      </w:r>
      <w:r w:rsidR="007C3B36" w:rsidRPr="000979E7">
        <w:rPr>
          <w:rFonts w:ascii="Times New Roman" w:eastAsia="Calibri" w:hAnsi="Times New Roman" w:cs="Times New Roman"/>
          <w:sz w:val="24"/>
          <w:szCs w:val="24"/>
        </w:rPr>
        <w:t xml:space="preserve"> </w:t>
      </w:r>
      <w:r w:rsidR="00E959BE" w:rsidRPr="000979E7">
        <w:rPr>
          <w:rFonts w:ascii="Times New Roman" w:eastAsia="Calibri" w:hAnsi="Times New Roman" w:cs="Times New Roman"/>
          <w:sz w:val="24"/>
          <w:szCs w:val="24"/>
        </w:rPr>
        <w:t>d</w:t>
      </w:r>
      <w:r w:rsidR="007C3B36" w:rsidRPr="000979E7">
        <w:rPr>
          <w:rFonts w:ascii="Times New Roman" w:eastAsia="Calibri" w:hAnsi="Times New Roman" w:cs="Times New Roman"/>
          <w:sz w:val="24"/>
          <w:szCs w:val="24"/>
        </w:rPr>
        <w:t>este relacionamento</w:t>
      </w:r>
      <w:r w:rsidR="00E959BE" w:rsidRPr="000979E7">
        <w:rPr>
          <w:rFonts w:ascii="Times New Roman" w:eastAsia="Calibri" w:hAnsi="Times New Roman" w:cs="Times New Roman"/>
          <w:sz w:val="24"/>
          <w:szCs w:val="24"/>
        </w:rPr>
        <w:t>.</w:t>
      </w:r>
      <w:r w:rsidR="007C3B36" w:rsidRPr="000979E7">
        <w:rPr>
          <w:rFonts w:ascii="Times New Roman" w:eastAsia="Calibri" w:hAnsi="Times New Roman" w:cs="Times New Roman"/>
          <w:sz w:val="24"/>
          <w:szCs w:val="24"/>
        </w:rPr>
        <w:t xml:space="preserve"> </w:t>
      </w:r>
      <w:r w:rsidR="00E959BE" w:rsidRPr="000979E7">
        <w:rPr>
          <w:rFonts w:ascii="Times New Roman" w:eastAsia="Calibri" w:hAnsi="Times New Roman" w:cs="Times New Roman"/>
          <w:sz w:val="24"/>
          <w:szCs w:val="24"/>
        </w:rPr>
        <w:t>É</w:t>
      </w:r>
      <w:r w:rsidR="007C3B36" w:rsidRPr="000979E7">
        <w:rPr>
          <w:rFonts w:ascii="Times New Roman" w:eastAsia="Calibri" w:hAnsi="Times New Roman" w:cs="Times New Roman"/>
          <w:sz w:val="24"/>
          <w:szCs w:val="24"/>
        </w:rPr>
        <w:t xml:space="preserve"> uma via de mão du</w:t>
      </w:r>
      <w:r w:rsidR="00E959BE" w:rsidRPr="000979E7">
        <w:rPr>
          <w:rFonts w:ascii="Times New Roman" w:eastAsia="Calibri" w:hAnsi="Times New Roman" w:cs="Times New Roman"/>
          <w:sz w:val="24"/>
          <w:szCs w:val="24"/>
        </w:rPr>
        <w:t xml:space="preserve">pla, no sentido de que todas as crianças </w:t>
      </w:r>
      <w:r w:rsidR="007C3B36" w:rsidRPr="000979E7">
        <w:rPr>
          <w:rFonts w:ascii="Times New Roman" w:eastAsia="Calibri" w:hAnsi="Times New Roman" w:cs="Times New Roman"/>
          <w:sz w:val="24"/>
          <w:szCs w:val="24"/>
        </w:rPr>
        <w:t>se desenvolvem! A não discriminação, o olhar não diferenciado entre elas, o brincar em conjunto, são essenciais para am</w:t>
      </w:r>
      <w:r w:rsidR="00E959BE" w:rsidRPr="000979E7">
        <w:rPr>
          <w:rFonts w:ascii="Times New Roman" w:eastAsia="Calibri" w:hAnsi="Times New Roman" w:cs="Times New Roman"/>
          <w:sz w:val="24"/>
          <w:szCs w:val="24"/>
        </w:rPr>
        <w:t xml:space="preserve">bas as partes. </w:t>
      </w:r>
      <w:r w:rsidR="007C3B36" w:rsidRPr="000979E7">
        <w:rPr>
          <w:rFonts w:ascii="Times New Roman" w:eastAsia="Calibri" w:hAnsi="Times New Roman" w:cs="Times New Roman"/>
          <w:sz w:val="24"/>
          <w:szCs w:val="24"/>
        </w:rPr>
        <w:t>Vygotsky é categórico ao afirmar que a presença das pessoas com deficiência em todos os espaços da sociedade cria um grupo social também responsável por esta inclusão (GÓES, 2002).</w:t>
      </w:r>
    </w:p>
    <w:p w:rsidR="006D6EC7" w:rsidRPr="000979E7" w:rsidRDefault="006D6EC7" w:rsidP="006D6EC7">
      <w:pPr>
        <w:spacing w:after="0" w:line="360" w:lineRule="auto"/>
        <w:ind w:left="2268"/>
        <w:jc w:val="both"/>
        <w:rPr>
          <w:rFonts w:ascii="Times New Roman" w:eastAsia="Calibri" w:hAnsi="Times New Roman" w:cs="Times New Roman"/>
        </w:rPr>
      </w:pPr>
    </w:p>
    <w:p w:rsidR="0042190B" w:rsidRPr="003A32CB" w:rsidRDefault="0042190B" w:rsidP="0042190B">
      <w:pPr>
        <w:spacing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PI7: “Na maior parte já vem da criança. Elas são bem receptivas. É difícil encontrar alguma mais resistente.”</w:t>
      </w:r>
    </w:p>
    <w:p w:rsidR="0042190B" w:rsidRPr="003A32CB" w:rsidRDefault="0042190B" w:rsidP="003A32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PF1: “</w:t>
      </w:r>
      <w:proofErr w:type="gramStart"/>
      <w:r w:rsidRPr="003A32CB">
        <w:rPr>
          <w:rFonts w:ascii="Times New Roman" w:eastAsia="Calibri" w:hAnsi="Times New Roman" w:cs="Times New Roman"/>
          <w:sz w:val="20"/>
          <w:szCs w:val="20"/>
        </w:rPr>
        <w:t>[...] Foi</w:t>
      </w:r>
      <w:proofErr w:type="gramEnd"/>
      <w:r w:rsidRPr="003A32CB">
        <w:rPr>
          <w:rFonts w:ascii="Times New Roman" w:eastAsia="Calibri" w:hAnsi="Times New Roman" w:cs="Times New Roman"/>
          <w:sz w:val="20"/>
          <w:szCs w:val="20"/>
        </w:rPr>
        <w:t xml:space="preserve"> incrível. Muitos auxiliam. Todos se preocupavam com ele, o choro dele, que era frequente no começo, era muito forte, então as outras crianças queriam saber o que ele queria, por que ele chorava. Era um grupo que entendeu e acolheu [...]”.</w:t>
      </w:r>
    </w:p>
    <w:p w:rsidR="006D6EC7" w:rsidRPr="000979E7" w:rsidRDefault="006D6EC7" w:rsidP="006D6EC7">
      <w:pPr>
        <w:spacing w:after="0" w:line="360" w:lineRule="auto"/>
        <w:ind w:firstLine="708"/>
        <w:jc w:val="both"/>
        <w:rPr>
          <w:rFonts w:ascii="Times New Roman" w:eastAsia="Calibri" w:hAnsi="Times New Roman" w:cs="Times New Roman"/>
          <w:sz w:val="24"/>
          <w:szCs w:val="24"/>
        </w:rPr>
      </w:pPr>
    </w:p>
    <w:p w:rsidR="0042190B" w:rsidRPr="000979E7" w:rsidRDefault="0042190B"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Outro fator que minimiza demais as barreiras em geral para o aluno com deficiência é a presença do apo</w:t>
      </w:r>
      <w:r w:rsidR="00E959BE" w:rsidRPr="000979E7">
        <w:rPr>
          <w:rFonts w:ascii="Times New Roman" w:eastAsia="Calibri" w:hAnsi="Times New Roman" w:cs="Times New Roman"/>
          <w:sz w:val="24"/>
          <w:szCs w:val="24"/>
        </w:rPr>
        <w:t xml:space="preserve">io advindo de outras instâncias, como a </w:t>
      </w:r>
      <w:r w:rsidRPr="000979E7">
        <w:rPr>
          <w:rFonts w:ascii="Times New Roman" w:eastAsia="Calibri" w:hAnsi="Times New Roman" w:cs="Times New Roman"/>
          <w:sz w:val="24"/>
          <w:szCs w:val="24"/>
        </w:rPr>
        <w:t xml:space="preserve">direção da escola, o professor de recurso da escola, a coordenação. </w:t>
      </w:r>
    </w:p>
    <w:p w:rsidR="006D6EC7" w:rsidRPr="000979E7" w:rsidRDefault="006D6EC7" w:rsidP="006D6EC7">
      <w:pPr>
        <w:spacing w:after="0" w:line="360" w:lineRule="auto"/>
        <w:ind w:left="2268"/>
        <w:jc w:val="both"/>
        <w:rPr>
          <w:rFonts w:ascii="Times New Roman" w:eastAsia="Calibri" w:hAnsi="Times New Roman" w:cs="Times New Roman"/>
        </w:rPr>
      </w:pPr>
    </w:p>
    <w:p w:rsidR="0042190B" w:rsidRPr="003A32CB" w:rsidRDefault="0042190B" w:rsidP="003A32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PI1: “[...] os psicólogos, psicopedagogos, a relação do professor com o coordenador da escola... Todos têm que andar na mesma linha, porque não adianta só um fazer um trabalho e o restante não fazer.”</w:t>
      </w:r>
    </w:p>
    <w:p w:rsidR="007C3B36" w:rsidRPr="000979E7" w:rsidRDefault="007C3B36" w:rsidP="00716C83">
      <w:pPr>
        <w:spacing w:after="0" w:line="360" w:lineRule="auto"/>
        <w:ind w:firstLine="708"/>
        <w:jc w:val="both"/>
        <w:rPr>
          <w:rFonts w:ascii="Times New Roman" w:eastAsia="Calibri" w:hAnsi="Times New Roman" w:cs="Times New Roman"/>
          <w:sz w:val="24"/>
          <w:szCs w:val="24"/>
        </w:rPr>
      </w:pPr>
    </w:p>
    <w:p w:rsidR="00754ACF" w:rsidRPr="000979E7" w:rsidRDefault="00754ACF" w:rsidP="00170C83">
      <w:pPr>
        <w:spacing w:after="0" w:line="360" w:lineRule="auto"/>
        <w:ind w:firstLine="851"/>
        <w:jc w:val="both"/>
        <w:rPr>
          <w:rFonts w:ascii="Times New Roman" w:eastAsia="Calibri" w:hAnsi="Times New Roman" w:cs="Times New Roman"/>
        </w:rPr>
      </w:pPr>
      <w:r w:rsidRPr="000979E7">
        <w:rPr>
          <w:rFonts w:ascii="Times New Roman" w:eastAsia="Calibri" w:hAnsi="Times New Roman" w:cs="Times New Roman"/>
          <w:sz w:val="24"/>
          <w:szCs w:val="24"/>
        </w:rPr>
        <w:t>Os professores de alu</w:t>
      </w:r>
      <w:r w:rsidR="00A75DB6" w:rsidRPr="000979E7">
        <w:rPr>
          <w:rFonts w:ascii="Times New Roman" w:eastAsia="Calibri" w:hAnsi="Times New Roman" w:cs="Times New Roman"/>
          <w:sz w:val="24"/>
          <w:szCs w:val="24"/>
        </w:rPr>
        <w:t>nos com deficiência intelectual</w:t>
      </w:r>
      <w:r w:rsidRPr="000979E7">
        <w:rPr>
          <w:rFonts w:ascii="Times New Roman" w:eastAsia="Calibri" w:hAnsi="Times New Roman" w:cs="Times New Roman"/>
          <w:sz w:val="24"/>
          <w:szCs w:val="24"/>
        </w:rPr>
        <w:t xml:space="preserve"> enfatizaram seu </w:t>
      </w:r>
      <w:proofErr w:type="gramStart"/>
      <w:r w:rsidRPr="000979E7">
        <w:rPr>
          <w:rFonts w:ascii="Times New Roman" w:eastAsia="Calibri" w:hAnsi="Times New Roman" w:cs="Times New Roman"/>
          <w:sz w:val="24"/>
          <w:szCs w:val="24"/>
        </w:rPr>
        <w:t>mal estar</w:t>
      </w:r>
      <w:proofErr w:type="gramEnd"/>
      <w:r w:rsidRPr="000979E7">
        <w:rPr>
          <w:rFonts w:ascii="Times New Roman" w:eastAsia="Calibri" w:hAnsi="Times New Roman" w:cs="Times New Roman"/>
          <w:sz w:val="24"/>
          <w:szCs w:val="24"/>
        </w:rPr>
        <w:t xml:space="preserve"> geral quanto </w:t>
      </w:r>
      <w:r w:rsidR="00A75DB6" w:rsidRPr="000979E7">
        <w:rPr>
          <w:rFonts w:ascii="Times New Roman" w:eastAsia="Calibri" w:hAnsi="Times New Roman" w:cs="Times New Roman"/>
          <w:sz w:val="24"/>
          <w:szCs w:val="24"/>
        </w:rPr>
        <w:t>à falta deste apoio. A</w:t>
      </w:r>
      <w:r w:rsidRPr="000979E7">
        <w:rPr>
          <w:rFonts w:ascii="Times New Roman" w:eastAsia="Calibri" w:hAnsi="Times New Roman" w:cs="Times New Roman"/>
          <w:sz w:val="24"/>
          <w:szCs w:val="24"/>
        </w:rPr>
        <w:t>o relatarem que a ausência do aluno com deficiência era a brecha para poder dar aulas ao gr</w:t>
      </w:r>
      <w:r w:rsidR="00A75DB6" w:rsidRPr="000979E7">
        <w:rPr>
          <w:rFonts w:ascii="Times New Roman" w:eastAsia="Calibri" w:hAnsi="Times New Roman" w:cs="Times New Roman"/>
          <w:sz w:val="24"/>
          <w:szCs w:val="24"/>
        </w:rPr>
        <w:t>upo e “resgatar a sala”, fica claro</w:t>
      </w:r>
      <w:r w:rsidRPr="000979E7">
        <w:rPr>
          <w:rFonts w:ascii="Times New Roman" w:eastAsia="Calibri" w:hAnsi="Times New Roman" w:cs="Times New Roman"/>
          <w:sz w:val="24"/>
          <w:szCs w:val="24"/>
        </w:rPr>
        <w:t xml:space="preserve"> o estigma que este aluno carrega: o estorvo, o que atrapalha as aulas (GOFFMAN, 1988).</w:t>
      </w:r>
    </w:p>
    <w:p w:rsidR="00754ACF" w:rsidRPr="000979E7" w:rsidRDefault="00754ACF" w:rsidP="006D6EC7">
      <w:pPr>
        <w:spacing w:after="0" w:line="360" w:lineRule="auto"/>
        <w:ind w:left="2268"/>
        <w:jc w:val="both"/>
        <w:rPr>
          <w:rFonts w:ascii="Times New Roman" w:eastAsia="Calibri" w:hAnsi="Times New Roman" w:cs="Times New Roman"/>
        </w:rPr>
      </w:pPr>
    </w:p>
    <w:p w:rsidR="00754ACF" w:rsidRPr="003A32CB" w:rsidRDefault="00754ACF" w:rsidP="00754ACF">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lastRenderedPageBreak/>
        <w:t>PI2: “Não tive, ainda, mas acho que seria outra coisa, com a presença de tutores. A psicopedagoga às vezes me passava alguma coisa, mas era raro. Eu tentava desenvolver alguma coisa. Nos dias que a aluna faltava eu aproveitava para resgatar a sala, pois quando ela estava... sem contar quando ela fugia da sala e saía correndo pela escola.”</w:t>
      </w:r>
    </w:p>
    <w:p w:rsidR="00754ACF" w:rsidRPr="000979E7" w:rsidRDefault="00754ACF" w:rsidP="006D6EC7">
      <w:pPr>
        <w:spacing w:after="0" w:line="360" w:lineRule="auto"/>
        <w:ind w:left="2268"/>
        <w:jc w:val="both"/>
        <w:rPr>
          <w:rFonts w:ascii="Times New Roman" w:eastAsia="Calibri" w:hAnsi="Times New Roman" w:cs="Times New Roman"/>
        </w:rPr>
      </w:pPr>
    </w:p>
    <w:p w:rsidR="00754ACF" w:rsidRPr="000979E7" w:rsidRDefault="00754AC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No caso específico de alunos com deficiência auditiva, o apoio constante, que traz segurança nas adaptações é sempre o intérprete. Aí mostra a real função deste apoio, no sentido de ser mesmo mais um interlocutor do que intérprete, atuando diretamente na prática inclusiva do professor da sala.</w:t>
      </w:r>
    </w:p>
    <w:p w:rsidR="006D6EC7" w:rsidRPr="000979E7" w:rsidRDefault="006D6EC7" w:rsidP="006D6EC7">
      <w:pPr>
        <w:spacing w:after="0" w:line="360" w:lineRule="auto"/>
        <w:ind w:left="2268"/>
        <w:jc w:val="both"/>
        <w:rPr>
          <w:rFonts w:ascii="Times New Roman" w:eastAsia="Calibri" w:hAnsi="Times New Roman" w:cs="Times New Roman"/>
        </w:rPr>
      </w:pPr>
    </w:p>
    <w:p w:rsidR="00754ACF" w:rsidRPr="003A32CB" w:rsidRDefault="00754ACF" w:rsidP="003A32CB">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PA1: “[...] tinha a intérprete, e a gente conversava bastante, discutia bastante, como que ia ser. E no final deu tudo certo.”</w:t>
      </w:r>
    </w:p>
    <w:p w:rsidR="006D6EC7" w:rsidRPr="000979E7" w:rsidRDefault="006D6EC7" w:rsidP="00754ACF">
      <w:pPr>
        <w:spacing w:after="0" w:line="360" w:lineRule="auto"/>
        <w:ind w:firstLine="708"/>
        <w:jc w:val="both"/>
        <w:rPr>
          <w:rFonts w:ascii="Times New Roman" w:eastAsia="Calibri" w:hAnsi="Times New Roman" w:cs="Times New Roman"/>
          <w:sz w:val="24"/>
          <w:szCs w:val="24"/>
        </w:rPr>
      </w:pPr>
    </w:p>
    <w:p w:rsidR="00D17660" w:rsidRPr="003A32CB" w:rsidRDefault="00754AC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É consenso que quando os pais são presentes, há maiores po</w:t>
      </w:r>
      <w:r w:rsidR="00D17660" w:rsidRPr="000979E7">
        <w:rPr>
          <w:rFonts w:ascii="Times New Roman" w:eastAsia="Calibri" w:hAnsi="Times New Roman" w:cs="Times New Roman"/>
          <w:sz w:val="24"/>
          <w:szCs w:val="24"/>
        </w:rPr>
        <w:t>ssibilidades de desenvolvimento:</w:t>
      </w:r>
    </w:p>
    <w:p w:rsidR="00754ACF" w:rsidRPr="003A32CB" w:rsidRDefault="00754ACF" w:rsidP="00754ACF">
      <w:pPr>
        <w:spacing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PV4: “[...] até por causa da limitação que a pessoa tem, se ela tem uma família que apóia e é presente, pode resultar por remover barreiras.”</w:t>
      </w:r>
    </w:p>
    <w:p w:rsidR="009F1D45" w:rsidRPr="003A32CB" w:rsidRDefault="00754ACF" w:rsidP="00754ACF">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 xml:space="preserve">PF8: “... os pais dela são </w:t>
      </w:r>
      <w:proofErr w:type="spellStart"/>
      <w:r w:rsidRPr="003A32CB">
        <w:rPr>
          <w:rFonts w:ascii="Times New Roman" w:eastAsia="Calibri" w:hAnsi="Times New Roman" w:cs="Times New Roman"/>
          <w:sz w:val="20"/>
          <w:szCs w:val="20"/>
        </w:rPr>
        <w:t>super</w:t>
      </w:r>
      <w:proofErr w:type="spellEnd"/>
      <w:r w:rsidRPr="003A32CB">
        <w:rPr>
          <w:rFonts w:ascii="Times New Roman" w:eastAsia="Calibri" w:hAnsi="Times New Roman" w:cs="Times New Roman"/>
          <w:sz w:val="20"/>
          <w:szCs w:val="20"/>
        </w:rPr>
        <w:t xml:space="preserve"> de boa. A gente conversa, cuidam muito dela, têm esta parceria com a gente. Sabem das dificuldades, pois também têm isso em casa. Ela não para um minuto nem aqui e nem em casa. </w:t>
      </w:r>
      <w:proofErr w:type="gramStart"/>
      <w:r w:rsidRPr="003A32CB">
        <w:rPr>
          <w:rFonts w:ascii="Times New Roman" w:eastAsia="Calibri" w:hAnsi="Times New Roman" w:cs="Times New Roman"/>
          <w:sz w:val="20"/>
          <w:szCs w:val="20"/>
        </w:rPr>
        <w:t>[...] Conversamos</w:t>
      </w:r>
      <w:proofErr w:type="gramEnd"/>
      <w:r w:rsidRPr="003A32CB">
        <w:rPr>
          <w:rFonts w:ascii="Times New Roman" w:eastAsia="Calibri" w:hAnsi="Times New Roman" w:cs="Times New Roman"/>
          <w:sz w:val="20"/>
          <w:szCs w:val="20"/>
        </w:rPr>
        <w:t xml:space="preserve"> para saber os tratamentos que ela faz. E a aluna também é bem aberta. Conta tudo, todos os problemas.”</w:t>
      </w:r>
    </w:p>
    <w:p w:rsidR="00754ACF" w:rsidRPr="003A32CB" w:rsidRDefault="00754ACF" w:rsidP="00754ACF">
      <w:pPr>
        <w:spacing w:after="0" w:line="360" w:lineRule="auto"/>
        <w:ind w:firstLine="708"/>
        <w:jc w:val="both"/>
        <w:rPr>
          <w:rFonts w:ascii="Times New Roman" w:eastAsia="Calibri" w:hAnsi="Times New Roman" w:cs="Times New Roman"/>
          <w:sz w:val="20"/>
          <w:szCs w:val="20"/>
        </w:rPr>
      </w:pPr>
    </w:p>
    <w:p w:rsidR="00754ACF" w:rsidRPr="000979E7" w:rsidRDefault="00754ACF"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Em todas as falas, uma característica comum é que todos os professores que tiveram alunos com deficiência não se arrependeram da experiência adquirida. Muitos mostraram explicitamente suas dificuldades e adversidades, denunciando uma situação com falhas, ainda em andamento com relação à inclusão plena. Todos confessaram suas resistências iniciais, fato que mostrou o grau de sinceridade com que estavam falando. Falaram sobre os colegas que ainda não tiveram esta experiência e do quanto estes estão perdendo em desenvolvimento.</w:t>
      </w:r>
    </w:p>
    <w:p w:rsidR="006D6EC7" w:rsidRPr="000979E7" w:rsidRDefault="006D6EC7" w:rsidP="006D6EC7">
      <w:pPr>
        <w:spacing w:after="0" w:line="360" w:lineRule="auto"/>
        <w:ind w:left="2268"/>
        <w:jc w:val="both"/>
        <w:rPr>
          <w:rFonts w:ascii="Times New Roman" w:eastAsia="Calibri" w:hAnsi="Times New Roman" w:cs="Times New Roman"/>
        </w:rPr>
      </w:pPr>
    </w:p>
    <w:p w:rsidR="00571BC1" w:rsidRPr="003A32CB" w:rsidRDefault="00571BC1" w:rsidP="00571BC1">
      <w:pPr>
        <w:spacing w:after="0" w:line="240" w:lineRule="auto"/>
        <w:ind w:left="2268"/>
        <w:jc w:val="both"/>
        <w:rPr>
          <w:rFonts w:ascii="Times New Roman" w:eastAsia="Calibri" w:hAnsi="Times New Roman" w:cs="Times New Roman"/>
          <w:sz w:val="20"/>
          <w:szCs w:val="20"/>
        </w:rPr>
      </w:pPr>
      <w:r w:rsidRPr="003A32CB">
        <w:rPr>
          <w:rFonts w:ascii="Times New Roman" w:eastAsia="Calibri" w:hAnsi="Times New Roman" w:cs="Times New Roman"/>
          <w:sz w:val="20"/>
          <w:szCs w:val="20"/>
        </w:rPr>
        <w:t xml:space="preserve">PF1: (Emocionada, lágrimas nos olhos) “Acho que eles (PROFESSORES QUE AINDA TÊM RESISTÊNCIA À INCLUSÃO) estão perdendo uma oportunidade tremenda de aprender e de se tornar melhor. </w:t>
      </w:r>
      <w:proofErr w:type="gramStart"/>
      <w:r w:rsidRPr="003A32CB">
        <w:rPr>
          <w:rFonts w:ascii="Times New Roman" w:eastAsia="Calibri" w:hAnsi="Times New Roman" w:cs="Times New Roman"/>
          <w:sz w:val="20"/>
          <w:szCs w:val="20"/>
        </w:rPr>
        <w:t>[...] Acredito</w:t>
      </w:r>
      <w:proofErr w:type="gramEnd"/>
      <w:r w:rsidRPr="003A32CB">
        <w:rPr>
          <w:rFonts w:ascii="Times New Roman" w:eastAsia="Calibri" w:hAnsi="Times New Roman" w:cs="Times New Roman"/>
          <w:sz w:val="20"/>
          <w:szCs w:val="20"/>
        </w:rPr>
        <w:t xml:space="preserve"> que a gente sempre aprende coisas novas. Não tem palavras que possam quantificar esse ganho para sua vida profissional e pessoal. Estas crianças foram na minha vida crianças que eu sempre vou lembrar com carinho.”</w:t>
      </w:r>
    </w:p>
    <w:p w:rsidR="00754ACF" w:rsidRPr="003A32CB" w:rsidRDefault="00754ACF" w:rsidP="00754ACF">
      <w:pPr>
        <w:spacing w:after="0" w:line="360" w:lineRule="auto"/>
        <w:ind w:firstLine="708"/>
        <w:jc w:val="both"/>
        <w:rPr>
          <w:rFonts w:ascii="Times New Roman" w:eastAsia="Calibri" w:hAnsi="Times New Roman" w:cs="Times New Roman"/>
          <w:sz w:val="20"/>
          <w:szCs w:val="20"/>
        </w:rPr>
      </w:pPr>
    </w:p>
    <w:p w:rsidR="00922E35" w:rsidRPr="000979E7" w:rsidRDefault="00942EFC" w:rsidP="00942EFC">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170C83">
        <w:rPr>
          <w:rFonts w:ascii="Times New Roman" w:eastAsia="Calibri" w:hAnsi="Times New Roman" w:cs="Times New Roman"/>
          <w:b/>
          <w:sz w:val="24"/>
          <w:szCs w:val="24"/>
        </w:rPr>
        <w:t>CONSIDERAÇÕES FINAIS</w:t>
      </w:r>
    </w:p>
    <w:p w:rsidR="000A7168" w:rsidRPr="000979E7" w:rsidRDefault="00922E35"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Esta pesquisa</w:t>
      </w:r>
      <w:r w:rsidR="00D17660" w:rsidRPr="000979E7">
        <w:rPr>
          <w:rFonts w:ascii="Times New Roman" w:eastAsia="Calibri" w:hAnsi="Times New Roman" w:cs="Times New Roman"/>
          <w:sz w:val="24"/>
          <w:szCs w:val="24"/>
        </w:rPr>
        <w:t xml:space="preserve"> quis demonstrar o momento em que </w:t>
      </w:r>
      <w:r w:rsidRPr="000979E7">
        <w:rPr>
          <w:rFonts w:ascii="Times New Roman" w:eastAsia="Calibri" w:hAnsi="Times New Roman" w:cs="Times New Roman"/>
          <w:sz w:val="24"/>
          <w:szCs w:val="24"/>
        </w:rPr>
        <w:t>o professor que se depara com as diversidades e mudanças que passaram a fazer parte do seu cotidiano, mais especificamente a inclusão de alunos com deficiência</w:t>
      </w:r>
      <w:r w:rsidR="000A7168" w:rsidRPr="000979E7">
        <w:rPr>
          <w:rFonts w:ascii="Times New Roman" w:eastAsia="Calibri" w:hAnsi="Times New Roman" w:cs="Times New Roman"/>
          <w:sz w:val="24"/>
          <w:szCs w:val="24"/>
        </w:rPr>
        <w:t>.</w:t>
      </w:r>
    </w:p>
    <w:p w:rsidR="00922E35" w:rsidRPr="000979E7" w:rsidRDefault="00D17660"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lastRenderedPageBreak/>
        <w:t>O</w:t>
      </w:r>
      <w:r w:rsidR="00922E35" w:rsidRPr="000979E7">
        <w:rPr>
          <w:rFonts w:ascii="Times New Roman" w:eastAsia="Calibri" w:hAnsi="Times New Roman" w:cs="Times New Roman"/>
          <w:sz w:val="24"/>
          <w:szCs w:val="24"/>
        </w:rPr>
        <w:t xml:space="preserve"> discurso da não preparação dos professores aliado à resistência ao novo</w:t>
      </w:r>
      <w:r w:rsidRPr="000979E7">
        <w:rPr>
          <w:rFonts w:ascii="Times New Roman" w:eastAsia="Calibri" w:hAnsi="Times New Roman" w:cs="Times New Roman"/>
          <w:sz w:val="24"/>
          <w:szCs w:val="24"/>
        </w:rPr>
        <w:t xml:space="preserve"> foi o start para este estudo</w:t>
      </w:r>
      <w:r w:rsidR="00922E35" w:rsidRPr="000979E7">
        <w:rPr>
          <w:rFonts w:ascii="Times New Roman" w:eastAsia="Calibri" w:hAnsi="Times New Roman" w:cs="Times New Roman"/>
          <w:sz w:val="24"/>
          <w:szCs w:val="24"/>
        </w:rPr>
        <w:t>. No</w:t>
      </w:r>
      <w:r w:rsidR="000A7168" w:rsidRPr="000979E7">
        <w:rPr>
          <w:rFonts w:ascii="Times New Roman" w:eastAsia="Calibri" w:hAnsi="Times New Roman" w:cs="Times New Roman"/>
          <w:sz w:val="24"/>
          <w:szCs w:val="24"/>
        </w:rPr>
        <w:t xml:space="preserve"> entanto, seus resultados mos</w:t>
      </w:r>
      <w:r w:rsidR="00922E35" w:rsidRPr="000979E7">
        <w:rPr>
          <w:rFonts w:ascii="Times New Roman" w:eastAsia="Calibri" w:hAnsi="Times New Roman" w:cs="Times New Roman"/>
          <w:sz w:val="24"/>
          <w:szCs w:val="24"/>
        </w:rPr>
        <w:t xml:space="preserve">traram que </w:t>
      </w:r>
      <w:r w:rsidR="000A7168" w:rsidRPr="000979E7">
        <w:rPr>
          <w:rFonts w:ascii="Times New Roman" w:eastAsia="Calibri" w:hAnsi="Times New Roman" w:cs="Times New Roman"/>
          <w:sz w:val="24"/>
          <w:szCs w:val="24"/>
        </w:rPr>
        <w:t xml:space="preserve">na </w:t>
      </w:r>
      <w:r w:rsidR="00922E35" w:rsidRPr="000979E7">
        <w:rPr>
          <w:rFonts w:ascii="Times New Roman" w:eastAsia="Calibri" w:hAnsi="Times New Roman" w:cs="Times New Roman"/>
          <w:sz w:val="24"/>
          <w:szCs w:val="24"/>
        </w:rPr>
        <w:t xml:space="preserve">medida de suas condições concretas </w:t>
      </w:r>
      <w:r w:rsidR="000A7168" w:rsidRPr="000979E7">
        <w:rPr>
          <w:rFonts w:ascii="Times New Roman" w:eastAsia="Calibri" w:hAnsi="Times New Roman" w:cs="Times New Roman"/>
          <w:sz w:val="24"/>
          <w:szCs w:val="24"/>
        </w:rPr>
        <w:t>muitos professores estão fazendo</w:t>
      </w:r>
      <w:r w:rsidR="00922E35" w:rsidRPr="000979E7">
        <w:rPr>
          <w:rFonts w:ascii="Times New Roman" w:eastAsia="Calibri" w:hAnsi="Times New Roman" w:cs="Times New Roman"/>
          <w:sz w:val="24"/>
          <w:szCs w:val="24"/>
        </w:rPr>
        <w:t xml:space="preserve"> adaptações necessárias e buscando</w:t>
      </w:r>
      <w:r w:rsidRPr="000979E7">
        <w:rPr>
          <w:rFonts w:ascii="Times New Roman" w:eastAsia="Calibri" w:hAnsi="Times New Roman" w:cs="Times New Roman"/>
          <w:sz w:val="24"/>
          <w:szCs w:val="24"/>
        </w:rPr>
        <w:t xml:space="preserve"> apoios. A</w:t>
      </w:r>
      <w:r w:rsidR="000A7168" w:rsidRPr="000979E7">
        <w:rPr>
          <w:rFonts w:ascii="Times New Roman" w:eastAsia="Calibri" w:hAnsi="Times New Roman" w:cs="Times New Roman"/>
          <w:sz w:val="24"/>
          <w:szCs w:val="24"/>
        </w:rPr>
        <w:t>s realidades cada vez mais diversificadas</w:t>
      </w:r>
      <w:r w:rsidR="00922E35" w:rsidRPr="000979E7">
        <w:rPr>
          <w:rFonts w:ascii="Times New Roman" w:eastAsia="Calibri" w:hAnsi="Times New Roman" w:cs="Times New Roman"/>
          <w:sz w:val="24"/>
          <w:szCs w:val="24"/>
        </w:rPr>
        <w:t xml:space="preserve"> foram o motor propulsor para a tomada de atitude.</w:t>
      </w:r>
    </w:p>
    <w:p w:rsidR="0034410E" w:rsidRPr="000979E7" w:rsidRDefault="00922E35"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w:t>
      </w:r>
      <w:r w:rsidR="0034410E" w:rsidRPr="000979E7">
        <w:rPr>
          <w:rFonts w:ascii="Times New Roman" w:eastAsia="Calibri" w:hAnsi="Times New Roman" w:cs="Times New Roman"/>
          <w:sz w:val="24"/>
          <w:szCs w:val="24"/>
        </w:rPr>
        <w:t xml:space="preserve"> inclusão foi considerada sim um desafio. </w:t>
      </w:r>
      <w:r w:rsidRPr="000979E7">
        <w:rPr>
          <w:rFonts w:ascii="Times New Roman" w:eastAsia="Calibri" w:hAnsi="Times New Roman" w:cs="Times New Roman"/>
          <w:sz w:val="24"/>
          <w:szCs w:val="24"/>
        </w:rPr>
        <w:t>Nos primeiros cont</w:t>
      </w:r>
      <w:r w:rsidR="00D17660" w:rsidRPr="000979E7">
        <w:rPr>
          <w:rFonts w:ascii="Times New Roman" w:eastAsia="Calibri" w:hAnsi="Times New Roman" w:cs="Times New Roman"/>
          <w:sz w:val="24"/>
          <w:szCs w:val="24"/>
        </w:rPr>
        <w:t>atos</w:t>
      </w:r>
      <w:r w:rsidRPr="000979E7">
        <w:rPr>
          <w:rFonts w:ascii="Times New Roman" w:eastAsia="Calibri" w:hAnsi="Times New Roman" w:cs="Times New Roman"/>
          <w:sz w:val="24"/>
          <w:szCs w:val="24"/>
        </w:rPr>
        <w:t>, princip</w:t>
      </w:r>
      <w:r w:rsidR="0034410E" w:rsidRPr="000979E7">
        <w:rPr>
          <w:rFonts w:ascii="Times New Roman" w:eastAsia="Calibri" w:hAnsi="Times New Roman" w:cs="Times New Roman"/>
          <w:sz w:val="24"/>
          <w:szCs w:val="24"/>
        </w:rPr>
        <w:t xml:space="preserve">almente para aqueles que nunca tiveram </w:t>
      </w:r>
      <w:r w:rsidRPr="000979E7">
        <w:rPr>
          <w:rFonts w:ascii="Times New Roman" w:eastAsia="Calibri" w:hAnsi="Times New Roman" w:cs="Times New Roman"/>
          <w:sz w:val="24"/>
          <w:szCs w:val="24"/>
        </w:rPr>
        <w:t>aluno</w:t>
      </w:r>
      <w:r w:rsidR="0034410E" w:rsidRPr="000979E7">
        <w:rPr>
          <w:rFonts w:ascii="Times New Roman" w:eastAsia="Calibri" w:hAnsi="Times New Roman" w:cs="Times New Roman"/>
          <w:sz w:val="24"/>
          <w:szCs w:val="24"/>
        </w:rPr>
        <w:t>s com alguma limitação,</w:t>
      </w:r>
      <w:r w:rsidRPr="000979E7">
        <w:rPr>
          <w:rFonts w:ascii="Times New Roman" w:eastAsia="Calibri" w:hAnsi="Times New Roman" w:cs="Times New Roman"/>
          <w:sz w:val="24"/>
          <w:szCs w:val="24"/>
        </w:rPr>
        <w:t xml:space="preserve"> a hipótese da resistência inicial à inclusão se confirmou. Os medos, os preconceitos, as generalizações tiveram seu assento nesta fase seminal.</w:t>
      </w:r>
    </w:p>
    <w:p w:rsidR="00922E35" w:rsidRPr="000979E7" w:rsidRDefault="00922E35"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Após </w:t>
      </w:r>
      <w:r w:rsidR="00D17660" w:rsidRPr="000979E7">
        <w:rPr>
          <w:rFonts w:ascii="Times New Roman" w:eastAsia="Calibri" w:hAnsi="Times New Roman" w:cs="Times New Roman"/>
          <w:sz w:val="24"/>
          <w:szCs w:val="24"/>
        </w:rPr>
        <w:t>este choque inicial,</w:t>
      </w:r>
      <w:r w:rsidRPr="000979E7">
        <w:rPr>
          <w:rFonts w:ascii="Times New Roman" w:eastAsia="Calibri" w:hAnsi="Times New Roman" w:cs="Times New Roman"/>
          <w:sz w:val="24"/>
          <w:szCs w:val="24"/>
        </w:rPr>
        <w:t xml:space="preserve"> eles se viram impelidos a buscar mais informações sobre aquela realidade tão diversa que se sentava todos os dias nas carteiras de sua sala. A incorpo</w:t>
      </w:r>
      <w:r w:rsidR="0034410E" w:rsidRPr="000979E7">
        <w:rPr>
          <w:rFonts w:ascii="Times New Roman" w:eastAsia="Calibri" w:hAnsi="Times New Roman" w:cs="Times New Roman"/>
          <w:sz w:val="24"/>
          <w:szCs w:val="24"/>
        </w:rPr>
        <w:t>ração de saberes foi acontecendo. V</w:t>
      </w:r>
      <w:r w:rsidRPr="000979E7">
        <w:rPr>
          <w:rFonts w:ascii="Times New Roman" w:eastAsia="Calibri" w:hAnsi="Times New Roman" w:cs="Times New Roman"/>
          <w:sz w:val="24"/>
          <w:szCs w:val="24"/>
        </w:rPr>
        <w:t>iram que a situação não era “um bicho de sete cabeças”, que o aluno estava ali e que eles teriam que cumprir sua função social e pedagógica, “nem que fosse por amor”.</w:t>
      </w:r>
    </w:p>
    <w:p w:rsidR="00922E35" w:rsidRPr="000979E7" w:rsidRDefault="00922E35"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 proximidade foi o primeiro passo. Desvencilharam-se das generalizações e preconceitos e partiram para a essência daquela realidade</w:t>
      </w:r>
      <w:r w:rsidRPr="000979E7">
        <w:rPr>
          <w:rFonts w:ascii="Times New Roman" w:eastAsia="Calibri" w:hAnsi="Times New Roman" w:cs="Times New Roman"/>
          <w:sz w:val="24"/>
          <w:szCs w:val="24"/>
        </w:rPr>
        <w:tab/>
        <w:t>A necessária aproximação entre aluno e profess</w:t>
      </w:r>
      <w:r w:rsidR="00D17660" w:rsidRPr="000979E7">
        <w:rPr>
          <w:rFonts w:ascii="Times New Roman" w:eastAsia="Calibri" w:hAnsi="Times New Roman" w:cs="Times New Roman"/>
          <w:sz w:val="24"/>
          <w:szCs w:val="24"/>
        </w:rPr>
        <w:t>or teve</w:t>
      </w:r>
      <w:r w:rsidRPr="000979E7">
        <w:rPr>
          <w:rFonts w:ascii="Times New Roman" w:eastAsia="Calibri" w:hAnsi="Times New Roman" w:cs="Times New Roman"/>
          <w:sz w:val="24"/>
          <w:szCs w:val="24"/>
        </w:rPr>
        <w:t xml:space="preserve"> como consequência o</w:t>
      </w:r>
      <w:r w:rsidR="00D17660" w:rsidRPr="000979E7">
        <w:rPr>
          <w:rFonts w:ascii="Times New Roman" w:eastAsia="Calibri" w:hAnsi="Times New Roman" w:cs="Times New Roman"/>
          <w:sz w:val="24"/>
          <w:szCs w:val="24"/>
        </w:rPr>
        <w:t xml:space="preserve"> desenvolvimento de ambos: foi o</w:t>
      </w:r>
      <w:r w:rsidRPr="000979E7">
        <w:rPr>
          <w:rFonts w:ascii="Times New Roman" w:eastAsia="Calibri" w:hAnsi="Times New Roman" w:cs="Times New Roman"/>
          <w:sz w:val="24"/>
          <w:szCs w:val="24"/>
        </w:rPr>
        <w:t xml:space="preserve"> começo para a construção de prá</w:t>
      </w:r>
      <w:r w:rsidR="0034410E" w:rsidRPr="000979E7">
        <w:rPr>
          <w:rFonts w:ascii="Times New Roman" w:eastAsia="Calibri" w:hAnsi="Times New Roman" w:cs="Times New Roman"/>
          <w:sz w:val="24"/>
          <w:szCs w:val="24"/>
        </w:rPr>
        <w:t>ticas inclusivas</w:t>
      </w:r>
      <w:r w:rsidRPr="000979E7">
        <w:rPr>
          <w:rFonts w:ascii="Times New Roman" w:eastAsia="Calibri" w:hAnsi="Times New Roman" w:cs="Times New Roman"/>
          <w:sz w:val="24"/>
          <w:szCs w:val="24"/>
        </w:rPr>
        <w:t xml:space="preserve">. O desenvolvimento dos sujeitos envolvidos, engajados, históricos, acontece dentro da sua realidade, do seu contexto. </w:t>
      </w:r>
    </w:p>
    <w:p w:rsidR="001947FD"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 presença daqueles alunos representou para muitos dos professores o momento da decisão, da transcendência do seu ser profissional e pessoal.</w:t>
      </w:r>
    </w:p>
    <w:p w:rsidR="001947FD"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Alguns professores de alunos com deficiência intelectual permaneceram depende</w:t>
      </w:r>
      <w:r w:rsidR="0034410E" w:rsidRPr="000979E7">
        <w:rPr>
          <w:rFonts w:ascii="Times New Roman" w:eastAsia="Calibri" w:hAnsi="Times New Roman" w:cs="Times New Roman"/>
          <w:sz w:val="24"/>
          <w:szCs w:val="24"/>
        </w:rPr>
        <w:t xml:space="preserve">ntes </w:t>
      </w:r>
      <w:r w:rsidRPr="000979E7">
        <w:rPr>
          <w:rFonts w:ascii="Times New Roman" w:eastAsia="Calibri" w:hAnsi="Times New Roman" w:cs="Times New Roman"/>
          <w:sz w:val="24"/>
          <w:szCs w:val="24"/>
        </w:rPr>
        <w:t xml:space="preserve">de laudos, pois sem isso, eles não teriam tutores para </w:t>
      </w:r>
      <w:r w:rsidR="0034410E" w:rsidRPr="000979E7">
        <w:rPr>
          <w:rFonts w:ascii="Times New Roman" w:eastAsia="Calibri" w:hAnsi="Times New Roman" w:cs="Times New Roman"/>
          <w:sz w:val="24"/>
          <w:szCs w:val="24"/>
        </w:rPr>
        <w:t xml:space="preserve">auxiliá-los. Uns </w:t>
      </w:r>
      <w:r w:rsidRPr="000979E7">
        <w:rPr>
          <w:rFonts w:ascii="Times New Roman" w:eastAsia="Calibri" w:hAnsi="Times New Roman" w:cs="Times New Roman"/>
          <w:sz w:val="24"/>
          <w:szCs w:val="24"/>
        </w:rPr>
        <w:t>“correm riscos”, adaptam currícul</w:t>
      </w:r>
      <w:r w:rsidR="0034410E" w:rsidRPr="000979E7">
        <w:rPr>
          <w:rFonts w:ascii="Times New Roman" w:eastAsia="Calibri" w:hAnsi="Times New Roman" w:cs="Times New Roman"/>
          <w:sz w:val="24"/>
          <w:szCs w:val="24"/>
        </w:rPr>
        <w:t>os, mesmo sem laudo; outros</w:t>
      </w:r>
      <w:r w:rsidRPr="000979E7">
        <w:rPr>
          <w:rFonts w:ascii="Times New Roman" w:eastAsia="Calibri" w:hAnsi="Times New Roman" w:cs="Times New Roman"/>
          <w:sz w:val="24"/>
          <w:szCs w:val="24"/>
        </w:rPr>
        <w:t xml:space="preserve"> preferem aguardar.</w:t>
      </w:r>
    </w:p>
    <w:p w:rsidR="001947FD"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Os professores de alunos com deficiência auditiva receberam o apoio do intérprete em sala de aula, que foi essencial para que eles “mergulhassem na realidade” de seus alunos. Aprenderam LIBRAS e mais que isso, envolveram</w:t>
      </w:r>
      <w:r w:rsidR="00D65DA2" w:rsidRPr="000979E7">
        <w:rPr>
          <w:rFonts w:ascii="Times New Roman" w:eastAsia="Calibri" w:hAnsi="Times New Roman" w:cs="Times New Roman"/>
          <w:sz w:val="24"/>
          <w:szCs w:val="24"/>
        </w:rPr>
        <w:t xml:space="preserve"> os outros alunos da sala, que</w:t>
      </w:r>
      <w:r w:rsidRPr="000979E7">
        <w:rPr>
          <w:rFonts w:ascii="Times New Roman" w:eastAsia="Calibri" w:hAnsi="Times New Roman" w:cs="Times New Roman"/>
          <w:sz w:val="24"/>
          <w:szCs w:val="24"/>
        </w:rPr>
        <w:t xml:space="preserve"> puderam se comunicar com o aluno surdo. Usaram o intérprete como parceiro nas aulas, impedindo que este ficasse isolado com o aluno surdo, evitando o per</w:t>
      </w:r>
      <w:r w:rsidR="00EE4D77" w:rsidRPr="000979E7">
        <w:rPr>
          <w:rFonts w:ascii="Times New Roman" w:eastAsia="Calibri" w:hAnsi="Times New Roman" w:cs="Times New Roman"/>
          <w:sz w:val="24"/>
          <w:szCs w:val="24"/>
        </w:rPr>
        <w:t>igo de se criar uma ilha</w:t>
      </w:r>
      <w:r w:rsidRPr="000979E7">
        <w:rPr>
          <w:rFonts w:ascii="Times New Roman" w:eastAsia="Calibri" w:hAnsi="Times New Roman" w:cs="Times New Roman"/>
          <w:sz w:val="24"/>
          <w:szCs w:val="24"/>
        </w:rPr>
        <w:t xml:space="preserve"> dentro da própria sala.</w:t>
      </w:r>
    </w:p>
    <w:p w:rsidR="001947FD"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Os professores de alunos com deficiência física fizeram algumas adaptações em term</w:t>
      </w:r>
      <w:r w:rsidR="00EE4D77" w:rsidRPr="000979E7">
        <w:rPr>
          <w:rFonts w:ascii="Times New Roman" w:eastAsia="Calibri" w:hAnsi="Times New Roman" w:cs="Times New Roman"/>
          <w:sz w:val="24"/>
          <w:szCs w:val="24"/>
        </w:rPr>
        <w:t>os de acessibilidade. N</w:t>
      </w:r>
      <w:r w:rsidRPr="000979E7">
        <w:rPr>
          <w:rFonts w:ascii="Times New Roman" w:eastAsia="Calibri" w:hAnsi="Times New Roman" w:cs="Times New Roman"/>
          <w:sz w:val="24"/>
          <w:szCs w:val="24"/>
        </w:rPr>
        <w:t xml:space="preserve">a </w:t>
      </w:r>
      <w:r w:rsidR="00EE4D77" w:rsidRPr="000979E7">
        <w:rPr>
          <w:rFonts w:ascii="Times New Roman" w:eastAsia="Calibri" w:hAnsi="Times New Roman" w:cs="Times New Roman"/>
          <w:sz w:val="24"/>
          <w:szCs w:val="24"/>
        </w:rPr>
        <w:t>nossa realidade, de uma escola ainda sem acessibilidade total,</w:t>
      </w:r>
      <w:r w:rsidRPr="000979E7">
        <w:rPr>
          <w:rFonts w:ascii="Times New Roman" w:eastAsia="Calibri" w:hAnsi="Times New Roman" w:cs="Times New Roman"/>
          <w:sz w:val="24"/>
          <w:szCs w:val="24"/>
        </w:rPr>
        <w:t xml:space="preserve"> eles exigiram mudanças de sala, auxiliares para troca de fralda e para condução do aluno ao banheiro. Adaptaram carteiras e materiais para os alunos com paralisia cerebral. </w:t>
      </w:r>
      <w:r w:rsidRPr="000979E7">
        <w:rPr>
          <w:rFonts w:ascii="Times New Roman" w:eastAsia="Calibri" w:hAnsi="Times New Roman" w:cs="Times New Roman"/>
          <w:sz w:val="24"/>
          <w:szCs w:val="24"/>
        </w:rPr>
        <w:lastRenderedPageBreak/>
        <w:t xml:space="preserve">Até mesmo suas aulas de educação física, que por si só já seriam uma barreira enorme para este tipo de deficiência, foram adaptadas, e com sucesso! </w:t>
      </w:r>
    </w:p>
    <w:p w:rsidR="001947FD"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Os professores de alunos com deficiência visual fizeram suas adaptações necessárias em materiais. Foram aprender Braille nas escolas da cidade, sofreram com as dificuldades de seus alunos, com os degraus da escada por onde aquela aluna cega, “tão pequenininha” tinha que passar todos os dias.</w:t>
      </w:r>
    </w:p>
    <w:p w:rsidR="00922E35" w:rsidRPr="000979E7" w:rsidRDefault="001947FD" w:rsidP="00170C83">
      <w:pPr>
        <w:spacing w:after="0" w:line="360" w:lineRule="auto"/>
        <w:ind w:firstLine="851"/>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Claro que esta superação não ocorreu de uma hora para outra, e nem de forma linear e muito menos terminou ou vai terminar algum dia. É um movimento dialético de afirmações e dúvidas que se contrapõem </w:t>
      </w:r>
      <w:proofErr w:type="gramStart"/>
      <w:r w:rsidRPr="000979E7">
        <w:rPr>
          <w:rFonts w:ascii="Times New Roman" w:eastAsia="Calibri" w:hAnsi="Times New Roman" w:cs="Times New Roman"/>
          <w:sz w:val="24"/>
          <w:szCs w:val="24"/>
        </w:rPr>
        <w:t>dentro da práxi</w:t>
      </w:r>
      <w:r w:rsidR="00EE4D77" w:rsidRPr="000979E7">
        <w:rPr>
          <w:rFonts w:ascii="Times New Roman" w:eastAsia="Calibri" w:hAnsi="Times New Roman" w:cs="Times New Roman"/>
          <w:sz w:val="24"/>
          <w:szCs w:val="24"/>
        </w:rPr>
        <w:t>s</w:t>
      </w:r>
      <w:proofErr w:type="gramEnd"/>
      <w:r w:rsidR="00EE4D77" w:rsidRPr="000979E7">
        <w:rPr>
          <w:rFonts w:ascii="Times New Roman" w:eastAsia="Calibri" w:hAnsi="Times New Roman" w:cs="Times New Roman"/>
          <w:sz w:val="24"/>
          <w:szCs w:val="24"/>
        </w:rPr>
        <w:t xml:space="preserve"> de cada professor. Não existem</w:t>
      </w:r>
      <w:r w:rsidRPr="000979E7">
        <w:rPr>
          <w:rFonts w:ascii="Times New Roman" w:eastAsia="Calibri" w:hAnsi="Times New Roman" w:cs="Times New Roman"/>
          <w:sz w:val="24"/>
          <w:szCs w:val="24"/>
        </w:rPr>
        <w:t xml:space="preserve"> receitas </w:t>
      </w:r>
      <w:r w:rsidR="00EE4D77" w:rsidRPr="000979E7">
        <w:rPr>
          <w:rFonts w:ascii="Times New Roman" w:eastAsia="Calibri" w:hAnsi="Times New Roman" w:cs="Times New Roman"/>
          <w:sz w:val="24"/>
          <w:szCs w:val="24"/>
        </w:rPr>
        <w:t>n</w:t>
      </w:r>
      <w:r w:rsidRPr="000979E7">
        <w:rPr>
          <w:rFonts w:ascii="Times New Roman" w:eastAsia="Calibri" w:hAnsi="Times New Roman" w:cs="Times New Roman"/>
          <w:sz w:val="24"/>
          <w:szCs w:val="24"/>
        </w:rPr>
        <w:t>e</w:t>
      </w:r>
      <w:r w:rsidR="00EE4D77" w:rsidRPr="000979E7">
        <w:rPr>
          <w:rFonts w:ascii="Times New Roman" w:eastAsia="Calibri" w:hAnsi="Times New Roman" w:cs="Times New Roman"/>
          <w:sz w:val="24"/>
          <w:szCs w:val="24"/>
        </w:rPr>
        <w:t>m</w:t>
      </w:r>
      <w:r w:rsidRPr="000979E7">
        <w:rPr>
          <w:rFonts w:ascii="Times New Roman" w:eastAsia="Calibri" w:hAnsi="Times New Roman" w:cs="Times New Roman"/>
          <w:sz w:val="24"/>
          <w:szCs w:val="24"/>
        </w:rPr>
        <w:t xml:space="preserve"> respostas prontas, </w:t>
      </w:r>
      <w:r w:rsidR="00EE4D77" w:rsidRPr="000979E7">
        <w:rPr>
          <w:rFonts w:ascii="Times New Roman" w:eastAsia="Calibri" w:hAnsi="Times New Roman" w:cs="Times New Roman"/>
          <w:sz w:val="24"/>
          <w:szCs w:val="24"/>
        </w:rPr>
        <w:t>s</w:t>
      </w:r>
      <w:r w:rsidRPr="000979E7">
        <w:rPr>
          <w:rFonts w:ascii="Times New Roman" w:eastAsia="Calibri" w:hAnsi="Times New Roman" w:cs="Times New Roman"/>
          <w:sz w:val="24"/>
          <w:szCs w:val="24"/>
        </w:rPr>
        <w:t>o</w:t>
      </w:r>
      <w:r w:rsidR="00EE4D77" w:rsidRPr="000979E7">
        <w:rPr>
          <w:rFonts w:ascii="Times New Roman" w:eastAsia="Calibri" w:hAnsi="Times New Roman" w:cs="Times New Roman"/>
          <w:sz w:val="24"/>
          <w:szCs w:val="24"/>
        </w:rPr>
        <w:t>mente o</w:t>
      </w:r>
      <w:r w:rsidRPr="000979E7">
        <w:rPr>
          <w:rFonts w:ascii="Times New Roman" w:eastAsia="Calibri" w:hAnsi="Times New Roman" w:cs="Times New Roman"/>
          <w:sz w:val="24"/>
          <w:szCs w:val="24"/>
        </w:rPr>
        <w:t xml:space="preserve"> trabalho da reflexão sobre</w:t>
      </w:r>
      <w:r w:rsidR="00EE4D77" w:rsidRPr="000979E7">
        <w:rPr>
          <w:rFonts w:ascii="Times New Roman" w:eastAsia="Calibri" w:hAnsi="Times New Roman" w:cs="Times New Roman"/>
          <w:sz w:val="24"/>
          <w:szCs w:val="24"/>
        </w:rPr>
        <w:t xml:space="preserve"> a própria prática</w:t>
      </w:r>
      <w:r w:rsidRPr="000979E7">
        <w:rPr>
          <w:rFonts w:ascii="Times New Roman" w:eastAsia="Calibri" w:hAnsi="Times New Roman" w:cs="Times New Roman"/>
          <w:sz w:val="24"/>
          <w:szCs w:val="24"/>
        </w:rPr>
        <w:t xml:space="preserve">. </w:t>
      </w:r>
    </w:p>
    <w:p w:rsidR="0013328C" w:rsidRPr="000979E7" w:rsidRDefault="0013328C" w:rsidP="00170C83">
      <w:pPr>
        <w:spacing w:after="0" w:line="360" w:lineRule="auto"/>
        <w:ind w:firstLine="851"/>
        <w:jc w:val="both"/>
        <w:rPr>
          <w:rFonts w:ascii="Times New Roman" w:eastAsia="Calibri" w:hAnsi="Times New Roman" w:cs="Times New Roman"/>
          <w:sz w:val="24"/>
          <w:szCs w:val="24"/>
        </w:rPr>
      </w:pPr>
      <w:bookmarkStart w:id="0" w:name="_GoBack"/>
      <w:bookmarkEnd w:id="0"/>
      <w:r w:rsidRPr="000979E7">
        <w:rPr>
          <w:rFonts w:ascii="Times New Roman" w:eastAsia="Calibri" w:hAnsi="Times New Roman" w:cs="Times New Roman"/>
          <w:sz w:val="24"/>
          <w:szCs w:val="24"/>
        </w:rPr>
        <w:t>Este extrato de realidade estudado trouxe ao final das contas um alento, um sopro de esperança para podermos sonhar com boas perspectivas inclusivas. Muitas realidades convivem, o novo coabita com o velho num mesmo e</w:t>
      </w:r>
      <w:r w:rsidR="00EE4D77" w:rsidRPr="000979E7">
        <w:rPr>
          <w:rFonts w:ascii="Times New Roman" w:eastAsia="Calibri" w:hAnsi="Times New Roman" w:cs="Times New Roman"/>
          <w:sz w:val="24"/>
          <w:szCs w:val="24"/>
        </w:rPr>
        <w:t>spaço. Esta é a dialética que</w:t>
      </w:r>
      <w:r w:rsidR="00497EE9" w:rsidRPr="000979E7">
        <w:rPr>
          <w:rFonts w:ascii="Times New Roman" w:eastAsia="Calibri" w:hAnsi="Times New Roman" w:cs="Times New Roman"/>
          <w:sz w:val="24"/>
          <w:szCs w:val="24"/>
        </w:rPr>
        <w:t xml:space="preserve"> diariamente arregimenta cada vez mais participantes deste </w:t>
      </w:r>
      <w:r w:rsidRPr="000979E7">
        <w:rPr>
          <w:rFonts w:ascii="Times New Roman" w:eastAsia="Calibri" w:hAnsi="Times New Roman" w:cs="Times New Roman"/>
          <w:sz w:val="24"/>
          <w:szCs w:val="24"/>
        </w:rPr>
        <w:t xml:space="preserve">embate por uma inclusão </w:t>
      </w:r>
      <w:r w:rsidR="00497EE9" w:rsidRPr="000979E7">
        <w:rPr>
          <w:rFonts w:ascii="Times New Roman" w:eastAsia="Calibri" w:hAnsi="Times New Roman" w:cs="Times New Roman"/>
          <w:sz w:val="24"/>
          <w:szCs w:val="24"/>
        </w:rPr>
        <w:t xml:space="preserve">mais </w:t>
      </w:r>
      <w:r w:rsidRPr="000979E7">
        <w:rPr>
          <w:rFonts w:ascii="Times New Roman" w:eastAsia="Calibri" w:hAnsi="Times New Roman" w:cs="Times New Roman"/>
          <w:sz w:val="24"/>
          <w:szCs w:val="24"/>
        </w:rPr>
        <w:t>digna</w:t>
      </w:r>
      <w:r w:rsidR="00497EE9" w:rsidRPr="000979E7">
        <w:rPr>
          <w:rFonts w:ascii="Times New Roman" w:eastAsia="Calibri" w:hAnsi="Times New Roman" w:cs="Times New Roman"/>
          <w:sz w:val="24"/>
          <w:szCs w:val="24"/>
        </w:rPr>
        <w:t>.</w:t>
      </w:r>
    </w:p>
    <w:p w:rsidR="007040B1" w:rsidRPr="000979E7" w:rsidRDefault="007040B1" w:rsidP="009315DC">
      <w:pPr>
        <w:spacing w:after="0" w:line="240" w:lineRule="auto"/>
        <w:ind w:firstLine="708"/>
        <w:jc w:val="both"/>
        <w:rPr>
          <w:rFonts w:ascii="Times New Roman" w:eastAsia="Calibri" w:hAnsi="Times New Roman" w:cs="Times New Roman"/>
          <w:sz w:val="24"/>
          <w:szCs w:val="24"/>
        </w:rPr>
      </w:pPr>
    </w:p>
    <w:p w:rsidR="007040B1" w:rsidRPr="000979E7" w:rsidRDefault="007040B1" w:rsidP="009315DC">
      <w:pPr>
        <w:spacing w:after="0" w:line="240" w:lineRule="auto"/>
        <w:jc w:val="both"/>
        <w:rPr>
          <w:rFonts w:ascii="Times New Roman" w:eastAsia="Calibri" w:hAnsi="Times New Roman" w:cs="Times New Roman"/>
          <w:b/>
          <w:sz w:val="24"/>
          <w:szCs w:val="24"/>
        </w:rPr>
      </w:pPr>
      <w:r w:rsidRPr="000979E7">
        <w:rPr>
          <w:rFonts w:ascii="Times New Roman" w:eastAsia="Calibri" w:hAnsi="Times New Roman" w:cs="Times New Roman"/>
          <w:b/>
          <w:sz w:val="24"/>
          <w:szCs w:val="24"/>
        </w:rPr>
        <w:t>REFERÊNCIAS</w:t>
      </w:r>
    </w:p>
    <w:p w:rsidR="009315DC" w:rsidRPr="000979E7" w:rsidRDefault="009315DC" w:rsidP="009315DC">
      <w:pPr>
        <w:spacing w:after="0" w:line="240" w:lineRule="auto"/>
        <w:jc w:val="both"/>
        <w:rPr>
          <w:rFonts w:ascii="Times New Roman" w:eastAsia="Calibri" w:hAnsi="Times New Roman" w:cs="Times New Roman"/>
          <w:b/>
          <w:sz w:val="24"/>
          <w:szCs w:val="24"/>
        </w:rPr>
      </w:pPr>
    </w:p>
    <w:p w:rsidR="007040B1" w:rsidRPr="000979E7" w:rsidRDefault="007040B1" w:rsidP="009315DC">
      <w:pPr>
        <w:tabs>
          <w:tab w:val="left" w:pos="6870"/>
        </w:tabs>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BARDIN, L. </w:t>
      </w:r>
      <w:r w:rsidRPr="000979E7">
        <w:rPr>
          <w:rFonts w:ascii="Times New Roman" w:eastAsia="Calibri" w:hAnsi="Times New Roman" w:cs="Times New Roman"/>
          <w:b/>
          <w:sz w:val="24"/>
          <w:szCs w:val="24"/>
        </w:rPr>
        <w:t>Análise de conteúdo</w:t>
      </w:r>
      <w:r w:rsidRPr="000979E7">
        <w:rPr>
          <w:rFonts w:ascii="Times New Roman" w:eastAsia="Calibri" w:hAnsi="Times New Roman" w:cs="Times New Roman"/>
          <w:sz w:val="24"/>
          <w:szCs w:val="24"/>
        </w:rPr>
        <w:t>. São Paulo, Almedina Brasil, 2011.</w:t>
      </w:r>
    </w:p>
    <w:p w:rsidR="009315DC" w:rsidRPr="000979E7" w:rsidRDefault="009315DC" w:rsidP="009315DC">
      <w:pPr>
        <w:tabs>
          <w:tab w:val="left" w:pos="6870"/>
        </w:tabs>
        <w:spacing w:after="0" w:line="240" w:lineRule="auto"/>
        <w:jc w:val="both"/>
        <w:rPr>
          <w:rFonts w:ascii="Times New Roman" w:eastAsia="Calibri" w:hAnsi="Times New Roman" w:cs="Times New Roman"/>
          <w:sz w:val="24"/>
          <w:szCs w:val="24"/>
        </w:rPr>
      </w:pPr>
    </w:p>
    <w:p w:rsidR="007040B1" w:rsidRPr="000979E7" w:rsidRDefault="007040B1"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BERGER, P. L.; LUCKMANN, T. </w:t>
      </w:r>
      <w:r w:rsidRPr="000979E7">
        <w:rPr>
          <w:rFonts w:ascii="Times New Roman" w:eastAsia="Calibri" w:hAnsi="Times New Roman" w:cs="Times New Roman"/>
          <w:b/>
          <w:sz w:val="24"/>
          <w:szCs w:val="24"/>
        </w:rPr>
        <w:t>A construção social da realidade</w:t>
      </w:r>
      <w:r w:rsidRPr="000979E7">
        <w:rPr>
          <w:rFonts w:ascii="Times New Roman" w:eastAsia="Calibri" w:hAnsi="Times New Roman" w:cs="Times New Roman"/>
          <w:sz w:val="24"/>
          <w:szCs w:val="24"/>
        </w:rPr>
        <w:t>. Petrópolis, Vozes, 1978.</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BRASIL. Instituto Brasileiro de Geografia e Estatística (IBGE). </w:t>
      </w:r>
      <w:r w:rsidRPr="000979E7">
        <w:rPr>
          <w:rFonts w:ascii="Times New Roman" w:eastAsia="Calibri" w:hAnsi="Times New Roman" w:cs="Times New Roman"/>
          <w:b/>
          <w:sz w:val="24"/>
          <w:szCs w:val="24"/>
        </w:rPr>
        <w:t>Censo Demográfico 2010. Características gerais da população, religião e pessoas com deficiência</w:t>
      </w:r>
      <w:r w:rsidRPr="000979E7">
        <w:rPr>
          <w:rFonts w:ascii="Times New Roman" w:eastAsia="Calibri" w:hAnsi="Times New Roman" w:cs="Times New Roman"/>
          <w:sz w:val="24"/>
          <w:szCs w:val="24"/>
        </w:rPr>
        <w:t xml:space="preserve">. Rio de Janeiro: IBGE, 2010. Disponível em &lt; http://censo2010.ibge.gov.br/resultados. Link </w:t>
      </w:r>
      <w:proofErr w:type="gramStart"/>
      <w:r w:rsidRPr="000979E7">
        <w:rPr>
          <w:rFonts w:ascii="Times New Roman" w:eastAsia="Calibri" w:hAnsi="Times New Roman" w:cs="Times New Roman"/>
          <w:sz w:val="24"/>
          <w:szCs w:val="24"/>
        </w:rPr>
        <w:t>cidades.ibge.gov.br/painel/</w:t>
      </w:r>
      <w:proofErr w:type="spellStart"/>
      <w:r w:rsidRPr="000979E7">
        <w:rPr>
          <w:rFonts w:ascii="Times New Roman" w:eastAsia="Calibri" w:hAnsi="Times New Roman" w:cs="Times New Roman"/>
          <w:sz w:val="24"/>
          <w:szCs w:val="24"/>
        </w:rPr>
        <w:t>painel.php?codmun</w:t>
      </w:r>
      <w:proofErr w:type="spellEnd"/>
      <w:proofErr w:type="gramEnd"/>
      <w:r w:rsidRPr="000979E7">
        <w:rPr>
          <w:rFonts w:ascii="Times New Roman" w:eastAsia="Calibri" w:hAnsi="Times New Roman" w:cs="Times New Roman"/>
          <w:sz w:val="24"/>
          <w:szCs w:val="24"/>
        </w:rPr>
        <w:t>=355410 &gt;. Acesso em: 12 de jul. 2014.</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BRONFENBRENNER, U. </w:t>
      </w:r>
      <w:proofErr w:type="spellStart"/>
      <w:r w:rsidRPr="000979E7">
        <w:rPr>
          <w:rFonts w:ascii="Times New Roman" w:eastAsia="Calibri" w:hAnsi="Times New Roman" w:cs="Times New Roman"/>
          <w:b/>
          <w:sz w:val="24"/>
          <w:szCs w:val="24"/>
        </w:rPr>
        <w:t>Bioecologia</w:t>
      </w:r>
      <w:proofErr w:type="spellEnd"/>
      <w:r w:rsidRPr="000979E7">
        <w:rPr>
          <w:rFonts w:ascii="Times New Roman" w:eastAsia="Calibri" w:hAnsi="Times New Roman" w:cs="Times New Roman"/>
          <w:b/>
          <w:sz w:val="24"/>
          <w:szCs w:val="24"/>
        </w:rPr>
        <w:t xml:space="preserve"> do desenvolvimento humano</w:t>
      </w:r>
      <w:r w:rsidRPr="000979E7">
        <w:rPr>
          <w:rFonts w:ascii="Times New Roman" w:eastAsia="Calibri" w:hAnsi="Times New Roman" w:cs="Times New Roman"/>
          <w:sz w:val="24"/>
          <w:szCs w:val="24"/>
        </w:rPr>
        <w:t>: tornando os seres humanos mais humanos. Porto Alegre, Artmed, 2011.</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DANTAS, P. S. </w:t>
      </w:r>
      <w:r w:rsidRPr="000979E7">
        <w:rPr>
          <w:rFonts w:ascii="Times New Roman" w:eastAsia="Calibri" w:hAnsi="Times New Roman" w:cs="Times New Roman"/>
          <w:b/>
          <w:sz w:val="24"/>
          <w:szCs w:val="24"/>
        </w:rPr>
        <w:t>Para conhecer Wallon</w:t>
      </w:r>
      <w:r w:rsidRPr="000979E7">
        <w:rPr>
          <w:rFonts w:ascii="Times New Roman" w:eastAsia="Calibri" w:hAnsi="Times New Roman" w:cs="Times New Roman"/>
          <w:sz w:val="24"/>
          <w:szCs w:val="24"/>
        </w:rPr>
        <w:t xml:space="preserve"> – uma psicologia dialética. São Paulo, Brasiliense, 1983. </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FREIRE, P. Educação: o sonho possível. </w:t>
      </w:r>
      <w:r w:rsidRPr="000979E7">
        <w:rPr>
          <w:rFonts w:ascii="Times New Roman" w:eastAsia="Calibri" w:hAnsi="Times New Roman" w:cs="Times New Roman"/>
          <w:sz w:val="24"/>
          <w:szCs w:val="24"/>
          <w:lang w:val="en-US"/>
        </w:rPr>
        <w:t xml:space="preserve">In: BRANDÃO, C. R. (Org.) </w:t>
      </w:r>
      <w:r w:rsidRPr="000979E7">
        <w:rPr>
          <w:rFonts w:ascii="Times New Roman" w:eastAsia="Calibri" w:hAnsi="Times New Roman" w:cs="Times New Roman"/>
          <w:b/>
          <w:sz w:val="24"/>
          <w:szCs w:val="24"/>
        </w:rPr>
        <w:t xml:space="preserve">O Educador vida e morte. </w:t>
      </w:r>
      <w:r w:rsidRPr="000979E7">
        <w:rPr>
          <w:rFonts w:ascii="Times New Roman" w:eastAsia="Calibri" w:hAnsi="Times New Roman" w:cs="Times New Roman"/>
          <w:sz w:val="24"/>
          <w:szCs w:val="24"/>
        </w:rPr>
        <w:t>Rio de Janeiro, Graal, 1988.</w:t>
      </w:r>
    </w:p>
    <w:p w:rsidR="00EB7093" w:rsidRPr="000979E7" w:rsidRDefault="00EB7093" w:rsidP="009315DC">
      <w:pPr>
        <w:spacing w:after="0" w:line="240" w:lineRule="auto"/>
        <w:jc w:val="both"/>
        <w:rPr>
          <w:rFonts w:ascii="Times New Roman" w:eastAsia="Calibri" w:hAnsi="Times New Roman" w:cs="Times New Roman"/>
          <w:bCs/>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FREIRE, P. </w:t>
      </w:r>
      <w:r w:rsidRPr="000979E7">
        <w:rPr>
          <w:rFonts w:ascii="Times New Roman" w:eastAsia="Calibri" w:hAnsi="Times New Roman" w:cs="Times New Roman"/>
          <w:b/>
          <w:sz w:val="24"/>
          <w:szCs w:val="24"/>
        </w:rPr>
        <w:t>Pedagogia da autonomia</w:t>
      </w:r>
      <w:r w:rsidRPr="000979E7">
        <w:rPr>
          <w:rFonts w:ascii="Times New Roman" w:eastAsia="Calibri" w:hAnsi="Times New Roman" w:cs="Times New Roman"/>
          <w:sz w:val="24"/>
          <w:szCs w:val="24"/>
        </w:rPr>
        <w:t xml:space="preserve"> – saberes necessários à prática educativa. São Paulo, Paz e Terra, 2000.</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GADOTTI, M. </w:t>
      </w:r>
      <w:r w:rsidRPr="000979E7">
        <w:rPr>
          <w:rFonts w:ascii="Times New Roman" w:eastAsia="Calibri" w:hAnsi="Times New Roman" w:cs="Times New Roman"/>
          <w:b/>
          <w:sz w:val="24"/>
          <w:szCs w:val="24"/>
        </w:rPr>
        <w:t>Concepção dialética da educação</w:t>
      </w:r>
      <w:r w:rsidRPr="000979E7">
        <w:rPr>
          <w:rFonts w:ascii="Times New Roman" w:eastAsia="Calibri" w:hAnsi="Times New Roman" w:cs="Times New Roman"/>
          <w:sz w:val="24"/>
          <w:szCs w:val="24"/>
        </w:rPr>
        <w:t>. São Paulo, Autores Associados/Cortez, 1983.</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lastRenderedPageBreak/>
        <w:t xml:space="preserve">GADOTTI, M. Ciência e engajamento: responsabilidade social do pesquisador. </w:t>
      </w:r>
      <w:r w:rsidRPr="000979E7">
        <w:rPr>
          <w:rFonts w:ascii="Times New Roman" w:eastAsia="Calibri" w:hAnsi="Times New Roman" w:cs="Times New Roman"/>
          <w:b/>
          <w:sz w:val="24"/>
          <w:szCs w:val="24"/>
        </w:rPr>
        <w:t>Reflexão</w:t>
      </w:r>
      <w:r w:rsidRPr="000979E7">
        <w:rPr>
          <w:rFonts w:ascii="Times New Roman" w:eastAsia="Calibri" w:hAnsi="Times New Roman" w:cs="Times New Roman"/>
          <w:sz w:val="24"/>
          <w:szCs w:val="24"/>
        </w:rPr>
        <w:t xml:space="preserve">, Campinas, ano IX, n. 28, p. 5-8, </w:t>
      </w:r>
      <w:proofErr w:type="gramStart"/>
      <w:r w:rsidRPr="000979E7">
        <w:rPr>
          <w:rFonts w:ascii="Times New Roman" w:eastAsia="Calibri" w:hAnsi="Times New Roman" w:cs="Times New Roman"/>
          <w:sz w:val="24"/>
          <w:szCs w:val="24"/>
        </w:rPr>
        <w:t>Jan.</w:t>
      </w:r>
      <w:proofErr w:type="gramEnd"/>
      <w:r w:rsidRPr="000979E7">
        <w:rPr>
          <w:rFonts w:ascii="Times New Roman" w:eastAsia="Calibri" w:hAnsi="Times New Roman" w:cs="Times New Roman"/>
          <w:sz w:val="24"/>
          <w:szCs w:val="24"/>
        </w:rPr>
        <w:t>/Abril 1984.</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GADOTTI, M. </w:t>
      </w:r>
      <w:r w:rsidRPr="000979E7">
        <w:rPr>
          <w:rFonts w:ascii="Times New Roman" w:eastAsia="Calibri" w:hAnsi="Times New Roman" w:cs="Times New Roman"/>
          <w:b/>
          <w:sz w:val="24"/>
          <w:szCs w:val="24"/>
        </w:rPr>
        <w:t>Transformar o mundo</w:t>
      </w:r>
      <w:r w:rsidRPr="000979E7">
        <w:rPr>
          <w:rFonts w:ascii="Times New Roman" w:eastAsia="Calibri" w:hAnsi="Times New Roman" w:cs="Times New Roman"/>
          <w:sz w:val="24"/>
          <w:szCs w:val="24"/>
        </w:rPr>
        <w:t xml:space="preserve"> – Marx. Coleção Prazer em Conhecer. São Paulo, FTD, 1989.</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GATTI, B. A. </w:t>
      </w:r>
      <w:r w:rsidRPr="000979E7">
        <w:rPr>
          <w:rFonts w:ascii="Times New Roman" w:eastAsia="Calibri" w:hAnsi="Times New Roman" w:cs="Times New Roman"/>
          <w:b/>
          <w:sz w:val="24"/>
          <w:szCs w:val="24"/>
        </w:rPr>
        <w:t>Grupo focal nas pesquisas em ciências sociais e humanas</w:t>
      </w:r>
      <w:r w:rsidRPr="000979E7">
        <w:rPr>
          <w:rFonts w:ascii="Times New Roman" w:eastAsia="Calibri" w:hAnsi="Times New Roman" w:cs="Times New Roman"/>
          <w:sz w:val="24"/>
          <w:szCs w:val="24"/>
        </w:rPr>
        <w:t xml:space="preserve">. Brasília-DF, </w:t>
      </w:r>
      <w:proofErr w:type="spellStart"/>
      <w:r w:rsidRPr="000979E7">
        <w:rPr>
          <w:rFonts w:ascii="Times New Roman" w:eastAsia="Calibri" w:hAnsi="Times New Roman" w:cs="Times New Roman"/>
          <w:sz w:val="24"/>
          <w:szCs w:val="24"/>
        </w:rPr>
        <w:t>Liber</w:t>
      </w:r>
      <w:proofErr w:type="spellEnd"/>
      <w:r w:rsidRPr="000979E7">
        <w:rPr>
          <w:rFonts w:ascii="Times New Roman" w:eastAsia="Calibri" w:hAnsi="Times New Roman" w:cs="Times New Roman"/>
          <w:sz w:val="24"/>
          <w:szCs w:val="24"/>
        </w:rPr>
        <w:t xml:space="preserve"> Livro Editora, 2012.</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GÓES, M. C. R. Relações entre desenvolvimento humano, deficiência e educação: contribuições da abordagem histórico-cultural. In: OLIVEIRA, M. K.; REGO, T. C.; SOUZA, D. T. (</w:t>
      </w:r>
      <w:proofErr w:type="spellStart"/>
      <w:r w:rsidRPr="000979E7">
        <w:rPr>
          <w:rFonts w:ascii="Times New Roman" w:eastAsia="Calibri" w:hAnsi="Times New Roman" w:cs="Times New Roman"/>
          <w:sz w:val="24"/>
          <w:szCs w:val="24"/>
        </w:rPr>
        <w:t>Orgs</w:t>
      </w:r>
      <w:proofErr w:type="spellEnd"/>
      <w:r w:rsidRPr="000979E7">
        <w:rPr>
          <w:rFonts w:ascii="Times New Roman" w:eastAsia="Calibri" w:hAnsi="Times New Roman" w:cs="Times New Roman"/>
          <w:sz w:val="24"/>
          <w:szCs w:val="24"/>
        </w:rPr>
        <w:t xml:space="preserve">.) </w:t>
      </w:r>
      <w:r w:rsidRPr="000979E7">
        <w:rPr>
          <w:rFonts w:ascii="Times New Roman" w:eastAsia="Calibri" w:hAnsi="Times New Roman" w:cs="Times New Roman"/>
          <w:b/>
          <w:sz w:val="24"/>
          <w:szCs w:val="24"/>
        </w:rPr>
        <w:t>Psicologia, educação e as temáticas da vida contemporânea</w:t>
      </w:r>
      <w:r w:rsidRPr="000979E7">
        <w:rPr>
          <w:rFonts w:ascii="Times New Roman" w:eastAsia="Calibri" w:hAnsi="Times New Roman" w:cs="Times New Roman"/>
          <w:sz w:val="24"/>
          <w:szCs w:val="24"/>
        </w:rPr>
        <w:t>. São Paulo, Moderna, 2002.</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GOFFMAN, E. </w:t>
      </w:r>
      <w:r w:rsidRPr="000979E7">
        <w:rPr>
          <w:rFonts w:ascii="Times New Roman" w:eastAsia="Calibri" w:hAnsi="Times New Roman" w:cs="Times New Roman"/>
          <w:b/>
          <w:sz w:val="24"/>
          <w:szCs w:val="24"/>
        </w:rPr>
        <w:t>Estigma</w:t>
      </w:r>
      <w:r w:rsidRPr="000979E7">
        <w:rPr>
          <w:rFonts w:ascii="Times New Roman" w:eastAsia="Calibri" w:hAnsi="Times New Roman" w:cs="Times New Roman"/>
          <w:sz w:val="24"/>
          <w:szCs w:val="24"/>
        </w:rPr>
        <w:t>. Rio de Janeiro, Guanabara Koogan, 1988.</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shd w:val="clear" w:color="auto" w:fill="FFFFFF"/>
        </w:rPr>
      </w:pPr>
      <w:r w:rsidRPr="000979E7">
        <w:rPr>
          <w:rFonts w:ascii="Times New Roman" w:eastAsia="Calibri" w:hAnsi="Times New Roman" w:cs="Times New Roman"/>
          <w:bCs/>
          <w:sz w:val="24"/>
          <w:szCs w:val="24"/>
          <w:shd w:val="clear" w:color="auto" w:fill="FFFFFF"/>
        </w:rPr>
        <w:t>HORTON</w:t>
      </w:r>
      <w:r w:rsidRPr="000979E7">
        <w:rPr>
          <w:rFonts w:ascii="Times New Roman" w:eastAsia="Calibri" w:hAnsi="Times New Roman" w:cs="Times New Roman"/>
          <w:sz w:val="24"/>
          <w:szCs w:val="24"/>
          <w:shd w:val="clear" w:color="auto" w:fill="FFFFFF"/>
        </w:rPr>
        <w:t>, </w:t>
      </w:r>
      <w:r w:rsidRPr="000979E7">
        <w:rPr>
          <w:rFonts w:ascii="Times New Roman" w:eastAsia="Calibri" w:hAnsi="Times New Roman" w:cs="Times New Roman"/>
          <w:bCs/>
          <w:sz w:val="24"/>
          <w:szCs w:val="24"/>
          <w:shd w:val="clear" w:color="auto" w:fill="FFFFFF"/>
        </w:rPr>
        <w:t>M.</w:t>
      </w:r>
      <w:r w:rsidRPr="000979E7">
        <w:rPr>
          <w:rFonts w:ascii="Times New Roman" w:eastAsia="Calibri" w:hAnsi="Times New Roman" w:cs="Times New Roman"/>
          <w:sz w:val="24"/>
          <w:szCs w:val="24"/>
          <w:shd w:val="clear" w:color="auto" w:fill="FFFFFF"/>
        </w:rPr>
        <w:t>; </w:t>
      </w:r>
      <w:r w:rsidRPr="000979E7">
        <w:rPr>
          <w:rFonts w:ascii="Times New Roman" w:eastAsia="Calibri" w:hAnsi="Times New Roman" w:cs="Times New Roman"/>
          <w:bCs/>
          <w:sz w:val="24"/>
          <w:szCs w:val="24"/>
          <w:shd w:val="clear" w:color="auto" w:fill="FFFFFF"/>
        </w:rPr>
        <w:t>FREIRE</w:t>
      </w:r>
      <w:r w:rsidRPr="000979E7">
        <w:rPr>
          <w:rFonts w:ascii="Times New Roman" w:eastAsia="Calibri" w:hAnsi="Times New Roman" w:cs="Times New Roman"/>
          <w:sz w:val="24"/>
          <w:szCs w:val="24"/>
          <w:shd w:val="clear" w:color="auto" w:fill="FFFFFF"/>
        </w:rPr>
        <w:t>, </w:t>
      </w:r>
      <w:r w:rsidRPr="000979E7">
        <w:rPr>
          <w:rFonts w:ascii="Times New Roman" w:eastAsia="Calibri" w:hAnsi="Times New Roman" w:cs="Times New Roman"/>
          <w:bCs/>
          <w:sz w:val="24"/>
          <w:szCs w:val="24"/>
          <w:shd w:val="clear" w:color="auto" w:fill="FFFFFF"/>
        </w:rPr>
        <w:t>P</w:t>
      </w:r>
      <w:r w:rsidRPr="000979E7">
        <w:rPr>
          <w:rFonts w:ascii="Times New Roman" w:eastAsia="Calibri" w:hAnsi="Times New Roman" w:cs="Times New Roman"/>
          <w:sz w:val="24"/>
          <w:szCs w:val="24"/>
          <w:shd w:val="clear" w:color="auto" w:fill="FFFFFF"/>
        </w:rPr>
        <w:t>. </w:t>
      </w:r>
      <w:r w:rsidRPr="000979E7">
        <w:rPr>
          <w:rFonts w:ascii="Times New Roman" w:eastAsia="Calibri" w:hAnsi="Times New Roman" w:cs="Times New Roman"/>
          <w:b/>
          <w:bCs/>
          <w:sz w:val="24"/>
          <w:szCs w:val="24"/>
          <w:shd w:val="clear" w:color="auto" w:fill="FFFFFF"/>
        </w:rPr>
        <w:t>O caminho se faz caminhando</w:t>
      </w:r>
      <w:r w:rsidRPr="000979E7">
        <w:rPr>
          <w:rFonts w:ascii="Times New Roman" w:eastAsia="Calibri" w:hAnsi="Times New Roman" w:cs="Times New Roman"/>
          <w:sz w:val="24"/>
          <w:szCs w:val="24"/>
          <w:shd w:val="clear" w:color="auto" w:fill="FFFFFF"/>
        </w:rPr>
        <w:t> – </w:t>
      </w:r>
      <w:r w:rsidRPr="000979E7">
        <w:rPr>
          <w:rFonts w:ascii="Times New Roman" w:eastAsia="Calibri" w:hAnsi="Times New Roman" w:cs="Times New Roman"/>
          <w:bCs/>
          <w:sz w:val="24"/>
          <w:szCs w:val="24"/>
          <w:shd w:val="clear" w:color="auto" w:fill="FFFFFF"/>
        </w:rPr>
        <w:t>conversas sobre educação e mudança social</w:t>
      </w:r>
      <w:r w:rsidRPr="000979E7">
        <w:rPr>
          <w:rFonts w:ascii="Times New Roman" w:eastAsia="Calibri" w:hAnsi="Times New Roman" w:cs="Times New Roman"/>
          <w:sz w:val="24"/>
          <w:szCs w:val="24"/>
          <w:shd w:val="clear" w:color="auto" w:fill="FFFFFF"/>
        </w:rPr>
        <w:t>. São </w:t>
      </w:r>
      <w:r w:rsidRPr="000979E7">
        <w:rPr>
          <w:rFonts w:ascii="Times New Roman" w:eastAsia="Calibri" w:hAnsi="Times New Roman" w:cs="Times New Roman"/>
          <w:bCs/>
          <w:sz w:val="24"/>
          <w:szCs w:val="24"/>
          <w:shd w:val="clear" w:color="auto" w:fill="FFFFFF"/>
        </w:rPr>
        <w:t>Paulo</w:t>
      </w:r>
      <w:r w:rsidRPr="000979E7">
        <w:rPr>
          <w:rFonts w:ascii="Times New Roman" w:eastAsia="Calibri" w:hAnsi="Times New Roman" w:cs="Times New Roman"/>
          <w:sz w:val="24"/>
          <w:szCs w:val="24"/>
          <w:shd w:val="clear" w:color="auto" w:fill="FFFFFF"/>
        </w:rPr>
        <w:t>, Vozes, 2009.</w:t>
      </w:r>
    </w:p>
    <w:p w:rsidR="00EB7093" w:rsidRPr="000979E7" w:rsidRDefault="00EB7093" w:rsidP="009315DC">
      <w:pPr>
        <w:spacing w:after="0" w:line="240" w:lineRule="auto"/>
        <w:jc w:val="both"/>
        <w:rPr>
          <w:rFonts w:ascii="Times New Roman" w:eastAsia="Calibri" w:hAnsi="Times New Roman" w:cs="Times New Roman"/>
          <w:sz w:val="24"/>
          <w:szCs w:val="24"/>
          <w:shd w:val="clear" w:color="auto" w:fill="FFFFFF"/>
        </w:rPr>
      </w:pPr>
    </w:p>
    <w:p w:rsidR="00EB7093" w:rsidRPr="000979E7" w:rsidRDefault="00EB7093" w:rsidP="009315DC">
      <w:pPr>
        <w:spacing w:after="0" w:line="240" w:lineRule="auto"/>
        <w:jc w:val="both"/>
        <w:rPr>
          <w:rFonts w:ascii="Times New Roman" w:eastAsia="Calibri" w:hAnsi="Times New Roman" w:cs="Times New Roman"/>
          <w:sz w:val="24"/>
          <w:szCs w:val="24"/>
          <w:shd w:val="clear" w:color="auto" w:fill="FFFFFF"/>
        </w:rPr>
      </w:pPr>
      <w:r w:rsidRPr="000979E7">
        <w:rPr>
          <w:rFonts w:ascii="Times New Roman" w:eastAsia="Calibri" w:hAnsi="Times New Roman" w:cs="Times New Roman"/>
          <w:sz w:val="24"/>
          <w:szCs w:val="24"/>
          <w:shd w:val="clear" w:color="auto" w:fill="FFFFFF"/>
        </w:rPr>
        <w:t xml:space="preserve">HELLER, A. </w:t>
      </w:r>
      <w:r w:rsidRPr="000979E7">
        <w:rPr>
          <w:rFonts w:ascii="Times New Roman" w:eastAsia="Calibri" w:hAnsi="Times New Roman" w:cs="Times New Roman"/>
          <w:b/>
          <w:sz w:val="24"/>
          <w:szCs w:val="24"/>
          <w:shd w:val="clear" w:color="auto" w:fill="FFFFFF"/>
        </w:rPr>
        <w:t>O cotidiano e a história</w:t>
      </w:r>
      <w:r w:rsidRPr="000979E7">
        <w:rPr>
          <w:rFonts w:ascii="Times New Roman" w:eastAsia="Calibri" w:hAnsi="Times New Roman" w:cs="Times New Roman"/>
          <w:sz w:val="24"/>
          <w:szCs w:val="24"/>
          <w:shd w:val="clear" w:color="auto" w:fill="FFFFFF"/>
        </w:rPr>
        <w:t>. Rio de Janeiro, Paz e Terra, 1992.</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KIND, L. Notas para o trabalho com a técnica de grupos focais.  </w:t>
      </w:r>
      <w:r w:rsidRPr="000979E7">
        <w:rPr>
          <w:rFonts w:ascii="Times New Roman" w:eastAsia="Calibri" w:hAnsi="Times New Roman" w:cs="Times New Roman"/>
          <w:b/>
          <w:sz w:val="24"/>
          <w:szCs w:val="24"/>
        </w:rPr>
        <w:t>Psicologia em Revista</w:t>
      </w:r>
      <w:r w:rsidRPr="000979E7">
        <w:rPr>
          <w:rFonts w:ascii="Times New Roman" w:eastAsia="Calibri" w:hAnsi="Times New Roman" w:cs="Times New Roman"/>
          <w:sz w:val="24"/>
          <w:szCs w:val="24"/>
        </w:rPr>
        <w:t>, Belo Horizonte, v. 10, n. 15, p. 124-136, jun. 2004.</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KOSIK, K. </w:t>
      </w:r>
      <w:r w:rsidRPr="000979E7">
        <w:rPr>
          <w:rFonts w:ascii="Times New Roman" w:eastAsia="Calibri" w:hAnsi="Times New Roman" w:cs="Times New Roman"/>
          <w:b/>
          <w:sz w:val="24"/>
          <w:szCs w:val="24"/>
        </w:rPr>
        <w:t>Dialética do concreto</w:t>
      </w:r>
      <w:r w:rsidRPr="000979E7">
        <w:rPr>
          <w:rFonts w:ascii="Times New Roman" w:eastAsia="Calibri" w:hAnsi="Times New Roman" w:cs="Times New Roman"/>
          <w:sz w:val="24"/>
          <w:szCs w:val="24"/>
        </w:rPr>
        <w:t>. Rio de Janeiro, Paz e Terra, 2002.</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MARX, K.; ENGELS, F.  </w:t>
      </w:r>
      <w:r w:rsidRPr="000979E7">
        <w:rPr>
          <w:rFonts w:ascii="Times New Roman" w:eastAsia="Calibri" w:hAnsi="Times New Roman" w:cs="Times New Roman"/>
          <w:b/>
          <w:sz w:val="24"/>
          <w:szCs w:val="24"/>
        </w:rPr>
        <w:t>A ideologia alemã e outros escritos</w:t>
      </w:r>
      <w:r w:rsidRPr="000979E7">
        <w:rPr>
          <w:rFonts w:ascii="Times New Roman" w:eastAsia="Calibri" w:hAnsi="Times New Roman" w:cs="Times New Roman"/>
          <w:sz w:val="24"/>
          <w:szCs w:val="24"/>
        </w:rPr>
        <w:t>. Rio de Janeiro, Zahar, 1965.</w:t>
      </w:r>
    </w:p>
    <w:p w:rsidR="00EB7093" w:rsidRPr="000979E7" w:rsidRDefault="00EB7093"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PERRENOUD, P. </w:t>
      </w:r>
      <w:r w:rsidRPr="000979E7">
        <w:rPr>
          <w:rFonts w:ascii="Times New Roman" w:eastAsia="Calibri" w:hAnsi="Times New Roman" w:cs="Times New Roman"/>
          <w:b/>
          <w:sz w:val="24"/>
          <w:szCs w:val="24"/>
        </w:rPr>
        <w:t xml:space="preserve">Ensinar: </w:t>
      </w:r>
      <w:r w:rsidRPr="000979E7">
        <w:rPr>
          <w:rFonts w:ascii="Times New Roman" w:eastAsia="Calibri" w:hAnsi="Times New Roman" w:cs="Times New Roman"/>
          <w:sz w:val="24"/>
          <w:szCs w:val="24"/>
        </w:rPr>
        <w:t>agir na urgência, decidir na incerteza. Porto Alegre, Artmed, 2001.</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RESSEL, L. B.; BECK, C. L. C.; GUALDA D. M. R.; HOFFMANN I. C.; SILVA R. M.; SEHNEM G. D. O uso do grupo focal em pesquisa qualitativa. </w:t>
      </w:r>
      <w:r w:rsidRPr="000979E7">
        <w:rPr>
          <w:rFonts w:ascii="Times New Roman" w:eastAsia="Calibri" w:hAnsi="Times New Roman" w:cs="Times New Roman"/>
          <w:b/>
          <w:sz w:val="24"/>
          <w:szCs w:val="24"/>
        </w:rPr>
        <w:t xml:space="preserve">Texto Contexto </w:t>
      </w:r>
      <w:proofErr w:type="spellStart"/>
      <w:r w:rsidRPr="000979E7">
        <w:rPr>
          <w:rFonts w:ascii="Times New Roman" w:eastAsia="Calibri" w:hAnsi="Times New Roman" w:cs="Times New Roman"/>
          <w:b/>
          <w:sz w:val="24"/>
          <w:szCs w:val="24"/>
        </w:rPr>
        <w:t>Enferm</w:t>
      </w:r>
      <w:proofErr w:type="spellEnd"/>
      <w:r w:rsidRPr="000979E7">
        <w:rPr>
          <w:rFonts w:ascii="Times New Roman" w:eastAsia="Calibri" w:hAnsi="Times New Roman" w:cs="Times New Roman"/>
          <w:sz w:val="24"/>
          <w:szCs w:val="24"/>
        </w:rPr>
        <w:t>, Florianópolis, 17(4): 779-86, Out-Dez/ 2008.</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EB7093" w:rsidRPr="000979E7" w:rsidRDefault="00EB7093"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VÁZQUEZ, A. S. </w:t>
      </w:r>
      <w:r w:rsidRPr="000979E7">
        <w:rPr>
          <w:rFonts w:ascii="Times New Roman" w:eastAsia="Calibri" w:hAnsi="Times New Roman" w:cs="Times New Roman"/>
          <w:b/>
          <w:sz w:val="24"/>
          <w:szCs w:val="24"/>
        </w:rPr>
        <w:t xml:space="preserve">Filosofia </w:t>
      </w:r>
      <w:proofErr w:type="gramStart"/>
      <w:r w:rsidRPr="000979E7">
        <w:rPr>
          <w:rFonts w:ascii="Times New Roman" w:eastAsia="Calibri" w:hAnsi="Times New Roman" w:cs="Times New Roman"/>
          <w:b/>
          <w:sz w:val="24"/>
          <w:szCs w:val="24"/>
        </w:rPr>
        <w:t>da práxis</w:t>
      </w:r>
      <w:proofErr w:type="gramEnd"/>
      <w:r w:rsidRPr="000979E7">
        <w:rPr>
          <w:rFonts w:ascii="Times New Roman" w:eastAsia="Calibri" w:hAnsi="Times New Roman" w:cs="Times New Roman"/>
          <w:sz w:val="24"/>
          <w:szCs w:val="24"/>
        </w:rPr>
        <w:t>. São Paulo, Expressão Popular, 2007.</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9315DC" w:rsidRPr="000979E7" w:rsidRDefault="009315DC" w:rsidP="009315DC">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 xml:space="preserve">VYGOTSKY, L. S. </w:t>
      </w:r>
      <w:r w:rsidRPr="000979E7">
        <w:rPr>
          <w:rFonts w:ascii="Times New Roman" w:eastAsia="Calibri" w:hAnsi="Times New Roman" w:cs="Times New Roman"/>
          <w:b/>
          <w:sz w:val="24"/>
          <w:szCs w:val="24"/>
        </w:rPr>
        <w:t xml:space="preserve">Fundamentos de </w:t>
      </w:r>
      <w:proofErr w:type="spellStart"/>
      <w:r w:rsidRPr="000979E7">
        <w:rPr>
          <w:rFonts w:ascii="Times New Roman" w:eastAsia="Calibri" w:hAnsi="Times New Roman" w:cs="Times New Roman"/>
          <w:b/>
          <w:sz w:val="24"/>
          <w:szCs w:val="24"/>
        </w:rPr>
        <w:t>defectologia</w:t>
      </w:r>
      <w:proofErr w:type="spellEnd"/>
      <w:r w:rsidRPr="000979E7">
        <w:rPr>
          <w:rFonts w:ascii="Times New Roman" w:eastAsia="Calibri" w:hAnsi="Times New Roman" w:cs="Times New Roman"/>
          <w:sz w:val="24"/>
          <w:szCs w:val="24"/>
        </w:rPr>
        <w:t xml:space="preserve">. In: Vygotsky. Obras completas. </w:t>
      </w:r>
      <w:proofErr w:type="gramStart"/>
      <w:r w:rsidRPr="000979E7">
        <w:rPr>
          <w:rFonts w:ascii="Times New Roman" w:eastAsia="Calibri" w:hAnsi="Times New Roman" w:cs="Times New Roman"/>
          <w:sz w:val="24"/>
          <w:szCs w:val="24"/>
        </w:rPr>
        <w:t>Tomo Cinco</w:t>
      </w:r>
      <w:proofErr w:type="gramEnd"/>
      <w:r w:rsidRPr="000979E7">
        <w:rPr>
          <w:rFonts w:ascii="Times New Roman" w:eastAsia="Calibri" w:hAnsi="Times New Roman" w:cs="Times New Roman"/>
          <w:sz w:val="24"/>
          <w:szCs w:val="24"/>
        </w:rPr>
        <w:t xml:space="preserve">. Cuidado de La Havana: Editorial Pueblo y </w:t>
      </w:r>
      <w:proofErr w:type="spellStart"/>
      <w:r w:rsidRPr="000979E7">
        <w:rPr>
          <w:rFonts w:ascii="Times New Roman" w:eastAsia="Calibri" w:hAnsi="Times New Roman" w:cs="Times New Roman"/>
          <w:sz w:val="24"/>
          <w:szCs w:val="24"/>
        </w:rPr>
        <w:t>Educación</w:t>
      </w:r>
      <w:proofErr w:type="spellEnd"/>
      <w:r w:rsidRPr="000979E7">
        <w:rPr>
          <w:rFonts w:ascii="Times New Roman" w:eastAsia="Calibri" w:hAnsi="Times New Roman" w:cs="Times New Roman"/>
          <w:sz w:val="24"/>
          <w:szCs w:val="24"/>
        </w:rPr>
        <w:t>, 1997.</w:t>
      </w:r>
    </w:p>
    <w:p w:rsidR="009315DC" w:rsidRPr="000979E7" w:rsidRDefault="009315DC" w:rsidP="009315DC">
      <w:pPr>
        <w:spacing w:after="0" w:line="240" w:lineRule="auto"/>
        <w:jc w:val="both"/>
        <w:rPr>
          <w:rFonts w:ascii="Times New Roman" w:eastAsia="Calibri" w:hAnsi="Times New Roman" w:cs="Times New Roman"/>
          <w:sz w:val="24"/>
          <w:szCs w:val="24"/>
        </w:rPr>
      </w:pPr>
    </w:p>
    <w:p w:rsidR="00210868" w:rsidRPr="003A32CB" w:rsidRDefault="009315DC" w:rsidP="003A32CB">
      <w:pPr>
        <w:spacing w:after="0" w:line="240" w:lineRule="auto"/>
        <w:jc w:val="both"/>
        <w:rPr>
          <w:rFonts w:ascii="Times New Roman" w:eastAsia="Calibri" w:hAnsi="Times New Roman" w:cs="Times New Roman"/>
          <w:sz w:val="24"/>
          <w:szCs w:val="24"/>
        </w:rPr>
      </w:pPr>
      <w:r w:rsidRPr="000979E7">
        <w:rPr>
          <w:rFonts w:ascii="Times New Roman" w:eastAsia="Calibri" w:hAnsi="Times New Roman" w:cs="Times New Roman"/>
          <w:sz w:val="24"/>
          <w:szCs w:val="24"/>
        </w:rPr>
        <w:t>ZEICHNER, K. M. Uma análise crítica sobre a "reflexão" como conceito estruturante na formação docente.</w:t>
      </w:r>
      <w:r w:rsidRPr="000979E7">
        <w:rPr>
          <w:rFonts w:ascii="Times New Roman" w:eastAsia="Calibri" w:hAnsi="Times New Roman" w:cs="Times New Roman"/>
          <w:b/>
          <w:sz w:val="24"/>
          <w:szCs w:val="24"/>
        </w:rPr>
        <w:t xml:space="preserve"> Educação e Sociedade</w:t>
      </w:r>
      <w:r w:rsidRPr="000979E7">
        <w:rPr>
          <w:rFonts w:ascii="Times New Roman" w:eastAsia="Calibri" w:hAnsi="Times New Roman" w:cs="Times New Roman"/>
          <w:sz w:val="24"/>
          <w:szCs w:val="24"/>
        </w:rPr>
        <w:t xml:space="preserve">, Campinas, v. 29, n.103, p. 535-554, </w:t>
      </w:r>
      <w:proofErr w:type="spellStart"/>
      <w:r w:rsidRPr="000979E7">
        <w:rPr>
          <w:rFonts w:ascii="Times New Roman" w:eastAsia="Calibri" w:hAnsi="Times New Roman" w:cs="Times New Roman"/>
          <w:sz w:val="24"/>
          <w:szCs w:val="24"/>
        </w:rPr>
        <w:t>Ago</w:t>
      </w:r>
      <w:proofErr w:type="spellEnd"/>
      <w:r w:rsidRPr="000979E7">
        <w:rPr>
          <w:rFonts w:ascii="Times New Roman" w:eastAsia="Calibri" w:hAnsi="Times New Roman" w:cs="Times New Roman"/>
          <w:sz w:val="24"/>
          <w:szCs w:val="24"/>
        </w:rPr>
        <w:t>/ 2008.</w:t>
      </w:r>
      <w:r w:rsidRPr="000979E7">
        <w:rPr>
          <w:rFonts w:ascii="Times New Roman" w:eastAsia="Calibri" w:hAnsi="Times New Roman" w:cs="Times New Roman"/>
          <w:sz w:val="18"/>
          <w:szCs w:val="18"/>
          <w:shd w:val="clear" w:color="auto" w:fill="FFFFFF"/>
        </w:rPr>
        <w:t xml:space="preserve"> </w:t>
      </w:r>
      <w:r w:rsidRPr="000979E7">
        <w:rPr>
          <w:rFonts w:ascii="Times New Roman" w:eastAsia="Calibri" w:hAnsi="Times New Roman" w:cs="Times New Roman"/>
          <w:sz w:val="24"/>
          <w:szCs w:val="24"/>
        </w:rPr>
        <w:t xml:space="preserve">Disponível em </w:t>
      </w:r>
      <w:hyperlink r:id="rId8" w:history="1">
        <w:r w:rsidRPr="000979E7">
          <w:rPr>
            <w:rFonts w:ascii="Times New Roman" w:eastAsia="Calibri" w:hAnsi="Times New Roman" w:cs="Times New Roman"/>
            <w:sz w:val="24"/>
            <w:szCs w:val="24"/>
            <w:u w:val="single"/>
          </w:rPr>
          <w:t>www.scielo.br</w:t>
        </w:r>
      </w:hyperlink>
      <w:r w:rsidR="003A32CB">
        <w:rPr>
          <w:rFonts w:ascii="Times New Roman" w:eastAsia="Calibri" w:hAnsi="Times New Roman" w:cs="Times New Roman"/>
          <w:sz w:val="24"/>
          <w:szCs w:val="24"/>
        </w:rPr>
        <w:t>. Acesso em 10 jun. 2014.</w:t>
      </w:r>
    </w:p>
    <w:sectPr w:rsidR="00210868" w:rsidRPr="003A32CB" w:rsidSect="00F12F2D">
      <w:headerReference w:type="default" r:id="rId9"/>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58" w:rsidRDefault="00241F58" w:rsidP="007707F9">
      <w:pPr>
        <w:spacing w:after="0" w:line="240" w:lineRule="auto"/>
      </w:pPr>
      <w:r>
        <w:separator/>
      </w:r>
    </w:p>
  </w:endnote>
  <w:endnote w:type="continuationSeparator" w:id="0">
    <w:p w:rsidR="00241F58" w:rsidRDefault="00241F58" w:rsidP="0077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58" w:rsidRDefault="00241F58" w:rsidP="007707F9">
      <w:pPr>
        <w:spacing w:after="0" w:line="240" w:lineRule="auto"/>
      </w:pPr>
      <w:r>
        <w:separator/>
      </w:r>
    </w:p>
  </w:footnote>
  <w:footnote w:type="continuationSeparator" w:id="0">
    <w:p w:rsidR="00241F58" w:rsidRDefault="00241F58" w:rsidP="0077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033236"/>
      <w:docPartObj>
        <w:docPartGallery w:val="Page Numbers (Top of Page)"/>
        <w:docPartUnique/>
      </w:docPartObj>
    </w:sdtPr>
    <w:sdtEndPr/>
    <w:sdtContent>
      <w:p w:rsidR="00223CF7" w:rsidRDefault="00223CF7">
        <w:pPr>
          <w:pStyle w:val="Cabealho"/>
          <w:jc w:val="right"/>
        </w:pPr>
        <w:r>
          <w:fldChar w:fldCharType="begin"/>
        </w:r>
        <w:r>
          <w:instrText>PAGE   \* MERGEFORMAT</w:instrText>
        </w:r>
        <w:r>
          <w:fldChar w:fldCharType="separate"/>
        </w:r>
        <w:r w:rsidR="00170C83">
          <w:rPr>
            <w:noProof/>
          </w:rPr>
          <w:t>13</w:t>
        </w:r>
        <w:r>
          <w:fldChar w:fldCharType="end"/>
        </w:r>
      </w:p>
    </w:sdtContent>
  </w:sdt>
  <w:p w:rsidR="000444BD" w:rsidRDefault="000444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BF"/>
    <w:rsid w:val="0002274F"/>
    <w:rsid w:val="000444BD"/>
    <w:rsid w:val="0004769F"/>
    <w:rsid w:val="0005019F"/>
    <w:rsid w:val="00060E11"/>
    <w:rsid w:val="00082BD2"/>
    <w:rsid w:val="000979E7"/>
    <w:rsid w:val="000A7168"/>
    <w:rsid w:val="000B47BB"/>
    <w:rsid w:val="000E29F3"/>
    <w:rsid w:val="00101284"/>
    <w:rsid w:val="0013328C"/>
    <w:rsid w:val="0014430C"/>
    <w:rsid w:val="0017012B"/>
    <w:rsid w:val="0017017F"/>
    <w:rsid w:val="00170C83"/>
    <w:rsid w:val="001947FD"/>
    <w:rsid w:val="001A6A7F"/>
    <w:rsid w:val="00210868"/>
    <w:rsid w:val="00223CF7"/>
    <w:rsid w:val="00236A03"/>
    <w:rsid w:val="00241F58"/>
    <w:rsid w:val="00242483"/>
    <w:rsid w:val="0027030C"/>
    <w:rsid w:val="00274867"/>
    <w:rsid w:val="00296753"/>
    <w:rsid w:val="002A4534"/>
    <w:rsid w:val="002A7E64"/>
    <w:rsid w:val="002C14FE"/>
    <w:rsid w:val="002D5F66"/>
    <w:rsid w:val="002E39E2"/>
    <w:rsid w:val="002E5C00"/>
    <w:rsid w:val="00315EE4"/>
    <w:rsid w:val="0034410E"/>
    <w:rsid w:val="0035280A"/>
    <w:rsid w:val="00376B93"/>
    <w:rsid w:val="0038027B"/>
    <w:rsid w:val="003A32CB"/>
    <w:rsid w:val="0042190B"/>
    <w:rsid w:val="00452EA1"/>
    <w:rsid w:val="00463B00"/>
    <w:rsid w:val="004838CF"/>
    <w:rsid w:val="00497788"/>
    <w:rsid w:val="00497C17"/>
    <w:rsid w:val="00497EE9"/>
    <w:rsid w:val="004A4A6C"/>
    <w:rsid w:val="004C7317"/>
    <w:rsid w:val="004D6110"/>
    <w:rsid w:val="004F195D"/>
    <w:rsid w:val="004F6945"/>
    <w:rsid w:val="00511E78"/>
    <w:rsid w:val="00531615"/>
    <w:rsid w:val="005512A1"/>
    <w:rsid w:val="00571BC1"/>
    <w:rsid w:val="005C7812"/>
    <w:rsid w:val="005C7B72"/>
    <w:rsid w:val="00634CEC"/>
    <w:rsid w:val="006774C8"/>
    <w:rsid w:val="006C1548"/>
    <w:rsid w:val="006C5627"/>
    <w:rsid w:val="006D6EC7"/>
    <w:rsid w:val="007040B1"/>
    <w:rsid w:val="00716C83"/>
    <w:rsid w:val="007532BF"/>
    <w:rsid w:val="00754ACF"/>
    <w:rsid w:val="00766B18"/>
    <w:rsid w:val="007707F9"/>
    <w:rsid w:val="007C3B36"/>
    <w:rsid w:val="00805E48"/>
    <w:rsid w:val="00820DBF"/>
    <w:rsid w:val="00846916"/>
    <w:rsid w:val="00852870"/>
    <w:rsid w:val="0085676C"/>
    <w:rsid w:val="00884F8E"/>
    <w:rsid w:val="008C4DBF"/>
    <w:rsid w:val="008D7C14"/>
    <w:rsid w:val="008E22D3"/>
    <w:rsid w:val="008F0D0A"/>
    <w:rsid w:val="008F1A68"/>
    <w:rsid w:val="00901EE5"/>
    <w:rsid w:val="00915DB3"/>
    <w:rsid w:val="00922E35"/>
    <w:rsid w:val="00925085"/>
    <w:rsid w:val="00926C1A"/>
    <w:rsid w:val="009300BB"/>
    <w:rsid w:val="009315DC"/>
    <w:rsid w:val="00942EFC"/>
    <w:rsid w:val="009D634C"/>
    <w:rsid w:val="009F1D45"/>
    <w:rsid w:val="00A26703"/>
    <w:rsid w:val="00A75DB6"/>
    <w:rsid w:val="00AA5754"/>
    <w:rsid w:val="00AB7103"/>
    <w:rsid w:val="00AD48EC"/>
    <w:rsid w:val="00B10284"/>
    <w:rsid w:val="00B21A9C"/>
    <w:rsid w:val="00B21EC0"/>
    <w:rsid w:val="00B56F2F"/>
    <w:rsid w:val="00B612EB"/>
    <w:rsid w:val="00BB45D8"/>
    <w:rsid w:val="00BB71D0"/>
    <w:rsid w:val="00BC22B0"/>
    <w:rsid w:val="00BC44CB"/>
    <w:rsid w:val="00BC6F32"/>
    <w:rsid w:val="00BD46AE"/>
    <w:rsid w:val="00BE2834"/>
    <w:rsid w:val="00BE2B52"/>
    <w:rsid w:val="00C206A4"/>
    <w:rsid w:val="00C61D47"/>
    <w:rsid w:val="00C713EB"/>
    <w:rsid w:val="00CC2B91"/>
    <w:rsid w:val="00CE3E4C"/>
    <w:rsid w:val="00D03677"/>
    <w:rsid w:val="00D17660"/>
    <w:rsid w:val="00D225D0"/>
    <w:rsid w:val="00D560B9"/>
    <w:rsid w:val="00D65DA2"/>
    <w:rsid w:val="00D73F1F"/>
    <w:rsid w:val="00D74384"/>
    <w:rsid w:val="00DF354C"/>
    <w:rsid w:val="00E114AD"/>
    <w:rsid w:val="00E33B5A"/>
    <w:rsid w:val="00E37099"/>
    <w:rsid w:val="00E47792"/>
    <w:rsid w:val="00E656C8"/>
    <w:rsid w:val="00E959BE"/>
    <w:rsid w:val="00EB7093"/>
    <w:rsid w:val="00EC5AF1"/>
    <w:rsid w:val="00EE4D77"/>
    <w:rsid w:val="00EF63A7"/>
    <w:rsid w:val="00F12F2D"/>
    <w:rsid w:val="00F67F81"/>
    <w:rsid w:val="00FE0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59E3"/>
  <w15:docId w15:val="{2BBC707F-9108-4B87-92B2-32451125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707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7F9"/>
  </w:style>
  <w:style w:type="paragraph" w:styleId="Rodap">
    <w:name w:val="footer"/>
    <w:basedOn w:val="Normal"/>
    <w:link w:val="RodapChar"/>
    <w:uiPriority w:val="99"/>
    <w:unhideWhenUsed/>
    <w:rsid w:val="007707F9"/>
    <w:pPr>
      <w:tabs>
        <w:tab w:val="center" w:pos="4252"/>
        <w:tab w:val="right" w:pos="8504"/>
      </w:tabs>
      <w:spacing w:after="0" w:line="240" w:lineRule="auto"/>
    </w:pPr>
  </w:style>
  <w:style w:type="character" w:customStyle="1" w:styleId="RodapChar">
    <w:name w:val="Rodapé Char"/>
    <w:basedOn w:val="Fontepargpadro"/>
    <w:link w:val="Rodap"/>
    <w:uiPriority w:val="99"/>
    <w:rsid w:val="007707F9"/>
  </w:style>
  <w:style w:type="character" w:styleId="Hyperlink">
    <w:name w:val="Hyperlink"/>
    <w:basedOn w:val="Fontepargpadro"/>
    <w:uiPriority w:val="99"/>
    <w:unhideWhenUsed/>
    <w:rsid w:val="00D73F1F"/>
    <w:rPr>
      <w:color w:val="0000FF" w:themeColor="hyperlink"/>
      <w:u w:val="single"/>
    </w:rPr>
  </w:style>
  <w:style w:type="character" w:styleId="MenoPendente">
    <w:name w:val="Unresolved Mention"/>
    <w:basedOn w:val="Fontepargpadro"/>
    <w:uiPriority w:val="99"/>
    <w:semiHidden/>
    <w:unhideWhenUsed/>
    <w:rsid w:val="00D73F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 TargetMode="External"/><Relationship Id="rId3" Type="http://schemas.openxmlformats.org/officeDocument/2006/relationships/settings" Target="settings.xml"/><Relationship Id="rId7" Type="http://schemas.openxmlformats.org/officeDocument/2006/relationships/hyperlink" Target="mailto:lucianam1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C5F9-D18B-4B41-9F3A-ED6D0E33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4477</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Magalhães</dc:creator>
  <cp:lastModifiedBy>Luciana Magalhães</cp:lastModifiedBy>
  <cp:revision>7</cp:revision>
  <cp:lastPrinted>2016-08-15T20:13:00Z</cp:lastPrinted>
  <dcterms:created xsi:type="dcterms:W3CDTF">2017-10-24T11:32:00Z</dcterms:created>
  <dcterms:modified xsi:type="dcterms:W3CDTF">2017-11-04T20:18:00Z</dcterms:modified>
</cp:coreProperties>
</file>