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05" w:rsidRPr="00660BF0" w:rsidRDefault="009567BD" w:rsidP="00F76505">
      <w:pPr>
        <w:spacing w:after="0" w:line="360" w:lineRule="auto"/>
        <w:jc w:val="center"/>
        <w:rPr>
          <w:rFonts w:ascii="Times New Roman" w:hAnsi="Times New Roman"/>
          <w:b/>
          <w:caps/>
          <w:sz w:val="24"/>
          <w:szCs w:val="24"/>
        </w:rPr>
      </w:pPr>
      <w:r w:rsidRPr="009567BD">
        <w:rPr>
          <w:rFonts w:ascii="Times New Roman" w:hAnsi="Times New Roman"/>
          <w:bCs/>
          <w:noProof/>
          <w:sz w:val="24"/>
          <w:szCs w:val="24"/>
          <w:lang w:eastAsia="pt-BR"/>
        </w:rPr>
        <w:pict>
          <v:shapetype id="_x0000_t202" coordsize="21600,21600" o:spt="202" path="m,l,21600r21600,l21600,xe">
            <v:stroke joinstyle="miter"/>
            <v:path gradientshapeok="t" o:connecttype="rect"/>
          </v:shapetype>
          <v:shape id="Caixa de Texto 2" o:spid="_x0000_s1026" type="#_x0000_t202" style="position:absolute;left:0;text-align:left;margin-left:391.2pt;margin-top:-49.15pt;width:70.2pt;height:3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" strokecolor="white [3212]">
            <v:textbox>
              <w:txbxContent>
                <w:p w:rsidR="00084420" w:rsidRDefault="00084420"/>
              </w:txbxContent>
            </v:textbox>
          </v:shape>
        </w:pict>
      </w:r>
      <w:r w:rsidR="00F76505" w:rsidRPr="00660BF0">
        <w:rPr>
          <w:rFonts w:ascii="Times New Roman" w:hAnsi="Times New Roman"/>
          <w:b/>
          <w:caps/>
          <w:sz w:val="24"/>
          <w:szCs w:val="24"/>
        </w:rPr>
        <w:t>MOBILIZAÇÃO HISTÓRICA DA PRÁTICA DE ENSINO E DO ESTÁGIO SUPERVIS</w:t>
      </w:r>
      <w:r w:rsidR="008A44F8">
        <w:rPr>
          <w:rFonts w:ascii="Times New Roman" w:hAnsi="Times New Roman"/>
          <w:b/>
          <w:caps/>
          <w:sz w:val="24"/>
          <w:szCs w:val="24"/>
        </w:rPr>
        <w:t>I</w:t>
      </w:r>
      <w:r w:rsidR="00F76505" w:rsidRPr="00660BF0">
        <w:rPr>
          <w:rFonts w:ascii="Times New Roman" w:hAnsi="Times New Roman"/>
          <w:b/>
          <w:caps/>
          <w:sz w:val="24"/>
          <w:szCs w:val="24"/>
        </w:rPr>
        <w:t xml:space="preserve">ONADO NA FORMAÇÃO DE PROFESSORES DE MATEMÁTICA </w:t>
      </w:r>
    </w:p>
    <w:p w:rsidR="00F76505" w:rsidRPr="00660BF0" w:rsidRDefault="00F76505" w:rsidP="00F76505">
      <w:pPr>
        <w:spacing w:after="0" w:line="360" w:lineRule="auto"/>
        <w:jc w:val="center"/>
        <w:rPr>
          <w:rFonts w:ascii="Times New Roman" w:hAnsi="Times New Roman"/>
          <w:sz w:val="24"/>
          <w:szCs w:val="24"/>
        </w:rPr>
      </w:pPr>
    </w:p>
    <w:p w:rsidR="00660BF0" w:rsidRDefault="00F76505" w:rsidP="00F76505">
      <w:pPr>
        <w:spacing w:after="0"/>
        <w:jc w:val="right"/>
        <w:rPr>
          <w:rFonts w:ascii="Times New Roman" w:hAnsi="Times New Roman"/>
          <w:sz w:val="24"/>
          <w:szCs w:val="24"/>
        </w:rPr>
      </w:pPr>
      <w:proofErr w:type="spellStart"/>
      <w:r w:rsidRPr="00660BF0">
        <w:rPr>
          <w:rFonts w:ascii="Times New Roman" w:hAnsi="Times New Roman"/>
          <w:sz w:val="24"/>
          <w:szCs w:val="24"/>
        </w:rPr>
        <w:t>Kely</w:t>
      </w:r>
      <w:proofErr w:type="spellEnd"/>
      <w:r w:rsidRPr="00660BF0">
        <w:rPr>
          <w:rFonts w:ascii="Times New Roman" w:hAnsi="Times New Roman"/>
          <w:sz w:val="24"/>
          <w:szCs w:val="24"/>
        </w:rPr>
        <w:t xml:space="preserve"> </w:t>
      </w:r>
      <w:proofErr w:type="spellStart"/>
      <w:r w:rsidRPr="00660BF0">
        <w:rPr>
          <w:rFonts w:ascii="Times New Roman" w:hAnsi="Times New Roman"/>
          <w:sz w:val="24"/>
          <w:szCs w:val="24"/>
        </w:rPr>
        <w:t>Fabricia</w:t>
      </w:r>
      <w:proofErr w:type="spellEnd"/>
      <w:r w:rsidRPr="00660BF0">
        <w:rPr>
          <w:rFonts w:ascii="Times New Roman" w:hAnsi="Times New Roman"/>
          <w:sz w:val="24"/>
          <w:szCs w:val="24"/>
        </w:rPr>
        <w:t xml:space="preserve"> Pereira Nogueira</w:t>
      </w:r>
    </w:p>
    <w:p w:rsidR="00660BF0" w:rsidRPr="00660BF0" w:rsidRDefault="00660BF0" w:rsidP="00660BF0">
      <w:pPr>
        <w:spacing w:after="0"/>
        <w:jc w:val="right"/>
        <w:rPr>
          <w:rFonts w:ascii="Times New Roman" w:hAnsi="Times New Roman"/>
          <w:sz w:val="24"/>
          <w:szCs w:val="24"/>
        </w:rPr>
      </w:pPr>
      <w:r w:rsidRPr="00660BF0">
        <w:rPr>
          <w:rFonts w:ascii="Times New Roman" w:hAnsi="Times New Roman"/>
          <w:sz w:val="24"/>
          <w:szCs w:val="24"/>
        </w:rPr>
        <w:t>Universidade F</w:t>
      </w:r>
      <w:r>
        <w:rPr>
          <w:rFonts w:ascii="Times New Roman" w:hAnsi="Times New Roman"/>
          <w:sz w:val="24"/>
          <w:szCs w:val="24"/>
        </w:rPr>
        <w:t>ederal de Mato Grosso do Sul</w:t>
      </w:r>
    </w:p>
    <w:p w:rsidR="00F76505" w:rsidRDefault="009567BD" w:rsidP="00F76505">
      <w:pPr>
        <w:spacing w:after="0"/>
        <w:jc w:val="right"/>
        <w:rPr>
          <w:rFonts w:ascii="Times New Roman" w:hAnsi="Times New Roman"/>
          <w:sz w:val="24"/>
          <w:szCs w:val="24"/>
        </w:rPr>
      </w:pPr>
      <w:hyperlink r:id="rId8" w:history="1">
        <w:r w:rsidR="00660BF0" w:rsidRPr="00532F71">
          <w:rPr>
            <w:rStyle w:val="Hyperlink"/>
            <w:rFonts w:ascii="Times New Roman" w:hAnsi="Times New Roman"/>
            <w:sz w:val="24"/>
            <w:szCs w:val="24"/>
          </w:rPr>
          <w:t>kelyn230@gmail.com</w:t>
        </w:r>
      </w:hyperlink>
    </w:p>
    <w:p w:rsidR="00660BF0" w:rsidRPr="00660BF0" w:rsidRDefault="00660BF0" w:rsidP="00F76505">
      <w:pPr>
        <w:spacing w:after="0"/>
        <w:jc w:val="right"/>
        <w:rPr>
          <w:rFonts w:ascii="Times New Roman" w:hAnsi="Times New Roman"/>
          <w:sz w:val="24"/>
          <w:szCs w:val="24"/>
          <w:u w:val="single"/>
        </w:rPr>
      </w:pPr>
    </w:p>
    <w:p w:rsidR="00F76505" w:rsidRPr="00660BF0" w:rsidRDefault="00F76505" w:rsidP="00F76505">
      <w:pPr>
        <w:spacing w:after="0"/>
        <w:ind w:left="-567"/>
        <w:jc w:val="right"/>
        <w:rPr>
          <w:rFonts w:ascii="Times New Roman" w:hAnsi="Times New Roman"/>
          <w:sz w:val="24"/>
          <w:szCs w:val="24"/>
        </w:rPr>
      </w:pPr>
      <w:proofErr w:type="spellStart"/>
      <w:r w:rsidRPr="00660BF0">
        <w:rPr>
          <w:rFonts w:ascii="Times New Roman" w:hAnsi="Times New Roman"/>
          <w:sz w:val="24"/>
          <w:szCs w:val="24"/>
        </w:rPr>
        <w:t>Edinalva</w:t>
      </w:r>
      <w:proofErr w:type="spellEnd"/>
      <w:r w:rsidRPr="00660BF0">
        <w:rPr>
          <w:rFonts w:ascii="Times New Roman" w:hAnsi="Times New Roman"/>
          <w:sz w:val="24"/>
          <w:szCs w:val="24"/>
        </w:rPr>
        <w:t xml:space="preserve"> da Cruz Teixeira </w:t>
      </w:r>
      <w:proofErr w:type="spellStart"/>
      <w:r w:rsidRPr="00660BF0">
        <w:rPr>
          <w:rFonts w:ascii="Times New Roman" w:hAnsi="Times New Roman"/>
          <w:sz w:val="24"/>
          <w:szCs w:val="24"/>
        </w:rPr>
        <w:t>Sakai</w:t>
      </w:r>
      <w:proofErr w:type="spellEnd"/>
    </w:p>
    <w:p w:rsidR="00660BF0" w:rsidRPr="00660BF0" w:rsidRDefault="00660BF0" w:rsidP="00660BF0">
      <w:pPr>
        <w:spacing w:after="0"/>
        <w:jc w:val="right"/>
        <w:rPr>
          <w:rFonts w:ascii="Times New Roman" w:hAnsi="Times New Roman"/>
          <w:sz w:val="24"/>
          <w:szCs w:val="24"/>
        </w:rPr>
      </w:pPr>
      <w:r w:rsidRPr="00660BF0">
        <w:rPr>
          <w:rFonts w:ascii="Times New Roman" w:hAnsi="Times New Roman"/>
          <w:sz w:val="24"/>
          <w:szCs w:val="24"/>
        </w:rPr>
        <w:t>Universidade F</w:t>
      </w:r>
      <w:r>
        <w:rPr>
          <w:rFonts w:ascii="Times New Roman" w:hAnsi="Times New Roman"/>
          <w:sz w:val="24"/>
          <w:szCs w:val="24"/>
        </w:rPr>
        <w:t>ederal de Mato Grosso do Sul</w:t>
      </w:r>
    </w:p>
    <w:p w:rsidR="00D07CBE" w:rsidRPr="008A44F8" w:rsidRDefault="009567BD" w:rsidP="00F76505">
      <w:pPr>
        <w:spacing w:after="0"/>
        <w:ind w:left="-567"/>
        <w:jc w:val="right"/>
        <w:rPr>
          <w:rFonts w:ascii="Times New Roman" w:hAnsi="Times New Roman"/>
          <w:sz w:val="24"/>
          <w:szCs w:val="24"/>
          <w:lang w:val="es-MX"/>
        </w:rPr>
      </w:pPr>
      <w:hyperlink r:id="rId9" w:history="1">
        <w:r w:rsidR="00660BF0" w:rsidRPr="008A44F8">
          <w:rPr>
            <w:rStyle w:val="Hyperlink"/>
            <w:rFonts w:ascii="Times New Roman" w:hAnsi="Times New Roman"/>
            <w:sz w:val="24"/>
            <w:szCs w:val="24"/>
            <w:lang w:val="es-MX"/>
          </w:rPr>
          <w:t>edisakai@hotmail.com</w:t>
        </w:r>
      </w:hyperlink>
    </w:p>
    <w:p w:rsidR="00660BF0" w:rsidRPr="008A44F8" w:rsidRDefault="00660BF0" w:rsidP="00F76505">
      <w:pPr>
        <w:spacing w:after="0"/>
        <w:ind w:left="-567"/>
        <w:jc w:val="right"/>
        <w:rPr>
          <w:rFonts w:ascii="Times New Roman" w:hAnsi="Times New Roman"/>
          <w:sz w:val="24"/>
          <w:szCs w:val="24"/>
          <w:lang w:val="es-MX"/>
        </w:rPr>
      </w:pPr>
    </w:p>
    <w:p w:rsidR="000670A2" w:rsidRDefault="000670A2" w:rsidP="00F60DC9">
      <w:pPr>
        <w:spacing w:after="0" w:line="240" w:lineRule="auto"/>
        <w:jc w:val="right"/>
        <w:rPr>
          <w:rFonts w:ascii="Times New Roman" w:eastAsia="Times New Roman" w:hAnsi="Times New Roman"/>
          <w:sz w:val="24"/>
          <w:szCs w:val="24"/>
          <w:lang w:val="es-MX"/>
        </w:rPr>
      </w:pPr>
      <w:proofErr w:type="spellStart"/>
      <w:r w:rsidRPr="00660BF0">
        <w:rPr>
          <w:rFonts w:ascii="Times New Roman" w:eastAsia="Times New Roman" w:hAnsi="Times New Roman"/>
          <w:sz w:val="24"/>
          <w:szCs w:val="24"/>
          <w:lang w:val="es-MX"/>
        </w:rPr>
        <w:t>Susimeire</w:t>
      </w:r>
      <w:proofErr w:type="spellEnd"/>
      <w:r w:rsidRPr="00660BF0">
        <w:rPr>
          <w:rFonts w:ascii="Times New Roman" w:eastAsia="Times New Roman" w:hAnsi="Times New Roman"/>
          <w:sz w:val="24"/>
          <w:szCs w:val="24"/>
          <w:lang w:val="es-MX"/>
        </w:rPr>
        <w:t xml:space="preserve"> </w:t>
      </w:r>
      <w:proofErr w:type="spellStart"/>
      <w:r w:rsidRPr="00660BF0">
        <w:rPr>
          <w:rFonts w:ascii="Times New Roman" w:eastAsia="Times New Roman" w:hAnsi="Times New Roman"/>
          <w:sz w:val="24"/>
          <w:szCs w:val="24"/>
          <w:lang w:val="es-MX"/>
        </w:rPr>
        <w:t>Vivien</w:t>
      </w:r>
      <w:proofErr w:type="spellEnd"/>
      <w:r w:rsidRPr="00660BF0">
        <w:rPr>
          <w:rFonts w:ascii="Times New Roman" w:eastAsia="Times New Roman" w:hAnsi="Times New Roman"/>
          <w:sz w:val="24"/>
          <w:szCs w:val="24"/>
          <w:lang w:val="es-MX"/>
        </w:rPr>
        <w:t xml:space="preserve"> </w:t>
      </w:r>
      <w:proofErr w:type="spellStart"/>
      <w:r w:rsidRPr="00660BF0">
        <w:rPr>
          <w:rFonts w:ascii="Times New Roman" w:eastAsia="Times New Roman" w:hAnsi="Times New Roman"/>
          <w:sz w:val="24"/>
          <w:szCs w:val="24"/>
          <w:lang w:val="es-MX"/>
        </w:rPr>
        <w:t>Rosotti</w:t>
      </w:r>
      <w:proofErr w:type="spellEnd"/>
      <w:r w:rsidRPr="00660BF0">
        <w:rPr>
          <w:rFonts w:ascii="Times New Roman" w:eastAsia="Times New Roman" w:hAnsi="Times New Roman"/>
          <w:sz w:val="24"/>
          <w:szCs w:val="24"/>
          <w:lang w:val="es-MX"/>
        </w:rPr>
        <w:t xml:space="preserve"> de Andrade</w:t>
      </w:r>
    </w:p>
    <w:p w:rsidR="00660BF0" w:rsidRPr="00660BF0" w:rsidRDefault="00660BF0" w:rsidP="00F60DC9">
      <w:pPr>
        <w:spacing w:after="0" w:line="240" w:lineRule="auto"/>
        <w:jc w:val="right"/>
        <w:rPr>
          <w:rFonts w:ascii="Times New Roman" w:eastAsia="Times New Roman" w:hAnsi="Times New Roman"/>
          <w:sz w:val="24"/>
          <w:szCs w:val="24"/>
        </w:rPr>
      </w:pPr>
      <w:r w:rsidRPr="00660BF0">
        <w:rPr>
          <w:rFonts w:ascii="Times New Roman" w:eastAsia="Times New Roman" w:hAnsi="Times New Roman"/>
          <w:sz w:val="24"/>
          <w:szCs w:val="24"/>
        </w:rPr>
        <w:t>U</w:t>
      </w:r>
      <w:r>
        <w:rPr>
          <w:rFonts w:ascii="Times New Roman" w:eastAsia="Times New Roman" w:hAnsi="Times New Roman"/>
          <w:sz w:val="24"/>
          <w:szCs w:val="24"/>
        </w:rPr>
        <w:t>n</w:t>
      </w:r>
      <w:r w:rsidRPr="00660BF0">
        <w:rPr>
          <w:rFonts w:ascii="Times New Roman" w:eastAsia="Times New Roman" w:hAnsi="Times New Roman"/>
          <w:sz w:val="24"/>
          <w:szCs w:val="24"/>
        </w:rPr>
        <w:t>iversidade Estadual do Oeste d</w:t>
      </w:r>
      <w:r>
        <w:rPr>
          <w:rFonts w:ascii="Times New Roman" w:eastAsia="Times New Roman" w:hAnsi="Times New Roman"/>
          <w:sz w:val="24"/>
          <w:szCs w:val="24"/>
        </w:rPr>
        <w:t>o Paraná</w:t>
      </w:r>
    </w:p>
    <w:p w:rsidR="000670A2" w:rsidRPr="008A44F8" w:rsidRDefault="009567BD" w:rsidP="00F60DC9">
      <w:pPr>
        <w:spacing w:after="0" w:line="240" w:lineRule="auto"/>
        <w:jc w:val="right"/>
        <w:rPr>
          <w:rFonts w:ascii="Times New Roman" w:hAnsi="Times New Roman"/>
          <w:sz w:val="24"/>
          <w:szCs w:val="24"/>
        </w:rPr>
      </w:pPr>
      <w:hyperlink r:id="rId10" w:history="1">
        <w:r w:rsidR="00660BF0" w:rsidRPr="008A44F8">
          <w:rPr>
            <w:rStyle w:val="Hyperlink"/>
            <w:rFonts w:ascii="Times New Roman" w:hAnsi="Times New Roman"/>
            <w:sz w:val="24"/>
            <w:szCs w:val="24"/>
          </w:rPr>
          <w:t>susivivien@hotmail.com</w:t>
        </w:r>
      </w:hyperlink>
    </w:p>
    <w:p w:rsidR="00660BF0" w:rsidRPr="008A44F8" w:rsidRDefault="00660BF0" w:rsidP="00F60DC9">
      <w:pPr>
        <w:spacing w:after="0" w:line="240" w:lineRule="auto"/>
        <w:jc w:val="right"/>
        <w:rPr>
          <w:rFonts w:ascii="Times New Roman" w:hAnsi="Times New Roman"/>
          <w:sz w:val="24"/>
          <w:szCs w:val="24"/>
        </w:rPr>
      </w:pPr>
    </w:p>
    <w:p w:rsidR="00F76505" w:rsidRDefault="00F76505" w:rsidP="00F76505">
      <w:pPr>
        <w:spacing w:after="0"/>
        <w:jc w:val="right"/>
        <w:rPr>
          <w:rFonts w:ascii="Times New Roman" w:hAnsi="Times New Roman"/>
          <w:sz w:val="24"/>
          <w:szCs w:val="24"/>
        </w:rPr>
      </w:pPr>
      <w:r w:rsidRPr="00660BF0">
        <w:rPr>
          <w:rFonts w:ascii="Times New Roman" w:hAnsi="Times New Roman"/>
          <w:sz w:val="24"/>
          <w:szCs w:val="24"/>
        </w:rPr>
        <w:t>Patrícia Sandalo Pereira</w:t>
      </w:r>
    </w:p>
    <w:p w:rsidR="00660BF0" w:rsidRPr="00660BF0" w:rsidRDefault="00660BF0" w:rsidP="00660BF0">
      <w:pPr>
        <w:spacing w:after="0"/>
        <w:jc w:val="right"/>
        <w:rPr>
          <w:rFonts w:ascii="Times New Roman" w:hAnsi="Times New Roman"/>
          <w:sz w:val="24"/>
          <w:szCs w:val="24"/>
        </w:rPr>
      </w:pPr>
      <w:r w:rsidRPr="00660BF0">
        <w:rPr>
          <w:rFonts w:ascii="Times New Roman" w:hAnsi="Times New Roman"/>
          <w:sz w:val="24"/>
          <w:szCs w:val="24"/>
        </w:rPr>
        <w:t>Universidade F</w:t>
      </w:r>
      <w:r>
        <w:rPr>
          <w:rFonts w:ascii="Times New Roman" w:hAnsi="Times New Roman"/>
          <w:sz w:val="24"/>
          <w:szCs w:val="24"/>
        </w:rPr>
        <w:t>ederal de Mato Grosso do Sul</w:t>
      </w:r>
    </w:p>
    <w:p w:rsidR="00F76505" w:rsidRPr="00660BF0" w:rsidRDefault="00660BF0" w:rsidP="00F76505">
      <w:pPr>
        <w:spacing w:after="0"/>
        <w:jc w:val="right"/>
        <w:rPr>
          <w:rStyle w:val="Hyperlink"/>
          <w:rFonts w:ascii="Times New Roman" w:hAnsi="Times New Roman"/>
          <w:sz w:val="24"/>
          <w:szCs w:val="24"/>
        </w:rPr>
      </w:pPr>
      <w:r>
        <w:rPr>
          <w:rFonts w:ascii="Times New Roman" w:hAnsi="Times New Roman"/>
          <w:sz w:val="24"/>
          <w:szCs w:val="24"/>
        </w:rPr>
        <w:t>patr</w:t>
      </w:r>
      <w:r w:rsidR="00F135B9">
        <w:rPr>
          <w:rFonts w:ascii="Times New Roman" w:hAnsi="Times New Roman"/>
          <w:sz w:val="24"/>
          <w:szCs w:val="24"/>
        </w:rPr>
        <w:t>i</w:t>
      </w:r>
      <w:r>
        <w:rPr>
          <w:rFonts w:ascii="Times New Roman" w:hAnsi="Times New Roman"/>
          <w:sz w:val="24"/>
          <w:szCs w:val="24"/>
        </w:rPr>
        <w:t>cia.pereira@ufms</w:t>
      </w:r>
      <w:r w:rsidR="00F76505" w:rsidRPr="00660BF0">
        <w:rPr>
          <w:rFonts w:ascii="Times New Roman" w:hAnsi="Times New Roman"/>
          <w:sz w:val="24"/>
          <w:szCs w:val="24"/>
        </w:rPr>
        <w:t>.br</w:t>
      </w:r>
    </w:p>
    <w:p w:rsidR="00F76505" w:rsidRPr="00AB4DB1" w:rsidRDefault="00F76505" w:rsidP="00F76505">
      <w:pPr>
        <w:spacing w:after="0" w:line="360" w:lineRule="auto"/>
        <w:jc w:val="right"/>
        <w:rPr>
          <w:rFonts w:ascii="Times New Roman" w:hAnsi="Times New Roman"/>
          <w:b/>
          <w:sz w:val="24"/>
          <w:szCs w:val="24"/>
        </w:rPr>
      </w:pPr>
    </w:p>
    <w:p w:rsidR="008C0C4A" w:rsidRDefault="008C0C4A" w:rsidP="008C0C4A">
      <w:pPr>
        <w:spacing w:after="0" w:line="240" w:lineRule="auto"/>
        <w:jc w:val="right"/>
        <w:rPr>
          <w:rFonts w:ascii="Times New Roman" w:hAnsi="Times New Roman"/>
          <w:b/>
          <w:sz w:val="24"/>
          <w:szCs w:val="24"/>
        </w:rPr>
      </w:pPr>
    </w:p>
    <w:p w:rsidR="008C0C4A" w:rsidRDefault="008C0C4A" w:rsidP="008C0C4A">
      <w:pPr>
        <w:spacing w:after="0" w:line="240" w:lineRule="auto"/>
        <w:jc w:val="both"/>
        <w:rPr>
          <w:rFonts w:ascii="Times New Roman" w:hAnsi="Times New Roman"/>
          <w:sz w:val="24"/>
          <w:szCs w:val="24"/>
        </w:rPr>
      </w:pPr>
      <w:r>
        <w:rPr>
          <w:rFonts w:ascii="Times New Roman" w:hAnsi="Times New Roman"/>
          <w:b/>
          <w:bCs/>
          <w:sz w:val="24"/>
          <w:szCs w:val="24"/>
        </w:rPr>
        <w:t>Resumo</w:t>
      </w:r>
    </w:p>
    <w:p w:rsidR="008C0C4A" w:rsidRDefault="008C0C4A" w:rsidP="008C0C4A">
      <w:pPr>
        <w:spacing w:after="0" w:line="240" w:lineRule="auto"/>
        <w:jc w:val="both"/>
        <w:rPr>
          <w:rFonts w:ascii="Times New Roman" w:hAnsi="Times New Roman"/>
          <w:sz w:val="24"/>
          <w:szCs w:val="24"/>
        </w:rPr>
      </w:pPr>
      <w:r>
        <w:rPr>
          <w:rFonts w:ascii="Times New Roman" w:hAnsi="Times New Roman"/>
          <w:bCs/>
          <w:sz w:val="24"/>
          <w:szCs w:val="24"/>
        </w:rPr>
        <w:t>Este artigo tem como objetivo evidenciar</w:t>
      </w:r>
      <w:r>
        <w:rPr>
          <w:rFonts w:ascii="Times New Roman" w:hAnsi="Times New Roman"/>
          <w:sz w:val="24"/>
          <w:szCs w:val="24"/>
        </w:rPr>
        <w:t xml:space="preserve"> a mobilização histórica da Prática de Ensino e do Estágio Supervisionado na formação de professores de Matemática, tentando propor respostas para as questões</w:t>
      </w:r>
      <w:r>
        <w:rPr>
          <w:rFonts w:ascii="Times New Roman" w:hAnsi="Times New Roman"/>
          <w:bCs/>
          <w:sz w:val="24"/>
          <w:szCs w:val="24"/>
        </w:rPr>
        <w:t>: Q</w:t>
      </w:r>
      <w:r>
        <w:rPr>
          <w:rFonts w:ascii="Times New Roman" w:hAnsi="Times New Roman"/>
          <w:bCs/>
          <w:i/>
          <w:sz w:val="24"/>
          <w:szCs w:val="24"/>
        </w:rPr>
        <w:t>ue professor formar?</w:t>
      </w:r>
      <w:r>
        <w:rPr>
          <w:rFonts w:ascii="Times New Roman" w:hAnsi="Times New Roman"/>
          <w:bCs/>
          <w:sz w:val="24"/>
          <w:szCs w:val="24"/>
        </w:rPr>
        <w:t xml:space="preserve"> Como f</w:t>
      </w:r>
      <w:r>
        <w:rPr>
          <w:rFonts w:ascii="Times New Roman" w:hAnsi="Times New Roman"/>
          <w:bCs/>
          <w:i/>
          <w:sz w:val="24"/>
          <w:szCs w:val="24"/>
        </w:rPr>
        <w:t>ormar professores no curso de Matemática</w:t>
      </w:r>
      <w:r>
        <w:rPr>
          <w:rFonts w:ascii="Times New Roman" w:hAnsi="Times New Roman"/>
          <w:bCs/>
          <w:sz w:val="24"/>
          <w:szCs w:val="24"/>
        </w:rPr>
        <w:t xml:space="preserve"> e realizar um</w:t>
      </w:r>
      <w:r>
        <w:rPr>
          <w:rFonts w:ascii="Times New Roman" w:hAnsi="Times New Roman"/>
          <w:bCs/>
          <w:i/>
          <w:sz w:val="24"/>
          <w:szCs w:val="24"/>
        </w:rPr>
        <w:t>a prática de ensino e estágio curricular supervisionado reflexiva?</w:t>
      </w:r>
      <w:r>
        <w:rPr>
          <w:rFonts w:ascii="Times New Roman" w:hAnsi="Times New Roman"/>
          <w:bCs/>
          <w:sz w:val="24"/>
          <w:szCs w:val="24"/>
        </w:rPr>
        <w:t xml:space="preserve"> Articulamos nesses componentes curriculares a conjectura </w:t>
      </w:r>
      <w:r>
        <w:rPr>
          <w:rFonts w:ascii="Times New Roman" w:hAnsi="Times New Roman"/>
          <w:bCs/>
          <w:i/>
          <w:sz w:val="24"/>
          <w:szCs w:val="24"/>
        </w:rPr>
        <w:t xml:space="preserve">da </w:t>
      </w:r>
      <w:r>
        <w:rPr>
          <w:rFonts w:ascii="Times New Roman" w:hAnsi="Times New Roman"/>
          <w:bCs/>
          <w:sz w:val="24"/>
          <w:szCs w:val="24"/>
        </w:rPr>
        <w:t xml:space="preserve">e </w:t>
      </w:r>
      <w:r>
        <w:rPr>
          <w:rFonts w:ascii="Times New Roman" w:hAnsi="Times New Roman"/>
          <w:bCs/>
          <w:i/>
          <w:sz w:val="24"/>
          <w:szCs w:val="24"/>
        </w:rPr>
        <w:t>na</w:t>
      </w:r>
      <w:r>
        <w:rPr>
          <w:rFonts w:ascii="Times New Roman" w:hAnsi="Times New Roman"/>
          <w:bCs/>
          <w:sz w:val="24"/>
          <w:szCs w:val="24"/>
        </w:rPr>
        <w:t xml:space="preserve"> práxis docente, conforme os conceitos teóricos que envolvem a sua formação/ação/reflexão e a constituição de Ser professor de Matemática. O foco é</w:t>
      </w:r>
      <w:r>
        <w:rPr>
          <w:rFonts w:ascii="Times New Roman" w:hAnsi="Times New Roman"/>
          <w:sz w:val="24"/>
          <w:szCs w:val="24"/>
        </w:rPr>
        <w:t xml:space="preserve"> centrado em aspectos do “Curso de Licenciatura em Matemática” da Universidade Federal de Mato Grosso do Sul (UFMS). Concluímos que,</w:t>
      </w:r>
      <w:r>
        <w:rPr>
          <w:rFonts w:ascii="Times New Roman" w:hAnsi="Times New Roman"/>
          <w:bCs/>
          <w:sz w:val="24"/>
          <w:szCs w:val="24"/>
        </w:rPr>
        <w:t xml:space="preserve"> na mobilização histórica da</w:t>
      </w:r>
      <w:r>
        <w:rPr>
          <w:rFonts w:ascii="Times New Roman" w:hAnsi="Times New Roman"/>
          <w:sz w:val="24"/>
          <w:szCs w:val="24"/>
        </w:rPr>
        <w:t xml:space="preserve"> prática e do estágio, a legislação,</w:t>
      </w:r>
      <w:proofErr w:type="gramStart"/>
      <w:r>
        <w:rPr>
          <w:rFonts w:ascii="Times New Roman" w:hAnsi="Times New Roman"/>
          <w:sz w:val="24"/>
          <w:szCs w:val="24"/>
        </w:rPr>
        <w:t xml:space="preserve">  </w:t>
      </w:r>
      <w:proofErr w:type="gramEnd"/>
      <w:r>
        <w:rPr>
          <w:rFonts w:ascii="Times New Roman" w:hAnsi="Times New Roman"/>
          <w:sz w:val="24"/>
          <w:szCs w:val="24"/>
        </w:rPr>
        <w:t>nas últimas décadas, buscou agregar discussões, tentando superar questões históricas como a concepção restrita de prática, limitada a um momento isolado do curso e de responsabilidade de um único professor.</w:t>
      </w:r>
      <w:r>
        <w:rPr>
          <w:rFonts w:ascii="Times New Roman" w:hAnsi="Times New Roman"/>
          <w:bCs/>
          <w:sz w:val="24"/>
          <w:szCs w:val="24"/>
        </w:rPr>
        <w:t xml:space="preserve"> Reconhecemos que, </w:t>
      </w:r>
      <w:r>
        <w:rPr>
          <w:rFonts w:ascii="Times New Roman" w:hAnsi="Times New Roman"/>
          <w:sz w:val="24"/>
          <w:szCs w:val="24"/>
        </w:rPr>
        <w:t>legalmente, houve avanços, principalmente no sentido de que todas as disciplinas que compõem o currículo têm uma dimensão prática que deve ser trabalhada, mas o movimento real,</w:t>
      </w:r>
      <w:proofErr w:type="gramStart"/>
      <w:r>
        <w:rPr>
          <w:rFonts w:ascii="Times New Roman" w:hAnsi="Times New Roman"/>
          <w:sz w:val="24"/>
          <w:szCs w:val="24"/>
        </w:rPr>
        <w:t xml:space="preserve">  </w:t>
      </w:r>
      <w:proofErr w:type="gramEnd"/>
      <w:r>
        <w:rPr>
          <w:rFonts w:ascii="Times New Roman" w:hAnsi="Times New Roman"/>
          <w:sz w:val="24"/>
          <w:szCs w:val="24"/>
        </w:rPr>
        <w:t>objetivo, precisa avançar e materializar o que foi ideado pelas legislações.</w:t>
      </w:r>
    </w:p>
    <w:p w:rsidR="008C0C4A" w:rsidRDefault="008C0C4A" w:rsidP="008C0C4A">
      <w:pPr>
        <w:spacing w:after="0" w:line="240" w:lineRule="auto"/>
        <w:ind w:firstLine="708"/>
        <w:jc w:val="both"/>
        <w:rPr>
          <w:rFonts w:ascii="Times New Roman" w:hAnsi="Times New Roman"/>
          <w:sz w:val="24"/>
          <w:szCs w:val="24"/>
        </w:rPr>
      </w:pPr>
    </w:p>
    <w:p w:rsidR="008C0C4A" w:rsidRDefault="008C0C4A" w:rsidP="008C0C4A">
      <w:pPr>
        <w:spacing w:line="240" w:lineRule="auto"/>
        <w:jc w:val="both"/>
        <w:rPr>
          <w:rFonts w:ascii="Times New Roman" w:hAnsi="Times New Roman"/>
          <w:sz w:val="24"/>
          <w:szCs w:val="24"/>
        </w:rPr>
      </w:pPr>
      <w:r>
        <w:rPr>
          <w:rFonts w:ascii="Times New Roman" w:hAnsi="Times New Roman"/>
          <w:b/>
          <w:sz w:val="24"/>
          <w:szCs w:val="24"/>
        </w:rPr>
        <w:t>Palavras-chave</w:t>
      </w:r>
      <w:r>
        <w:rPr>
          <w:rFonts w:ascii="Times New Roman" w:hAnsi="Times New Roman"/>
          <w:sz w:val="24"/>
          <w:szCs w:val="24"/>
        </w:rPr>
        <w:t xml:space="preserve">: Prática de Ensino. Estágio Curricular Supervisionado. Formação inicial de Professores. Educação Matemática. </w:t>
      </w:r>
    </w:p>
    <w:p w:rsidR="008C0C4A" w:rsidRDefault="008C0C4A" w:rsidP="008C0C4A">
      <w:pPr>
        <w:spacing w:line="240" w:lineRule="auto"/>
        <w:jc w:val="center"/>
        <w:rPr>
          <w:rFonts w:ascii="Times New Roman" w:hAnsi="Times New Roman"/>
          <w:sz w:val="24"/>
          <w:szCs w:val="24"/>
        </w:rPr>
      </w:pPr>
    </w:p>
    <w:p w:rsidR="008C0C4A" w:rsidRPr="0070359B" w:rsidRDefault="008C0C4A" w:rsidP="008C0C4A">
      <w:pPr>
        <w:spacing w:line="240" w:lineRule="auto"/>
        <w:jc w:val="center"/>
        <w:rPr>
          <w:b/>
          <w:bCs/>
          <w:lang w:val="es-MX"/>
        </w:rPr>
      </w:pPr>
      <w:r w:rsidRPr="0070359B">
        <w:rPr>
          <w:rFonts w:ascii="Times New Roman" w:hAnsi="Times New Roman"/>
          <w:b/>
          <w:bCs/>
          <w:sz w:val="24"/>
          <w:szCs w:val="24"/>
          <w:lang w:val="es-MX"/>
        </w:rPr>
        <w:t>MOBILISATION HISTORIQUE DE LA PRATIQUE PÉDAGOGIQUE ET DE LE STAGE SUPERVISÉ DANS LA FORMATION DES ENSEIGNANTS DE MATHÉMATIQUES</w:t>
      </w:r>
    </w:p>
    <w:p w:rsidR="008C0C4A" w:rsidRPr="0070359B" w:rsidRDefault="008C0C4A" w:rsidP="008C0C4A">
      <w:pPr>
        <w:spacing w:line="240" w:lineRule="auto"/>
        <w:rPr>
          <w:rFonts w:ascii="Times New Roman" w:hAnsi="Times New Roman"/>
          <w:b/>
          <w:bCs/>
          <w:sz w:val="24"/>
          <w:szCs w:val="24"/>
          <w:lang w:val="es-MX"/>
        </w:rPr>
      </w:pPr>
    </w:p>
    <w:p w:rsidR="008C0C4A" w:rsidRDefault="008C0C4A" w:rsidP="008C0C4A">
      <w:pPr>
        <w:spacing w:line="240" w:lineRule="auto"/>
        <w:rPr>
          <w:rFonts w:ascii="Times New Roman" w:hAnsi="Times New Roman"/>
          <w:b/>
          <w:bCs/>
          <w:sz w:val="24"/>
          <w:szCs w:val="24"/>
        </w:rPr>
      </w:pPr>
      <w:proofErr w:type="spellStart"/>
      <w:r>
        <w:rPr>
          <w:rFonts w:ascii="Times New Roman" w:hAnsi="Times New Roman"/>
          <w:b/>
          <w:bCs/>
          <w:sz w:val="24"/>
          <w:szCs w:val="24"/>
        </w:rPr>
        <w:lastRenderedPageBreak/>
        <w:t>Résumé</w:t>
      </w:r>
      <w:proofErr w:type="spellEnd"/>
    </w:p>
    <w:p w:rsidR="008C0C4A" w:rsidRPr="002A20AA" w:rsidRDefault="008C0C4A" w:rsidP="008C0C4A">
      <w:pPr>
        <w:spacing w:line="240" w:lineRule="auto"/>
        <w:jc w:val="both"/>
        <w:rPr>
          <w:rFonts w:ascii="Times New Roman" w:hAnsi="Times New Roman"/>
          <w:sz w:val="24"/>
          <w:szCs w:val="24"/>
          <w:lang w:val="en-US"/>
        </w:rPr>
      </w:pPr>
      <w:proofErr w:type="spellStart"/>
      <w:proofErr w:type="gramStart"/>
      <w:r>
        <w:rPr>
          <w:rFonts w:ascii="Times New Roman" w:hAnsi="Times New Roman"/>
          <w:sz w:val="24"/>
          <w:szCs w:val="24"/>
        </w:rPr>
        <w:t>Cet</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article</w:t>
      </w:r>
      <w:proofErr w:type="spellEnd"/>
      <w:r>
        <w:rPr>
          <w:rFonts w:ascii="Times New Roman" w:hAnsi="Times New Roman"/>
          <w:sz w:val="24"/>
          <w:szCs w:val="24"/>
        </w:rPr>
        <w:t xml:space="preserve"> vise à </w:t>
      </w:r>
      <w:proofErr w:type="spellStart"/>
      <w:r>
        <w:rPr>
          <w:rFonts w:ascii="Times New Roman" w:hAnsi="Times New Roman"/>
          <w:sz w:val="24"/>
          <w:szCs w:val="24"/>
        </w:rPr>
        <w:t>mettre</w:t>
      </w:r>
      <w:proofErr w:type="spellEnd"/>
      <w:r>
        <w:rPr>
          <w:rFonts w:ascii="Times New Roman" w:hAnsi="Times New Roman"/>
          <w:sz w:val="24"/>
          <w:szCs w:val="24"/>
        </w:rPr>
        <w:t xml:space="preserve"> </w:t>
      </w:r>
      <w:proofErr w:type="spellStart"/>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évidence</w:t>
      </w:r>
      <w:proofErr w:type="spellEnd"/>
      <w:r>
        <w:rPr>
          <w:rFonts w:ascii="Times New Roman" w:hAnsi="Times New Roman"/>
          <w:sz w:val="24"/>
          <w:szCs w:val="24"/>
        </w:rPr>
        <w:t xml:space="preserve"> </w:t>
      </w:r>
      <w:proofErr w:type="spellStart"/>
      <w:r>
        <w:rPr>
          <w:rFonts w:ascii="Times New Roman" w:hAnsi="Times New Roman"/>
          <w:sz w:val="24"/>
          <w:szCs w:val="24"/>
        </w:rPr>
        <w:t>la</w:t>
      </w:r>
      <w:proofErr w:type="spellEnd"/>
      <w:r>
        <w:rPr>
          <w:rFonts w:ascii="Times New Roman" w:hAnsi="Times New Roman"/>
          <w:sz w:val="24"/>
          <w:szCs w:val="24"/>
        </w:rPr>
        <w:t xml:space="preserve"> </w:t>
      </w:r>
      <w:proofErr w:type="spellStart"/>
      <w:r>
        <w:rPr>
          <w:rFonts w:ascii="Times New Roman" w:hAnsi="Times New Roman"/>
          <w:sz w:val="24"/>
          <w:szCs w:val="24"/>
        </w:rPr>
        <w:t>mobilisation</w:t>
      </w:r>
      <w:proofErr w:type="spellEnd"/>
      <w:r>
        <w:rPr>
          <w:rFonts w:ascii="Times New Roman" w:hAnsi="Times New Roman"/>
          <w:sz w:val="24"/>
          <w:szCs w:val="24"/>
        </w:rPr>
        <w:t xml:space="preserve"> </w:t>
      </w:r>
      <w:proofErr w:type="spellStart"/>
      <w:r>
        <w:rPr>
          <w:rFonts w:ascii="Times New Roman" w:hAnsi="Times New Roman"/>
          <w:sz w:val="24"/>
          <w:szCs w:val="24"/>
        </w:rPr>
        <w:t>historique</w:t>
      </w:r>
      <w:proofErr w:type="spellEnd"/>
      <w:r>
        <w:rPr>
          <w:rFonts w:ascii="Times New Roman" w:hAnsi="Times New Roman"/>
          <w:sz w:val="24"/>
          <w:szCs w:val="24"/>
        </w:rPr>
        <w:t xml:space="preserve"> de </w:t>
      </w:r>
      <w:proofErr w:type="spellStart"/>
      <w:r>
        <w:rPr>
          <w:rFonts w:ascii="Times New Roman" w:hAnsi="Times New Roman"/>
          <w:sz w:val="24"/>
          <w:szCs w:val="24"/>
        </w:rPr>
        <w:t>la</w:t>
      </w:r>
      <w:proofErr w:type="spellEnd"/>
      <w:r>
        <w:rPr>
          <w:rFonts w:ascii="Times New Roman" w:hAnsi="Times New Roman"/>
          <w:sz w:val="24"/>
          <w:szCs w:val="24"/>
        </w:rPr>
        <w:t xml:space="preserve"> Pratique de </w:t>
      </w:r>
      <w:proofErr w:type="spellStart"/>
      <w:r>
        <w:rPr>
          <w:rFonts w:ascii="Times New Roman" w:hAnsi="Times New Roman"/>
          <w:sz w:val="24"/>
          <w:szCs w:val="24"/>
        </w:rPr>
        <w:t>l'Enseignement</w:t>
      </w:r>
      <w:proofErr w:type="spellEnd"/>
      <w:r>
        <w:rPr>
          <w:rFonts w:ascii="Times New Roman" w:hAnsi="Times New Roman"/>
          <w:sz w:val="24"/>
          <w:szCs w:val="24"/>
        </w:rPr>
        <w:t xml:space="preserve"> </w:t>
      </w:r>
      <w:proofErr w:type="spellStart"/>
      <w:r>
        <w:rPr>
          <w:rFonts w:ascii="Times New Roman" w:hAnsi="Times New Roman"/>
          <w:sz w:val="24"/>
          <w:szCs w:val="24"/>
        </w:rPr>
        <w:t>et</w:t>
      </w:r>
      <w:proofErr w:type="spellEnd"/>
      <w:r>
        <w:rPr>
          <w:rFonts w:ascii="Times New Roman" w:hAnsi="Times New Roman"/>
          <w:sz w:val="24"/>
          <w:szCs w:val="24"/>
        </w:rPr>
        <w:t xml:space="preserve"> </w:t>
      </w:r>
      <w:proofErr w:type="spellStart"/>
      <w:r>
        <w:rPr>
          <w:rFonts w:ascii="Times New Roman" w:hAnsi="Times New Roman"/>
          <w:sz w:val="24"/>
          <w:szCs w:val="24"/>
        </w:rPr>
        <w:t>du</w:t>
      </w:r>
      <w:proofErr w:type="spellEnd"/>
      <w:r>
        <w:rPr>
          <w:rFonts w:ascii="Times New Roman" w:hAnsi="Times New Roman"/>
          <w:sz w:val="24"/>
          <w:szCs w:val="24"/>
        </w:rPr>
        <w:t xml:space="preserve"> </w:t>
      </w:r>
      <w:proofErr w:type="spellStart"/>
      <w:r>
        <w:rPr>
          <w:rFonts w:ascii="Times New Roman" w:hAnsi="Times New Roman"/>
          <w:sz w:val="24"/>
          <w:szCs w:val="24"/>
        </w:rPr>
        <w:t>Stage</w:t>
      </w:r>
      <w:proofErr w:type="spellEnd"/>
      <w:r>
        <w:rPr>
          <w:rFonts w:ascii="Times New Roman" w:hAnsi="Times New Roman"/>
          <w:sz w:val="24"/>
          <w:szCs w:val="24"/>
        </w:rPr>
        <w:t xml:space="preserve"> </w:t>
      </w:r>
      <w:proofErr w:type="spellStart"/>
      <w:r>
        <w:rPr>
          <w:rFonts w:ascii="Times New Roman" w:hAnsi="Times New Roman"/>
          <w:sz w:val="24"/>
          <w:szCs w:val="24"/>
        </w:rPr>
        <w:t>Supervisé</w:t>
      </w:r>
      <w:proofErr w:type="spellEnd"/>
      <w:r>
        <w:rPr>
          <w:rFonts w:ascii="Times New Roman" w:hAnsi="Times New Roman"/>
          <w:sz w:val="24"/>
          <w:szCs w:val="24"/>
        </w:rPr>
        <w:t xml:space="preserve"> </w:t>
      </w:r>
      <w:proofErr w:type="spellStart"/>
      <w:r>
        <w:rPr>
          <w:rFonts w:ascii="Times New Roman" w:hAnsi="Times New Roman"/>
          <w:sz w:val="24"/>
          <w:szCs w:val="24"/>
        </w:rPr>
        <w:t>dans</w:t>
      </w:r>
      <w:proofErr w:type="spellEnd"/>
      <w:r>
        <w:rPr>
          <w:rFonts w:ascii="Times New Roman" w:hAnsi="Times New Roman"/>
          <w:sz w:val="24"/>
          <w:szCs w:val="24"/>
        </w:rPr>
        <w:t xml:space="preserve"> </w:t>
      </w:r>
      <w:proofErr w:type="spellStart"/>
      <w:r>
        <w:rPr>
          <w:rFonts w:ascii="Times New Roman" w:hAnsi="Times New Roman"/>
          <w:sz w:val="24"/>
          <w:szCs w:val="24"/>
        </w:rPr>
        <w:t>la</w:t>
      </w:r>
      <w:proofErr w:type="spellEnd"/>
      <w:r>
        <w:rPr>
          <w:rFonts w:ascii="Times New Roman" w:hAnsi="Times New Roman"/>
          <w:sz w:val="24"/>
          <w:szCs w:val="24"/>
        </w:rPr>
        <w:t xml:space="preserve"> </w:t>
      </w:r>
      <w:proofErr w:type="spellStart"/>
      <w:r>
        <w:rPr>
          <w:rFonts w:ascii="Times New Roman" w:hAnsi="Times New Roman"/>
          <w:sz w:val="24"/>
          <w:szCs w:val="24"/>
        </w:rPr>
        <w:t>formation</w:t>
      </w:r>
      <w:proofErr w:type="spellEnd"/>
      <w:r>
        <w:rPr>
          <w:rFonts w:ascii="Times New Roman" w:hAnsi="Times New Roman"/>
          <w:sz w:val="24"/>
          <w:szCs w:val="24"/>
        </w:rPr>
        <w:t xml:space="preserve"> </w:t>
      </w:r>
      <w:proofErr w:type="spellStart"/>
      <w:r>
        <w:rPr>
          <w:rFonts w:ascii="Times New Roman" w:hAnsi="Times New Roman"/>
          <w:sz w:val="24"/>
          <w:szCs w:val="24"/>
        </w:rPr>
        <w:t>des</w:t>
      </w:r>
      <w:proofErr w:type="spellEnd"/>
      <w:r>
        <w:rPr>
          <w:rFonts w:ascii="Times New Roman" w:hAnsi="Times New Roman"/>
          <w:sz w:val="24"/>
          <w:szCs w:val="24"/>
        </w:rPr>
        <w:t xml:space="preserve"> </w:t>
      </w:r>
      <w:proofErr w:type="spellStart"/>
      <w:r>
        <w:rPr>
          <w:rFonts w:ascii="Times New Roman" w:hAnsi="Times New Roman"/>
          <w:sz w:val="24"/>
          <w:szCs w:val="24"/>
        </w:rPr>
        <w:t>enseignants</w:t>
      </w:r>
      <w:proofErr w:type="spellEnd"/>
      <w:r>
        <w:rPr>
          <w:rFonts w:ascii="Times New Roman" w:hAnsi="Times New Roman"/>
          <w:sz w:val="24"/>
          <w:szCs w:val="24"/>
        </w:rPr>
        <w:t xml:space="preserve"> de </w:t>
      </w:r>
      <w:proofErr w:type="spellStart"/>
      <w:r>
        <w:rPr>
          <w:rFonts w:ascii="Times New Roman" w:hAnsi="Times New Roman"/>
          <w:sz w:val="24"/>
          <w:szCs w:val="24"/>
        </w:rPr>
        <w:t>Mathématiques</w:t>
      </w:r>
      <w:proofErr w:type="spellEnd"/>
      <w:r>
        <w:rPr>
          <w:rFonts w:ascii="Times New Roman" w:hAnsi="Times New Roman"/>
          <w:sz w:val="24"/>
          <w:szCs w:val="24"/>
        </w:rPr>
        <w:t xml:space="preserve">, </w:t>
      </w:r>
      <w:proofErr w:type="spellStart"/>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essayant</w:t>
      </w:r>
      <w:proofErr w:type="spellEnd"/>
      <w:r>
        <w:rPr>
          <w:rFonts w:ascii="Times New Roman" w:hAnsi="Times New Roman"/>
          <w:sz w:val="24"/>
          <w:szCs w:val="24"/>
        </w:rPr>
        <w:t xml:space="preserve"> de </w:t>
      </w:r>
      <w:proofErr w:type="spellStart"/>
      <w:r>
        <w:rPr>
          <w:rFonts w:ascii="Times New Roman" w:hAnsi="Times New Roman"/>
          <w:sz w:val="24"/>
          <w:szCs w:val="24"/>
        </w:rPr>
        <w:t>proposer</w:t>
      </w:r>
      <w:proofErr w:type="spellEnd"/>
      <w:r>
        <w:rPr>
          <w:rFonts w:ascii="Times New Roman" w:hAnsi="Times New Roman"/>
          <w:sz w:val="24"/>
          <w:szCs w:val="24"/>
        </w:rPr>
        <w:t xml:space="preserve"> </w:t>
      </w:r>
      <w:proofErr w:type="spellStart"/>
      <w:r>
        <w:rPr>
          <w:rFonts w:ascii="Times New Roman" w:hAnsi="Times New Roman"/>
          <w:sz w:val="24"/>
          <w:szCs w:val="24"/>
        </w:rPr>
        <w:t>des</w:t>
      </w:r>
      <w:proofErr w:type="spellEnd"/>
      <w:r>
        <w:rPr>
          <w:rFonts w:ascii="Times New Roman" w:hAnsi="Times New Roman"/>
          <w:sz w:val="24"/>
          <w:szCs w:val="24"/>
        </w:rPr>
        <w:t xml:space="preserve"> </w:t>
      </w:r>
      <w:proofErr w:type="spellStart"/>
      <w:r>
        <w:rPr>
          <w:rFonts w:ascii="Times New Roman" w:hAnsi="Times New Roman"/>
          <w:sz w:val="24"/>
          <w:szCs w:val="24"/>
        </w:rPr>
        <w:t>réponses</w:t>
      </w:r>
      <w:proofErr w:type="spellEnd"/>
      <w:r>
        <w:rPr>
          <w:rFonts w:ascii="Times New Roman" w:hAnsi="Times New Roman"/>
          <w:sz w:val="24"/>
          <w:szCs w:val="24"/>
        </w:rPr>
        <w:t xml:space="preserve"> </w:t>
      </w:r>
      <w:proofErr w:type="spellStart"/>
      <w:r>
        <w:rPr>
          <w:rFonts w:ascii="Times New Roman" w:hAnsi="Times New Roman"/>
          <w:sz w:val="24"/>
          <w:szCs w:val="24"/>
        </w:rPr>
        <w:t>aux</w:t>
      </w:r>
      <w:proofErr w:type="spellEnd"/>
      <w:r>
        <w:rPr>
          <w:rFonts w:ascii="Times New Roman" w:hAnsi="Times New Roman"/>
          <w:sz w:val="24"/>
          <w:szCs w:val="24"/>
        </w:rPr>
        <w:t xml:space="preserve"> </w:t>
      </w:r>
      <w:proofErr w:type="spellStart"/>
      <w:r>
        <w:rPr>
          <w:rFonts w:ascii="Times New Roman" w:hAnsi="Times New Roman"/>
          <w:sz w:val="24"/>
          <w:szCs w:val="24"/>
        </w:rPr>
        <w:t>questions</w:t>
      </w:r>
      <w:proofErr w:type="spellEnd"/>
      <w:r>
        <w:rPr>
          <w:rFonts w:ascii="Times New Roman" w:hAnsi="Times New Roman"/>
          <w:sz w:val="24"/>
          <w:szCs w:val="24"/>
        </w:rPr>
        <w:t xml:space="preserve">: </w:t>
      </w:r>
      <w:proofErr w:type="spellStart"/>
      <w:r>
        <w:rPr>
          <w:rFonts w:ascii="Times New Roman" w:hAnsi="Times New Roman"/>
          <w:i/>
          <w:iCs/>
          <w:sz w:val="24"/>
          <w:szCs w:val="24"/>
        </w:rPr>
        <w:t>Quel</w:t>
      </w:r>
      <w:proofErr w:type="spellEnd"/>
      <w:r>
        <w:rPr>
          <w:rFonts w:ascii="Times New Roman" w:hAnsi="Times New Roman"/>
          <w:i/>
          <w:iCs/>
          <w:sz w:val="24"/>
          <w:szCs w:val="24"/>
        </w:rPr>
        <w:t xml:space="preserve"> </w:t>
      </w:r>
      <w:proofErr w:type="spellStart"/>
      <w:r>
        <w:rPr>
          <w:rFonts w:ascii="Times New Roman" w:hAnsi="Times New Roman"/>
          <w:i/>
          <w:iCs/>
          <w:sz w:val="24"/>
          <w:szCs w:val="24"/>
        </w:rPr>
        <w:t>enseignant</w:t>
      </w:r>
      <w:proofErr w:type="spellEnd"/>
      <w:r>
        <w:rPr>
          <w:rFonts w:ascii="Times New Roman" w:hAnsi="Times New Roman"/>
          <w:i/>
          <w:iCs/>
          <w:sz w:val="24"/>
          <w:szCs w:val="24"/>
        </w:rPr>
        <w:t xml:space="preserve"> </w:t>
      </w:r>
      <w:proofErr w:type="spellStart"/>
      <w:r>
        <w:rPr>
          <w:rFonts w:ascii="Times New Roman" w:hAnsi="Times New Roman"/>
          <w:i/>
          <w:iCs/>
          <w:sz w:val="24"/>
          <w:szCs w:val="24"/>
        </w:rPr>
        <w:t>former</w:t>
      </w:r>
      <w:proofErr w:type="spellEnd"/>
      <w:r>
        <w:rPr>
          <w:rFonts w:ascii="Times New Roman" w:hAnsi="Times New Roman"/>
          <w:i/>
          <w:iCs/>
          <w:sz w:val="24"/>
          <w:szCs w:val="24"/>
        </w:rPr>
        <w:t xml:space="preserve">? </w:t>
      </w:r>
      <w:r w:rsidRPr="002A20AA">
        <w:rPr>
          <w:rFonts w:ascii="Times New Roman" w:hAnsi="Times New Roman"/>
          <w:i/>
          <w:iCs/>
          <w:sz w:val="24"/>
          <w:szCs w:val="24"/>
          <w:lang w:val="en-US"/>
        </w:rPr>
        <w:t xml:space="preserve">Comment former les </w:t>
      </w:r>
      <w:proofErr w:type="spellStart"/>
      <w:r w:rsidRPr="002A20AA">
        <w:rPr>
          <w:rFonts w:ascii="Times New Roman" w:hAnsi="Times New Roman"/>
          <w:i/>
          <w:iCs/>
          <w:sz w:val="24"/>
          <w:szCs w:val="24"/>
          <w:lang w:val="en-US"/>
        </w:rPr>
        <w:t>enseignants</w:t>
      </w:r>
      <w:proofErr w:type="spellEnd"/>
      <w:r w:rsidRPr="002A20AA">
        <w:rPr>
          <w:rFonts w:ascii="Times New Roman" w:hAnsi="Times New Roman"/>
          <w:i/>
          <w:iCs/>
          <w:sz w:val="24"/>
          <w:szCs w:val="24"/>
          <w:lang w:val="en-US"/>
        </w:rPr>
        <w:t xml:space="preserve"> </w:t>
      </w:r>
      <w:proofErr w:type="spellStart"/>
      <w:r w:rsidRPr="002A20AA">
        <w:rPr>
          <w:rFonts w:ascii="Times New Roman" w:hAnsi="Times New Roman"/>
          <w:i/>
          <w:iCs/>
          <w:sz w:val="24"/>
          <w:szCs w:val="24"/>
          <w:lang w:val="en-US"/>
        </w:rPr>
        <w:t>dans</w:t>
      </w:r>
      <w:proofErr w:type="spellEnd"/>
      <w:r w:rsidRPr="002A20AA">
        <w:rPr>
          <w:rFonts w:ascii="Times New Roman" w:hAnsi="Times New Roman"/>
          <w:i/>
          <w:iCs/>
          <w:sz w:val="24"/>
          <w:szCs w:val="24"/>
          <w:lang w:val="en-US"/>
        </w:rPr>
        <w:t xml:space="preserve"> le </w:t>
      </w:r>
      <w:proofErr w:type="spellStart"/>
      <w:r w:rsidRPr="002A20AA">
        <w:rPr>
          <w:rFonts w:ascii="Times New Roman" w:hAnsi="Times New Roman"/>
          <w:i/>
          <w:iCs/>
          <w:sz w:val="24"/>
          <w:szCs w:val="24"/>
          <w:lang w:val="en-US"/>
        </w:rPr>
        <w:t>cours</w:t>
      </w:r>
      <w:proofErr w:type="spellEnd"/>
      <w:r w:rsidRPr="002A20AA">
        <w:rPr>
          <w:rFonts w:ascii="Times New Roman" w:hAnsi="Times New Roman"/>
          <w:i/>
          <w:iCs/>
          <w:sz w:val="24"/>
          <w:szCs w:val="24"/>
          <w:lang w:val="en-US"/>
        </w:rPr>
        <w:t xml:space="preserve"> de </w:t>
      </w:r>
      <w:proofErr w:type="spellStart"/>
      <w:r w:rsidRPr="002A20AA">
        <w:rPr>
          <w:rFonts w:ascii="Times New Roman" w:hAnsi="Times New Roman"/>
          <w:i/>
          <w:iCs/>
          <w:sz w:val="24"/>
          <w:szCs w:val="24"/>
          <w:lang w:val="en-US"/>
        </w:rPr>
        <w:t>mathématiques</w:t>
      </w:r>
      <w:proofErr w:type="spellEnd"/>
      <w:r w:rsidRPr="002A20AA">
        <w:rPr>
          <w:rFonts w:ascii="Times New Roman" w:hAnsi="Times New Roman"/>
          <w:i/>
          <w:iCs/>
          <w:sz w:val="24"/>
          <w:szCs w:val="24"/>
          <w:lang w:val="en-US"/>
        </w:rPr>
        <w:t xml:space="preserve"> </w:t>
      </w:r>
      <w:proofErr w:type="gramStart"/>
      <w:r w:rsidRPr="002A20AA">
        <w:rPr>
          <w:rFonts w:ascii="Times New Roman" w:hAnsi="Times New Roman"/>
          <w:i/>
          <w:iCs/>
          <w:sz w:val="24"/>
          <w:szCs w:val="24"/>
          <w:lang w:val="en-US"/>
        </w:rPr>
        <w:t>et</w:t>
      </w:r>
      <w:proofErr w:type="gramEnd"/>
      <w:r w:rsidRPr="002A20AA">
        <w:rPr>
          <w:rFonts w:ascii="Times New Roman" w:hAnsi="Times New Roman"/>
          <w:i/>
          <w:iCs/>
          <w:sz w:val="24"/>
          <w:szCs w:val="24"/>
          <w:lang w:val="en-US"/>
        </w:rPr>
        <w:t xml:space="preserve"> </w:t>
      </w:r>
      <w:proofErr w:type="spellStart"/>
      <w:r w:rsidRPr="002A20AA">
        <w:rPr>
          <w:rFonts w:ascii="Times New Roman" w:hAnsi="Times New Roman"/>
          <w:i/>
          <w:iCs/>
          <w:sz w:val="24"/>
          <w:szCs w:val="24"/>
          <w:lang w:val="en-US"/>
        </w:rPr>
        <w:t>d’accomplir</w:t>
      </w:r>
      <w:proofErr w:type="spellEnd"/>
      <w:r w:rsidRPr="002A20AA">
        <w:rPr>
          <w:rFonts w:ascii="Times New Roman" w:hAnsi="Times New Roman"/>
          <w:i/>
          <w:iCs/>
          <w:sz w:val="24"/>
          <w:szCs w:val="24"/>
          <w:lang w:val="en-US"/>
        </w:rPr>
        <w:t xml:space="preserve"> </w:t>
      </w:r>
      <w:proofErr w:type="spellStart"/>
      <w:r w:rsidRPr="002A20AA">
        <w:rPr>
          <w:rFonts w:ascii="Times New Roman" w:hAnsi="Times New Roman"/>
          <w:i/>
          <w:iCs/>
          <w:sz w:val="24"/>
          <w:szCs w:val="24"/>
          <w:lang w:val="en-US"/>
        </w:rPr>
        <w:t>une</w:t>
      </w:r>
      <w:proofErr w:type="spellEnd"/>
      <w:r w:rsidRPr="002A20AA">
        <w:rPr>
          <w:rFonts w:ascii="Times New Roman" w:hAnsi="Times New Roman"/>
          <w:i/>
          <w:iCs/>
          <w:sz w:val="24"/>
          <w:szCs w:val="24"/>
          <w:lang w:val="en-US"/>
        </w:rPr>
        <w:t xml:space="preserve"> </w:t>
      </w:r>
      <w:proofErr w:type="spellStart"/>
      <w:r w:rsidRPr="002A20AA">
        <w:rPr>
          <w:rFonts w:ascii="Times New Roman" w:hAnsi="Times New Roman"/>
          <w:i/>
          <w:iCs/>
          <w:sz w:val="24"/>
          <w:szCs w:val="24"/>
          <w:lang w:val="en-US"/>
        </w:rPr>
        <w:t>pratique</w:t>
      </w:r>
      <w:proofErr w:type="spellEnd"/>
      <w:r w:rsidRPr="002A20AA">
        <w:rPr>
          <w:rFonts w:ascii="Times New Roman" w:hAnsi="Times New Roman"/>
          <w:i/>
          <w:iCs/>
          <w:sz w:val="24"/>
          <w:szCs w:val="24"/>
          <w:lang w:val="en-US"/>
        </w:rPr>
        <w:t xml:space="preserve"> </w:t>
      </w:r>
      <w:proofErr w:type="spellStart"/>
      <w:r w:rsidRPr="002A20AA">
        <w:rPr>
          <w:rFonts w:ascii="Times New Roman" w:hAnsi="Times New Roman"/>
          <w:i/>
          <w:iCs/>
          <w:sz w:val="24"/>
          <w:szCs w:val="24"/>
          <w:lang w:val="en-US"/>
        </w:rPr>
        <w:t>d’enseignement</w:t>
      </w:r>
      <w:proofErr w:type="spellEnd"/>
      <w:r w:rsidRPr="002A20AA">
        <w:rPr>
          <w:rFonts w:ascii="Times New Roman" w:hAnsi="Times New Roman"/>
          <w:i/>
          <w:iCs/>
          <w:sz w:val="24"/>
          <w:szCs w:val="24"/>
          <w:lang w:val="en-US"/>
        </w:rPr>
        <w:t xml:space="preserve"> et un stage </w:t>
      </w:r>
      <w:proofErr w:type="spellStart"/>
      <w:r w:rsidRPr="002A20AA">
        <w:rPr>
          <w:rFonts w:ascii="Times New Roman" w:hAnsi="Times New Roman"/>
          <w:i/>
          <w:iCs/>
          <w:sz w:val="24"/>
          <w:szCs w:val="24"/>
          <w:lang w:val="en-US"/>
        </w:rPr>
        <w:t>curriculaire</w:t>
      </w:r>
      <w:proofErr w:type="spellEnd"/>
      <w:r w:rsidRPr="002A20AA">
        <w:rPr>
          <w:rFonts w:ascii="Times New Roman" w:hAnsi="Times New Roman"/>
          <w:i/>
          <w:iCs/>
          <w:sz w:val="24"/>
          <w:szCs w:val="24"/>
          <w:lang w:val="en-US"/>
        </w:rPr>
        <w:t xml:space="preserve"> </w:t>
      </w:r>
      <w:proofErr w:type="spellStart"/>
      <w:r w:rsidRPr="002A20AA">
        <w:rPr>
          <w:rFonts w:ascii="Times New Roman" w:hAnsi="Times New Roman"/>
          <w:i/>
          <w:iCs/>
          <w:sz w:val="24"/>
          <w:szCs w:val="24"/>
          <w:lang w:val="en-US"/>
        </w:rPr>
        <w:t>supervisé</w:t>
      </w:r>
      <w:proofErr w:type="spellEnd"/>
      <w:r w:rsidRPr="002A20AA">
        <w:rPr>
          <w:rFonts w:ascii="Times New Roman" w:hAnsi="Times New Roman"/>
          <w:i/>
          <w:iCs/>
          <w:sz w:val="24"/>
          <w:szCs w:val="24"/>
          <w:lang w:val="en-US"/>
        </w:rPr>
        <w:t xml:space="preserve"> </w:t>
      </w:r>
      <w:proofErr w:type="spellStart"/>
      <w:r w:rsidRPr="002A20AA">
        <w:rPr>
          <w:rFonts w:ascii="Times New Roman" w:hAnsi="Times New Roman"/>
          <w:i/>
          <w:iCs/>
          <w:sz w:val="24"/>
          <w:szCs w:val="24"/>
          <w:lang w:val="en-US"/>
        </w:rPr>
        <w:t>réflexif</w:t>
      </w:r>
      <w:proofErr w:type="spellEnd"/>
      <w:r w:rsidRPr="002A20AA">
        <w:rPr>
          <w:rFonts w:ascii="Times New Roman" w:hAnsi="Times New Roman"/>
          <w:i/>
          <w:iCs/>
          <w:sz w:val="24"/>
          <w:szCs w:val="24"/>
          <w:lang w:val="en-US"/>
        </w:rPr>
        <w:t>?</w:t>
      </w:r>
      <w:r w:rsidRPr="002A20AA">
        <w:rPr>
          <w:rFonts w:ascii="Times New Roman" w:hAnsi="Times New Roman"/>
          <w:sz w:val="24"/>
          <w:szCs w:val="24"/>
          <w:lang w:val="en-US"/>
        </w:rPr>
        <w:t xml:space="preserve"> Nous </w:t>
      </w:r>
      <w:proofErr w:type="spellStart"/>
      <w:r w:rsidRPr="002A20AA">
        <w:rPr>
          <w:rFonts w:ascii="Times New Roman" w:hAnsi="Times New Roman"/>
          <w:sz w:val="24"/>
          <w:szCs w:val="24"/>
          <w:lang w:val="en-US"/>
        </w:rPr>
        <w:t>avons</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articulé</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dans</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ces</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constituants</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curriculaires</w:t>
      </w:r>
      <w:proofErr w:type="spellEnd"/>
      <w:r w:rsidRPr="002A20AA">
        <w:rPr>
          <w:rFonts w:ascii="Times New Roman" w:hAnsi="Times New Roman"/>
          <w:sz w:val="24"/>
          <w:szCs w:val="24"/>
          <w:lang w:val="en-US"/>
        </w:rPr>
        <w:t xml:space="preserve"> la conjecture de </w:t>
      </w:r>
      <w:proofErr w:type="gramStart"/>
      <w:r w:rsidRPr="002A20AA">
        <w:rPr>
          <w:rFonts w:ascii="Times New Roman" w:hAnsi="Times New Roman"/>
          <w:sz w:val="24"/>
          <w:szCs w:val="24"/>
          <w:lang w:val="en-US"/>
        </w:rPr>
        <w:t>et</w:t>
      </w:r>
      <w:proofErr w:type="gram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dans</w:t>
      </w:r>
      <w:proofErr w:type="spellEnd"/>
      <w:r w:rsidRPr="002A20AA">
        <w:rPr>
          <w:rFonts w:ascii="Times New Roman" w:hAnsi="Times New Roman"/>
          <w:sz w:val="24"/>
          <w:szCs w:val="24"/>
          <w:lang w:val="en-US"/>
        </w:rPr>
        <w:t xml:space="preserve"> la praxis </w:t>
      </w:r>
      <w:proofErr w:type="spellStart"/>
      <w:r w:rsidRPr="002A20AA">
        <w:rPr>
          <w:rFonts w:ascii="Times New Roman" w:hAnsi="Times New Roman"/>
          <w:sz w:val="24"/>
          <w:szCs w:val="24"/>
          <w:lang w:val="en-US"/>
        </w:rPr>
        <w:t>d'enseignement</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selon</w:t>
      </w:r>
      <w:proofErr w:type="spellEnd"/>
      <w:r w:rsidRPr="002A20AA">
        <w:rPr>
          <w:rFonts w:ascii="Times New Roman" w:hAnsi="Times New Roman"/>
          <w:sz w:val="24"/>
          <w:szCs w:val="24"/>
          <w:lang w:val="en-US"/>
        </w:rPr>
        <w:t xml:space="preserve"> les concepts </w:t>
      </w:r>
      <w:proofErr w:type="spellStart"/>
      <w:r w:rsidRPr="002A20AA">
        <w:rPr>
          <w:rFonts w:ascii="Times New Roman" w:hAnsi="Times New Roman"/>
          <w:sz w:val="24"/>
          <w:szCs w:val="24"/>
          <w:lang w:val="en-US"/>
        </w:rPr>
        <w:t>théoriques</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impliquant</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leur</w:t>
      </w:r>
      <w:proofErr w:type="spellEnd"/>
      <w:r w:rsidRPr="002A20AA">
        <w:rPr>
          <w:rFonts w:ascii="Times New Roman" w:hAnsi="Times New Roman"/>
          <w:sz w:val="24"/>
          <w:szCs w:val="24"/>
          <w:lang w:val="en-US"/>
        </w:rPr>
        <w:t xml:space="preserve"> formation/action/</w:t>
      </w:r>
      <w:proofErr w:type="spellStart"/>
      <w:r w:rsidRPr="002A20AA">
        <w:rPr>
          <w:rFonts w:ascii="Times New Roman" w:hAnsi="Times New Roman"/>
          <w:sz w:val="24"/>
          <w:szCs w:val="24"/>
          <w:lang w:val="en-US"/>
        </w:rPr>
        <w:t>réflexion</w:t>
      </w:r>
      <w:proofErr w:type="spellEnd"/>
      <w:r w:rsidRPr="002A20AA">
        <w:rPr>
          <w:rFonts w:ascii="Times New Roman" w:hAnsi="Times New Roman"/>
          <w:sz w:val="24"/>
          <w:szCs w:val="24"/>
          <w:lang w:val="en-US"/>
        </w:rPr>
        <w:t xml:space="preserve"> et la constitution </w:t>
      </w:r>
      <w:proofErr w:type="spellStart"/>
      <w:r w:rsidRPr="002A20AA">
        <w:rPr>
          <w:rFonts w:ascii="Times New Roman" w:hAnsi="Times New Roman"/>
          <w:sz w:val="24"/>
          <w:szCs w:val="24"/>
          <w:lang w:val="en-US"/>
        </w:rPr>
        <w:t>d'Être</w:t>
      </w:r>
      <w:proofErr w:type="spellEnd"/>
      <w:r w:rsidRPr="002A20AA">
        <w:rPr>
          <w:rFonts w:ascii="Times New Roman" w:hAnsi="Times New Roman"/>
          <w:sz w:val="24"/>
          <w:szCs w:val="24"/>
          <w:lang w:val="en-US"/>
        </w:rPr>
        <w:t xml:space="preserve"> un </w:t>
      </w:r>
      <w:proofErr w:type="spellStart"/>
      <w:r w:rsidRPr="002A20AA">
        <w:rPr>
          <w:rFonts w:ascii="Times New Roman" w:hAnsi="Times New Roman"/>
          <w:sz w:val="24"/>
          <w:szCs w:val="24"/>
          <w:lang w:val="en-US"/>
        </w:rPr>
        <w:t>Enseignant</w:t>
      </w:r>
      <w:proofErr w:type="spellEnd"/>
      <w:r w:rsidRPr="002A20AA">
        <w:rPr>
          <w:rFonts w:ascii="Times New Roman" w:hAnsi="Times New Roman"/>
          <w:sz w:val="24"/>
          <w:szCs w:val="24"/>
          <w:lang w:val="en-US"/>
        </w:rPr>
        <w:t xml:space="preserve"> de </w:t>
      </w:r>
      <w:proofErr w:type="spellStart"/>
      <w:r w:rsidRPr="002A20AA">
        <w:rPr>
          <w:rFonts w:ascii="Times New Roman" w:hAnsi="Times New Roman"/>
          <w:sz w:val="24"/>
          <w:szCs w:val="24"/>
          <w:lang w:val="en-US"/>
        </w:rPr>
        <w:t>Mathématiques</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L'accent</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est</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mis</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sur</w:t>
      </w:r>
      <w:proofErr w:type="spellEnd"/>
      <w:r w:rsidRPr="002A20AA">
        <w:rPr>
          <w:rFonts w:ascii="Times New Roman" w:hAnsi="Times New Roman"/>
          <w:sz w:val="24"/>
          <w:szCs w:val="24"/>
          <w:lang w:val="en-US"/>
        </w:rPr>
        <w:t xml:space="preserve"> les aspects du </w:t>
      </w:r>
      <w:proofErr w:type="spellStart"/>
      <w:r w:rsidRPr="002A20AA">
        <w:rPr>
          <w:rFonts w:ascii="Times New Roman" w:hAnsi="Times New Roman"/>
          <w:sz w:val="24"/>
          <w:szCs w:val="24"/>
          <w:lang w:val="en-US"/>
        </w:rPr>
        <w:t>cours</w:t>
      </w:r>
      <w:proofErr w:type="spellEnd"/>
      <w:r w:rsidRPr="002A20AA">
        <w:rPr>
          <w:rFonts w:ascii="Times New Roman" w:hAnsi="Times New Roman"/>
          <w:sz w:val="24"/>
          <w:szCs w:val="24"/>
          <w:lang w:val="en-US"/>
        </w:rPr>
        <w:t xml:space="preserve"> “Bachelor's Degree in Mathematics” de </w:t>
      </w:r>
      <w:proofErr w:type="spellStart"/>
      <w:r w:rsidRPr="002A20AA">
        <w:rPr>
          <w:rFonts w:ascii="Times New Roman" w:hAnsi="Times New Roman"/>
          <w:sz w:val="24"/>
          <w:szCs w:val="24"/>
          <w:lang w:val="en-US"/>
        </w:rPr>
        <w:t>l'Universidade</w:t>
      </w:r>
      <w:proofErr w:type="spellEnd"/>
      <w:r w:rsidRPr="002A20AA">
        <w:rPr>
          <w:rFonts w:ascii="Times New Roman" w:hAnsi="Times New Roman"/>
          <w:sz w:val="24"/>
          <w:szCs w:val="24"/>
          <w:lang w:val="en-US"/>
        </w:rPr>
        <w:t xml:space="preserve"> Federal do </w:t>
      </w:r>
      <w:proofErr w:type="spellStart"/>
      <w:r w:rsidRPr="002A20AA">
        <w:rPr>
          <w:rFonts w:ascii="Times New Roman" w:hAnsi="Times New Roman"/>
          <w:sz w:val="24"/>
          <w:szCs w:val="24"/>
          <w:lang w:val="en-US"/>
        </w:rPr>
        <w:t>Mato</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Grosso</w:t>
      </w:r>
      <w:proofErr w:type="spellEnd"/>
      <w:r w:rsidRPr="002A20AA">
        <w:rPr>
          <w:rFonts w:ascii="Times New Roman" w:hAnsi="Times New Roman"/>
          <w:sz w:val="24"/>
          <w:szCs w:val="24"/>
          <w:lang w:val="en-US"/>
        </w:rPr>
        <w:t xml:space="preserve"> do </w:t>
      </w:r>
      <w:proofErr w:type="spellStart"/>
      <w:r w:rsidRPr="002A20AA">
        <w:rPr>
          <w:rFonts w:ascii="Times New Roman" w:hAnsi="Times New Roman"/>
          <w:sz w:val="24"/>
          <w:szCs w:val="24"/>
          <w:lang w:val="en-US"/>
        </w:rPr>
        <w:t>Sul</w:t>
      </w:r>
      <w:proofErr w:type="spellEnd"/>
      <w:r w:rsidRPr="002A20AA">
        <w:rPr>
          <w:rFonts w:ascii="Times New Roman" w:hAnsi="Times New Roman"/>
          <w:sz w:val="24"/>
          <w:szCs w:val="24"/>
          <w:lang w:val="en-US"/>
        </w:rPr>
        <w:t xml:space="preserve"> (UFMS). Nous </w:t>
      </w:r>
      <w:proofErr w:type="spellStart"/>
      <w:r w:rsidRPr="002A20AA">
        <w:rPr>
          <w:rFonts w:ascii="Times New Roman" w:hAnsi="Times New Roman"/>
          <w:sz w:val="24"/>
          <w:szCs w:val="24"/>
          <w:lang w:val="en-US"/>
        </w:rPr>
        <w:t>avons</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conclu</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que</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dans</w:t>
      </w:r>
      <w:proofErr w:type="spellEnd"/>
      <w:r w:rsidRPr="002A20AA">
        <w:rPr>
          <w:rFonts w:ascii="Times New Roman" w:hAnsi="Times New Roman"/>
          <w:sz w:val="24"/>
          <w:szCs w:val="24"/>
          <w:lang w:val="en-US"/>
        </w:rPr>
        <w:t xml:space="preserve"> la </w:t>
      </w:r>
      <w:proofErr w:type="spellStart"/>
      <w:r w:rsidRPr="002A20AA">
        <w:rPr>
          <w:rFonts w:ascii="Times New Roman" w:hAnsi="Times New Roman"/>
          <w:sz w:val="24"/>
          <w:szCs w:val="24"/>
          <w:lang w:val="en-US"/>
        </w:rPr>
        <w:t>mobilisation</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historique</w:t>
      </w:r>
      <w:proofErr w:type="spellEnd"/>
      <w:r w:rsidRPr="002A20AA">
        <w:rPr>
          <w:rFonts w:ascii="Times New Roman" w:hAnsi="Times New Roman"/>
          <w:sz w:val="24"/>
          <w:szCs w:val="24"/>
          <w:lang w:val="en-US"/>
        </w:rPr>
        <w:t xml:space="preserve"> de la </w:t>
      </w:r>
      <w:proofErr w:type="spellStart"/>
      <w:r w:rsidRPr="002A20AA">
        <w:rPr>
          <w:rFonts w:ascii="Times New Roman" w:hAnsi="Times New Roman"/>
          <w:sz w:val="24"/>
          <w:szCs w:val="24"/>
          <w:lang w:val="en-US"/>
        </w:rPr>
        <w:t>pratique</w:t>
      </w:r>
      <w:proofErr w:type="spellEnd"/>
      <w:r w:rsidRPr="002A20AA">
        <w:rPr>
          <w:rFonts w:ascii="Times New Roman" w:hAnsi="Times New Roman"/>
          <w:sz w:val="24"/>
          <w:szCs w:val="24"/>
          <w:lang w:val="en-US"/>
        </w:rPr>
        <w:t xml:space="preserve"> et du stage, la </w:t>
      </w:r>
      <w:proofErr w:type="spellStart"/>
      <w:r w:rsidRPr="002A20AA">
        <w:rPr>
          <w:rFonts w:ascii="Times New Roman" w:hAnsi="Times New Roman"/>
          <w:sz w:val="24"/>
          <w:szCs w:val="24"/>
          <w:lang w:val="en-US"/>
        </w:rPr>
        <w:t>législation</w:t>
      </w:r>
      <w:proofErr w:type="spellEnd"/>
      <w:r w:rsidRPr="002A20AA">
        <w:rPr>
          <w:rFonts w:ascii="Times New Roman" w:hAnsi="Times New Roman"/>
          <w:sz w:val="24"/>
          <w:szCs w:val="24"/>
          <w:lang w:val="en-US"/>
        </w:rPr>
        <w:t xml:space="preserve">, au </w:t>
      </w:r>
      <w:proofErr w:type="spellStart"/>
      <w:r w:rsidRPr="002A20AA">
        <w:rPr>
          <w:rFonts w:ascii="Times New Roman" w:hAnsi="Times New Roman"/>
          <w:sz w:val="24"/>
          <w:szCs w:val="24"/>
          <w:lang w:val="en-US"/>
        </w:rPr>
        <w:t>cours</w:t>
      </w:r>
      <w:proofErr w:type="spellEnd"/>
      <w:r w:rsidRPr="002A20AA">
        <w:rPr>
          <w:rFonts w:ascii="Times New Roman" w:hAnsi="Times New Roman"/>
          <w:sz w:val="24"/>
          <w:szCs w:val="24"/>
          <w:lang w:val="en-US"/>
        </w:rPr>
        <w:t xml:space="preserve"> des </w:t>
      </w:r>
      <w:proofErr w:type="spellStart"/>
      <w:r w:rsidRPr="002A20AA">
        <w:rPr>
          <w:rFonts w:ascii="Times New Roman" w:hAnsi="Times New Roman"/>
          <w:sz w:val="24"/>
          <w:szCs w:val="24"/>
          <w:lang w:val="en-US"/>
        </w:rPr>
        <w:t>dernières</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décennies</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visait</w:t>
      </w:r>
      <w:proofErr w:type="spellEnd"/>
      <w:r w:rsidRPr="002A20AA">
        <w:rPr>
          <w:rFonts w:ascii="Times New Roman" w:hAnsi="Times New Roman"/>
          <w:sz w:val="24"/>
          <w:szCs w:val="24"/>
          <w:lang w:val="en-US"/>
        </w:rPr>
        <w:t xml:space="preserve"> à </w:t>
      </w:r>
      <w:proofErr w:type="spellStart"/>
      <w:r w:rsidRPr="002A20AA">
        <w:rPr>
          <w:rFonts w:ascii="Times New Roman" w:hAnsi="Times New Roman"/>
          <w:sz w:val="24"/>
          <w:szCs w:val="24"/>
          <w:lang w:val="en-US"/>
        </w:rPr>
        <w:t>regrouper</w:t>
      </w:r>
      <w:proofErr w:type="spellEnd"/>
      <w:r w:rsidRPr="002A20AA">
        <w:rPr>
          <w:rFonts w:ascii="Times New Roman" w:hAnsi="Times New Roman"/>
          <w:sz w:val="24"/>
          <w:szCs w:val="24"/>
          <w:lang w:val="en-US"/>
        </w:rPr>
        <w:t xml:space="preserve"> les discussions, à </w:t>
      </w:r>
      <w:proofErr w:type="spellStart"/>
      <w:r w:rsidRPr="002A20AA">
        <w:rPr>
          <w:rFonts w:ascii="Times New Roman" w:hAnsi="Times New Roman"/>
          <w:sz w:val="24"/>
          <w:szCs w:val="24"/>
          <w:lang w:val="en-US"/>
        </w:rPr>
        <w:t>tenter</w:t>
      </w:r>
      <w:proofErr w:type="spellEnd"/>
      <w:r w:rsidRPr="002A20AA">
        <w:rPr>
          <w:rFonts w:ascii="Times New Roman" w:hAnsi="Times New Roman"/>
          <w:sz w:val="24"/>
          <w:szCs w:val="24"/>
          <w:lang w:val="en-US"/>
        </w:rPr>
        <w:t xml:space="preserve"> de </w:t>
      </w:r>
      <w:proofErr w:type="spellStart"/>
      <w:r w:rsidRPr="002A20AA">
        <w:rPr>
          <w:rFonts w:ascii="Times New Roman" w:hAnsi="Times New Roman"/>
          <w:sz w:val="24"/>
          <w:szCs w:val="24"/>
          <w:lang w:val="en-US"/>
        </w:rPr>
        <w:t>surmonter</w:t>
      </w:r>
      <w:proofErr w:type="spellEnd"/>
      <w:r w:rsidRPr="002A20AA">
        <w:rPr>
          <w:rFonts w:ascii="Times New Roman" w:hAnsi="Times New Roman"/>
          <w:sz w:val="24"/>
          <w:szCs w:val="24"/>
          <w:lang w:val="en-US"/>
        </w:rPr>
        <w:t xml:space="preserve"> des questions </w:t>
      </w:r>
      <w:proofErr w:type="spellStart"/>
      <w:r w:rsidRPr="002A20AA">
        <w:rPr>
          <w:rFonts w:ascii="Times New Roman" w:hAnsi="Times New Roman"/>
          <w:sz w:val="24"/>
          <w:szCs w:val="24"/>
          <w:lang w:val="en-US"/>
        </w:rPr>
        <w:t>historiques</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telles</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que</w:t>
      </w:r>
      <w:proofErr w:type="spellEnd"/>
      <w:r w:rsidRPr="002A20AA">
        <w:rPr>
          <w:rFonts w:ascii="Times New Roman" w:hAnsi="Times New Roman"/>
          <w:sz w:val="24"/>
          <w:szCs w:val="24"/>
          <w:lang w:val="en-US"/>
        </w:rPr>
        <w:t xml:space="preserve"> la conception </w:t>
      </w:r>
      <w:proofErr w:type="spellStart"/>
      <w:r w:rsidRPr="002A20AA">
        <w:rPr>
          <w:rFonts w:ascii="Times New Roman" w:hAnsi="Times New Roman"/>
          <w:sz w:val="24"/>
          <w:szCs w:val="24"/>
          <w:lang w:val="en-US"/>
        </w:rPr>
        <w:t>restreinte</w:t>
      </w:r>
      <w:proofErr w:type="spellEnd"/>
      <w:r w:rsidRPr="002A20AA">
        <w:rPr>
          <w:rFonts w:ascii="Times New Roman" w:hAnsi="Times New Roman"/>
          <w:sz w:val="24"/>
          <w:szCs w:val="24"/>
          <w:lang w:val="en-US"/>
        </w:rPr>
        <w:t xml:space="preserve"> de la </w:t>
      </w:r>
      <w:proofErr w:type="spellStart"/>
      <w:r w:rsidRPr="002A20AA">
        <w:rPr>
          <w:rFonts w:ascii="Times New Roman" w:hAnsi="Times New Roman"/>
          <w:sz w:val="24"/>
          <w:szCs w:val="24"/>
          <w:lang w:val="en-US"/>
        </w:rPr>
        <w:t>pratique</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limitée</w:t>
      </w:r>
      <w:proofErr w:type="spellEnd"/>
      <w:r w:rsidRPr="002A20AA">
        <w:rPr>
          <w:rFonts w:ascii="Times New Roman" w:hAnsi="Times New Roman"/>
          <w:sz w:val="24"/>
          <w:szCs w:val="24"/>
          <w:lang w:val="en-US"/>
        </w:rPr>
        <w:t xml:space="preserve"> à un moment </w:t>
      </w:r>
      <w:proofErr w:type="spellStart"/>
      <w:r w:rsidRPr="002A20AA">
        <w:rPr>
          <w:rFonts w:ascii="Times New Roman" w:hAnsi="Times New Roman"/>
          <w:sz w:val="24"/>
          <w:szCs w:val="24"/>
          <w:lang w:val="en-US"/>
        </w:rPr>
        <w:t>isolé</w:t>
      </w:r>
      <w:proofErr w:type="spellEnd"/>
      <w:r w:rsidRPr="002A20AA">
        <w:rPr>
          <w:rFonts w:ascii="Times New Roman" w:hAnsi="Times New Roman"/>
          <w:sz w:val="24"/>
          <w:szCs w:val="24"/>
          <w:lang w:val="en-US"/>
        </w:rPr>
        <w:t xml:space="preserve"> du </w:t>
      </w:r>
      <w:proofErr w:type="spellStart"/>
      <w:r w:rsidRPr="002A20AA">
        <w:rPr>
          <w:rFonts w:ascii="Times New Roman" w:hAnsi="Times New Roman"/>
          <w:sz w:val="24"/>
          <w:szCs w:val="24"/>
          <w:lang w:val="en-US"/>
        </w:rPr>
        <w:t>cours</w:t>
      </w:r>
      <w:proofErr w:type="spellEnd"/>
      <w:r w:rsidRPr="002A20AA">
        <w:rPr>
          <w:rFonts w:ascii="Times New Roman" w:hAnsi="Times New Roman"/>
          <w:sz w:val="24"/>
          <w:szCs w:val="24"/>
          <w:lang w:val="en-US"/>
        </w:rPr>
        <w:t xml:space="preserve"> et à la </w:t>
      </w:r>
      <w:proofErr w:type="spellStart"/>
      <w:r w:rsidRPr="002A20AA">
        <w:rPr>
          <w:rFonts w:ascii="Times New Roman" w:hAnsi="Times New Roman"/>
          <w:sz w:val="24"/>
          <w:szCs w:val="24"/>
          <w:lang w:val="en-US"/>
        </w:rPr>
        <w:t>responsabilité</w:t>
      </w:r>
      <w:proofErr w:type="spellEnd"/>
      <w:r w:rsidRPr="002A20AA">
        <w:rPr>
          <w:rFonts w:ascii="Times New Roman" w:hAnsi="Times New Roman"/>
          <w:sz w:val="24"/>
          <w:szCs w:val="24"/>
          <w:lang w:val="en-US"/>
        </w:rPr>
        <w:t xml:space="preserve"> d'un </w:t>
      </w:r>
      <w:proofErr w:type="spellStart"/>
      <w:r w:rsidRPr="002A20AA">
        <w:rPr>
          <w:rFonts w:ascii="Times New Roman" w:hAnsi="Times New Roman"/>
          <w:sz w:val="24"/>
          <w:szCs w:val="24"/>
          <w:lang w:val="en-US"/>
        </w:rPr>
        <w:t>seul</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enseignant</w:t>
      </w:r>
      <w:proofErr w:type="spellEnd"/>
      <w:r w:rsidRPr="002A20AA">
        <w:rPr>
          <w:rFonts w:ascii="Times New Roman" w:hAnsi="Times New Roman"/>
          <w:sz w:val="24"/>
          <w:szCs w:val="24"/>
          <w:lang w:val="en-US"/>
        </w:rPr>
        <w:t xml:space="preserve">. Nous </w:t>
      </w:r>
      <w:proofErr w:type="spellStart"/>
      <w:r w:rsidRPr="002A20AA">
        <w:rPr>
          <w:rFonts w:ascii="Times New Roman" w:hAnsi="Times New Roman"/>
          <w:sz w:val="24"/>
          <w:szCs w:val="24"/>
          <w:lang w:val="en-US"/>
        </w:rPr>
        <w:t>reconnaissons</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que</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légalement</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il</w:t>
      </w:r>
      <w:proofErr w:type="spellEnd"/>
      <w:r w:rsidRPr="002A20AA">
        <w:rPr>
          <w:rFonts w:ascii="Times New Roman" w:hAnsi="Times New Roman"/>
          <w:sz w:val="24"/>
          <w:szCs w:val="24"/>
          <w:lang w:val="en-US"/>
        </w:rPr>
        <w:t xml:space="preserve"> y a </w:t>
      </w:r>
      <w:proofErr w:type="spellStart"/>
      <w:r w:rsidRPr="002A20AA">
        <w:rPr>
          <w:rFonts w:ascii="Times New Roman" w:hAnsi="Times New Roman"/>
          <w:sz w:val="24"/>
          <w:szCs w:val="24"/>
          <w:lang w:val="en-US"/>
        </w:rPr>
        <w:t>eu</w:t>
      </w:r>
      <w:proofErr w:type="spellEnd"/>
      <w:r w:rsidRPr="002A20AA">
        <w:rPr>
          <w:rFonts w:ascii="Times New Roman" w:hAnsi="Times New Roman"/>
          <w:sz w:val="24"/>
          <w:szCs w:val="24"/>
          <w:lang w:val="en-US"/>
        </w:rPr>
        <w:t xml:space="preserve"> des </w:t>
      </w:r>
      <w:proofErr w:type="spellStart"/>
      <w:r w:rsidRPr="002A20AA">
        <w:rPr>
          <w:rFonts w:ascii="Times New Roman" w:hAnsi="Times New Roman"/>
          <w:sz w:val="24"/>
          <w:szCs w:val="24"/>
          <w:lang w:val="en-US"/>
        </w:rPr>
        <w:t>progrès</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principalement</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dans</w:t>
      </w:r>
      <w:proofErr w:type="spellEnd"/>
      <w:r w:rsidRPr="002A20AA">
        <w:rPr>
          <w:rFonts w:ascii="Times New Roman" w:hAnsi="Times New Roman"/>
          <w:sz w:val="24"/>
          <w:szCs w:val="24"/>
          <w:lang w:val="en-US"/>
        </w:rPr>
        <w:t xml:space="preserve"> le </w:t>
      </w:r>
      <w:proofErr w:type="spellStart"/>
      <w:r w:rsidRPr="002A20AA">
        <w:rPr>
          <w:rFonts w:ascii="Times New Roman" w:hAnsi="Times New Roman"/>
          <w:sz w:val="24"/>
          <w:szCs w:val="24"/>
          <w:lang w:val="en-US"/>
        </w:rPr>
        <w:t>sens</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que</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toutes</w:t>
      </w:r>
      <w:proofErr w:type="spellEnd"/>
      <w:r w:rsidRPr="002A20AA">
        <w:rPr>
          <w:rFonts w:ascii="Times New Roman" w:hAnsi="Times New Roman"/>
          <w:sz w:val="24"/>
          <w:szCs w:val="24"/>
          <w:lang w:val="en-US"/>
        </w:rPr>
        <w:t xml:space="preserve"> les disciplines qui </w:t>
      </w:r>
      <w:proofErr w:type="spellStart"/>
      <w:r w:rsidRPr="002A20AA">
        <w:rPr>
          <w:rFonts w:ascii="Times New Roman" w:hAnsi="Times New Roman"/>
          <w:sz w:val="24"/>
          <w:szCs w:val="24"/>
          <w:lang w:val="en-US"/>
        </w:rPr>
        <w:t>comportent</w:t>
      </w:r>
      <w:proofErr w:type="spellEnd"/>
      <w:r w:rsidRPr="002A20AA">
        <w:rPr>
          <w:rFonts w:ascii="Times New Roman" w:hAnsi="Times New Roman"/>
          <w:sz w:val="24"/>
          <w:szCs w:val="24"/>
          <w:lang w:val="en-US"/>
        </w:rPr>
        <w:t xml:space="preserve"> le curriculum </w:t>
      </w:r>
      <w:proofErr w:type="spellStart"/>
      <w:r w:rsidRPr="002A20AA">
        <w:rPr>
          <w:rFonts w:ascii="Times New Roman" w:hAnsi="Times New Roman"/>
          <w:sz w:val="24"/>
          <w:szCs w:val="24"/>
          <w:lang w:val="en-US"/>
        </w:rPr>
        <w:t>ont</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une</w:t>
      </w:r>
      <w:proofErr w:type="spellEnd"/>
      <w:r w:rsidRPr="002A20AA">
        <w:rPr>
          <w:rFonts w:ascii="Times New Roman" w:hAnsi="Times New Roman"/>
          <w:sz w:val="24"/>
          <w:szCs w:val="24"/>
          <w:lang w:val="en-US"/>
        </w:rPr>
        <w:t xml:space="preserve"> dimension </w:t>
      </w:r>
      <w:proofErr w:type="spellStart"/>
      <w:r w:rsidRPr="002A20AA">
        <w:rPr>
          <w:rFonts w:ascii="Times New Roman" w:hAnsi="Times New Roman"/>
          <w:sz w:val="24"/>
          <w:szCs w:val="24"/>
          <w:lang w:val="en-US"/>
        </w:rPr>
        <w:t>pratique</w:t>
      </w:r>
      <w:proofErr w:type="spellEnd"/>
      <w:r w:rsidRPr="002A20AA">
        <w:rPr>
          <w:rFonts w:ascii="Times New Roman" w:hAnsi="Times New Roman"/>
          <w:sz w:val="24"/>
          <w:szCs w:val="24"/>
          <w:lang w:val="en-US"/>
        </w:rPr>
        <w:t xml:space="preserve"> qui </w:t>
      </w:r>
      <w:proofErr w:type="spellStart"/>
      <w:r w:rsidRPr="002A20AA">
        <w:rPr>
          <w:rFonts w:ascii="Times New Roman" w:hAnsi="Times New Roman"/>
          <w:sz w:val="24"/>
          <w:szCs w:val="24"/>
          <w:lang w:val="en-US"/>
        </w:rPr>
        <w:t>devrait</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être</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travaillée</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mais</w:t>
      </w:r>
      <w:proofErr w:type="spellEnd"/>
      <w:r w:rsidRPr="002A20AA">
        <w:rPr>
          <w:rFonts w:ascii="Times New Roman" w:hAnsi="Times New Roman"/>
          <w:sz w:val="24"/>
          <w:szCs w:val="24"/>
          <w:lang w:val="en-US"/>
        </w:rPr>
        <w:t xml:space="preserve"> le </w:t>
      </w:r>
      <w:proofErr w:type="spellStart"/>
      <w:r w:rsidRPr="002A20AA">
        <w:rPr>
          <w:rFonts w:ascii="Times New Roman" w:hAnsi="Times New Roman"/>
          <w:sz w:val="24"/>
          <w:szCs w:val="24"/>
          <w:lang w:val="en-US"/>
        </w:rPr>
        <w:t>véritable</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mouvement</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objectif</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doit</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aller</w:t>
      </w:r>
      <w:proofErr w:type="spellEnd"/>
      <w:r w:rsidRPr="002A20AA">
        <w:rPr>
          <w:rFonts w:ascii="Times New Roman" w:hAnsi="Times New Roman"/>
          <w:sz w:val="24"/>
          <w:szCs w:val="24"/>
          <w:lang w:val="en-US"/>
        </w:rPr>
        <w:t xml:space="preserve"> de </w:t>
      </w:r>
      <w:proofErr w:type="spellStart"/>
      <w:r w:rsidRPr="002A20AA">
        <w:rPr>
          <w:rFonts w:ascii="Times New Roman" w:hAnsi="Times New Roman"/>
          <w:sz w:val="24"/>
          <w:szCs w:val="24"/>
          <w:lang w:val="en-US"/>
        </w:rPr>
        <w:t>l'avant</w:t>
      </w:r>
      <w:proofErr w:type="spellEnd"/>
      <w:r w:rsidRPr="002A20AA">
        <w:rPr>
          <w:rFonts w:ascii="Times New Roman" w:hAnsi="Times New Roman"/>
          <w:sz w:val="24"/>
          <w:szCs w:val="24"/>
          <w:lang w:val="en-US"/>
        </w:rPr>
        <w:t xml:space="preserve"> et de </w:t>
      </w:r>
      <w:proofErr w:type="spellStart"/>
      <w:r w:rsidRPr="002A20AA">
        <w:rPr>
          <w:rFonts w:ascii="Times New Roman" w:hAnsi="Times New Roman"/>
          <w:sz w:val="24"/>
          <w:szCs w:val="24"/>
          <w:lang w:val="en-US"/>
        </w:rPr>
        <w:t>matérialiser</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ce</w:t>
      </w:r>
      <w:proofErr w:type="spellEnd"/>
      <w:r w:rsidRPr="002A20AA">
        <w:rPr>
          <w:rFonts w:ascii="Times New Roman" w:hAnsi="Times New Roman"/>
          <w:sz w:val="24"/>
          <w:szCs w:val="24"/>
          <w:lang w:val="en-US"/>
        </w:rPr>
        <w:t xml:space="preserve"> qui a </w:t>
      </w:r>
      <w:proofErr w:type="spellStart"/>
      <w:r w:rsidRPr="002A20AA">
        <w:rPr>
          <w:rFonts w:ascii="Times New Roman" w:hAnsi="Times New Roman"/>
          <w:sz w:val="24"/>
          <w:szCs w:val="24"/>
          <w:lang w:val="en-US"/>
        </w:rPr>
        <w:t>été</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conçu</w:t>
      </w:r>
      <w:proofErr w:type="spellEnd"/>
      <w:r w:rsidRPr="002A20AA">
        <w:rPr>
          <w:rFonts w:ascii="Times New Roman" w:hAnsi="Times New Roman"/>
          <w:sz w:val="24"/>
          <w:szCs w:val="24"/>
          <w:lang w:val="en-US"/>
        </w:rPr>
        <w:t xml:space="preserve"> par les </w:t>
      </w:r>
      <w:proofErr w:type="spellStart"/>
      <w:r w:rsidRPr="002A20AA">
        <w:rPr>
          <w:rFonts w:ascii="Times New Roman" w:hAnsi="Times New Roman"/>
          <w:sz w:val="24"/>
          <w:szCs w:val="24"/>
          <w:lang w:val="en-US"/>
        </w:rPr>
        <w:t>législations</w:t>
      </w:r>
      <w:proofErr w:type="spellEnd"/>
      <w:r w:rsidRPr="002A20AA">
        <w:rPr>
          <w:rFonts w:ascii="Times New Roman" w:hAnsi="Times New Roman"/>
          <w:sz w:val="24"/>
          <w:szCs w:val="24"/>
          <w:lang w:val="en-US"/>
        </w:rPr>
        <w:t xml:space="preserve">. </w:t>
      </w:r>
    </w:p>
    <w:p w:rsidR="008C0C4A" w:rsidRDefault="008C0C4A" w:rsidP="008C0C4A">
      <w:pPr>
        <w:spacing w:line="240" w:lineRule="auto"/>
        <w:jc w:val="both"/>
      </w:pPr>
      <w:proofErr w:type="spellStart"/>
      <w:r w:rsidRPr="002A20AA">
        <w:rPr>
          <w:rFonts w:ascii="Times New Roman" w:hAnsi="Times New Roman"/>
          <w:b/>
          <w:bCs/>
          <w:sz w:val="24"/>
          <w:szCs w:val="24"/>
          <w:lang w:val="en-US"/>
        </w:rPr>
        <w:t>Mots-clés</w:t>
      </w:r>
      <w:proofErr w:type="spellEnd"/>
      <w:r w:rsidRPr="002A20AA">
        <w:rPr>
          <w:rFonts w:ascii="Times New Roman" w:hAnsi="Times New Roman"/>
          <w:b/>
          <w:bCs/>
          <w:sz w:val="24"/>
          <w:szCs w:val="24"/>
          <w:lang w:val="en-US"/>
        </w:rPr>
        <w:t>:</w:t>
      </w:r>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Pratique</w:t>
      </w:r>
      <w:proofErr w:type="spellEnd"/>
      <w:r w:rsidRPr="002A20AA">
        <w:rPr>
          <w:rFonts w:ascii="Times New Roman" w:hAnsi="Times New Roman"/>
          <w:sz w:val="24"/>
          <w:szCs w:val="24"/>
          <w:lang w:val="en-US"/>
        </w:rPr>
        <w:t xml:space="preserve"> de </w:t>
      </w:r>
      <w:proofErr w:type="spellStart"/>
      <w:r w:rsidRPr="002A20AA">
        <w:rPr>
          <w:rFonts w:ascii="Times New Roman" w:hAnsi="Times New Roman"/>
          <w:sz w:val="24"/>
          <w:szCs w:val="24"/>
          <w:lang w:val="en-US"/>
        </w:rPr>
        <w:t>l’enseignement</w:t>
      </w:r>
      <w:proofErr w:type="spellEnd"/>
      <w:r w:rsidRPr="002A20AA">
        <w:rPr>
          <w:rFonts w:ascii="Times New Roman" w:hAnsi="Times New Roman"/>
          <w:sz w:val="24"/>
          <w:szCs w:val="24"/>
          <w:lang w:val="en-US"/>
        </w:rPr>
        <w:t xml:space="preserve">. Stage </w:t>
      </w:r>
      <w:proofErr w:type="spellStart"/>
      <w:r w:rsidRPr="002A20AA">
        <w:rPr>
          <w:rFonts w:ascii="Times New Roman" w:hAnsi="Times New Roman"/>
          <w:sz w:val="24"/>
          <w:szCs w:val="24"/>
          <w:lang w:val="en-US"/>
        </w:rPr>
        <w:t>Curriculaire</w:t>
      </w:r>
      <w:proofErr w:type="spellEnd"/>
      <w:r w:rsidRPr="002A20AA">
        <w:rPr>
          <w:rFonts w:ascii="Times New Roman" w:hAnsi="Times New Roman"/>
          <w:sz w:val="24"/>
          <w:szCs w:val="24"/>
          <w:lang w:val="en-US"/>
        </w:rPr>
        <w:t xml:space="preserve"> </w:t>
      </w:r>
      <w:proofErr w:type="spellStart"/>
      <w:r w:rsidRPr="002A20AA">
        <w:rPr>
          <w:rFonts w:ascii="Times New Roman" w:hAnsi="Times New Roman"/>
          <w:sz w:val="24"/>
          <w:szCs w:val="24"/>
          <w:lang w:val="en-US"/>
        </w:rPr>
        <w:t>Supervisé</w:t>
      </w:r>
      <w:proofErr w:type="spellEnd"/>
      <w:r w:rsidRPr="002A20AA">
        <w:rPr>
          <w:rFonts w:ascii="Times New Roman" w:hAnsi="Times New Roman"/>
          <w:sz w:val="24"/>
          <w:szCs w:val="24"/>
          <w:lang w:val="en-US"/>
        </w:rPr>
        <w:t xml:space="preserve">. </w:t>
      </w:r>
      <w:proofErr w:type="spellStart"/>
      <w:r>
        <w:rPr>
          <w:rFonts w:ascii="Times New Roman" w:hAnsi="Times New Roman"/>
          <w:sz w:val="24"/>
          <w:szCs w:val="24"/>
        </w:rPr>
        <w:t>Formation</w:t>
      </w:r>
      <w:proofErr w:type="spellEnd"/>
      <w:r>
        <w:rPr>
          <w:rFonts w:ascii="Times New Roman" w:hAnsi="Times New Roman"/>
          <w:sz w:val="24"/>
          <w:szCs w:val="24"/>
        </w:rPr>
        <w:t xml:space="preserve"> </w:t>
      </w:r>
      <w:proofErr w:type="spellStart"/>
      <w:r>
        <w:rPr>
          <w:rFonts w:ascii="Times New Roman" w:hAnsi="Times New Roman"/>
          <w:sz w:val="24"/>
          <w:szCs w:val="24"/>
        </w:rPr>
        <w:t>initiale</w:t>
      </w:r>
      <w:proofErr w:type="spellEnd"/>
      <w:r>
        <w:rPr>
          <w:rFonts w:ascii="Times New Roman" w:hAnsi="Times New Roman"/>
          <w:sz w:val="24"/>
          <w:szCs w:val="24"/>
        </w:rPr>
        <w:t xml:space="preserve"> </w:t>
      </w:r>
      <w:proofErr w:type="spellStart"/>
      <w:r>
        <w:rPr>
          <w:rFonts w:ascii="Times New Roman" w:hAnsi="Times New Roman"/>
          <w:sz w:val="24"/>
          <w:szCs w:val="24"/>
        </w:rPr>
        <w:t>des</w:t>
      </w:r>
      <w:proofErr w:type="spellEnd"/>
      <w:r>
        <w:rPr>
          <w:rFonts w:ascii="Times New Roman" w:hAnsi="Times New Roman"/>
          <w:sz w:val="24"/>
          <w:szCs w:val="24"/>
        </w:rPr>
        <w:t xml:space="preserve"> </w:t>
      </w:r>
      <w:proofErr w:type="spellStart"/>
      <w:r>
        <w:rPr>
          <w:rFonts w:ascii="Times New Roman" w:hAnsi="Times New Roman"/>
          <w:sz w:val="24"/>
          <w:szCs w:val="24"/>
        </w:rPr>
        <w:t>enseignants</w:t>
      </w:r>
      <w:proofErr w:type="spellEnd"/>
      <w:r>
        <w:rPr>
          <w:rFonts w:ascii="Times New Roman" w:hAnsi="Times New Roman"/>
          <w:sz w:val="24"/>
          <w:szCs w:val="24"/>
        </w:rPr>
        <w:t xml:space="preserve">. </w:t>
      </w:r>
      <w:proofErr w:type="spellStart"/>
      <w:r>
        <w:rPr>
          <w:rFonts w:ascii="Times New Roman" w:hAnsi="Times New Roman"/>
          <w:sz w:val="24"/>
          <w:szCs w:val="24"/>
        </w:rPr>
        <w:t>Éducation</w:t>
      </w:r>
      <w:proofErr w:type="spellEnd"/>
      <w:r>
        <w:rPr>
          <w:rFonts w:ascii="Times New Roman" w:hAnsi="Times New Roman"/>
          <w:sz w:val="24"/>
          <w:szCs w:val="24"/>
        </w:rPr>
        <w:t xml:space="preserve"> </w:t>
      </w:r>
      <w:proofErr w:type="spellStart"/>
      <w:r>
        <w:rPr>
          <w:rFonts w:ascii="Times New Roman" w:hAnsi="Times New Roman"/>
          <w:sz w:val="24"/>
          <w:szCs w:val="24"/>
        </w:rPr>
        <w:t>mathématique</w:t>
      </w:r>
      <w:proofErr w:type="spellEnd"/>
      <w:r>
        <w:rPr>
          <w:rFonts w:ascii="Times New Roman" w:hAnsi="Times New Roman"/>
          <w:sz w:val="24"/>
          <w:szCs w:val="24"/>
        </w:rPr>
        <w:t>.</w:t>
      </w:r>
    </w:p>
    <w:p w:rsidR="00F76505" w:rsidRPr="00660BF0" w:rsidRDefault="00F76505" w:rsidP="00F76505">
      <w:pPr>
        <w:autoSpaceDE w:val="0"/>
        <w:autoSpaceDN w:val="0"/>
        <w:adjustRightInd w:val="0"/>
        <w:spacing w:after="0" w:line="240" w:lineRule="auto"/>
        <w:jc w:val="both"/>
        <w:rPr>
          <w:rFonts w:ascii="Times New Roman" w:hAnsi="Times New Roman"/>
          <w:sz w:val="24"/>
          <w:szCs w:val="24"/>
        </w:rPr>
      </w:pPr>
    </w:p>
    <w:p w:rsidR="00F76505" w:rsidRPr="008C0C4A" w:rsidRDefault="00F76505" w:rsidP="008C0C4A">
      <w:pPr>
        <w:spacing w:after="0" w:line="360" w:lineRule="auto"/>
        <w:jc w:val="both"/>
        <w:rPr>
          <w:rFonts w:ascii="Times New Roman" w:hAnsi="Times New Roman"/>
          <w:b/>
          <w:sz w:val="24"/>
          <w:szCs w:val="24"/>
        </w:rPr>
      </w:pPr>
      <w:r w:rsidRPr="008C0C4A">
        <w:rPr>
          <w:rFonts w:ascii="Times New Roman" w:hAnsi="Times New Roman"/>
          <w:b/>
          <w:sz w:val="24"/>
          <w:szCs w:val="24"/>
        </w:rPr>
        <w:t>Introdução</w:t>
      </w:r>
    </w:p>
    <w:p w:rsidR="006E019A" w:rsidRPr="008C0C4A" w:rsidRDefault="006E019A" w:rsidP="008C0C4A">
      <w:pPr>
        <w:autoSpaceDE w:val="0"/>
        <w:autoSpaceDN w:val="0"/>
        <w:adjustRightInd w:val="0"/>
        <w:spacing w:after="0" w:line="360" w:lineRule="auto"/>
        <w:ind w:firstLine="708"/>
        <w:jc w:val="both"/>
        <w:rPr>
          <w:rFonts w:ascii="Times New Roman" w:hAnsi="Times New Roman"/>
          <w:sz w:val="24"/>
          <w:szCs w:val="24"/>
        </w:rPr>
      </w:pPr>
      <w:r w:rsidRPr="008C0C4A">
        <w:rPr>
          <w:rFonts w:ascii="Times New Roman" w:eastAsia="Times New Roman" w:hAnsi="Times New Roman"/>
          <w:color w:val="000000"/>
          <w:sz w:val="24"/>
          <w:szCs w:val="24"/>
          <w:lang w:eastAsia="pt-BR"/>
        </w:rPr>
        <w:t xml:space="preserve">A formação de professores de matemática deve ser pautada em uma concepção de educação como processo emancipatório e permanente, bem como pelo reconhecimento da especificidade do trabalho docente, que conduz à práxis como expressão da articulação entre teoria e prática e à exigência de que se leve em conta a realidade dos ambientes das instituições educativas da educação básica e da profissão, para que se possam conduzir os sujeitos à construção do conhecimento, valorizando a pesquisa e a extensão como princípios pedagógicos essenciais ao exercício e aprimoramento do profissional e ao aperfeiçoamento da prática educativa. </w:t>
      </w:r>
      <w:r w:rsidRPr="008C0C4A">
        <w:rPr>
          <w:rFonts w:ascii="Times New Roman" w:hAnsi="Times New Roman"/>
          <w:sz w:val="24"/>
          <w:szCs w:val="24"/>
        </w:rPr>
        <w:t>(BRASIL, 2015)</w:t>
      </w:r>
    </w:p>
    <w:p w:rsidR="008C0C4A" w:rsidRDefault="006E019A" w:rsidP="008C0C4A">
      <w:pPr>
        <w:autoSpaceDE w:val="0"/>
        <w:autoSpaceDN w:val="0"/>
        <w:adjustRightInd w:val="0"/>
        <w:spacing w:after="0" w:line="360" w:lineRule="auto"/>
        <w:ind w:firstLine="708"/>
        <w:jc w:val="both"/>
        <w:rPr>
          <w:rFonts w:ascii="Times New Roman" w:hAnsi="Times New Roman"/>
          <w:bCs/>
          <w:sz w:val="24"/>
          <w:szCs w:val="24"/>
        </w:rPr>
      </w:pPr>
      <w:r w:rsidRPr="008C0C4A">
        <w:rPr>
          <w:rFonts w:ascii="Times New Roman" w:eastAsia="Times New Roman" w:hAnsi="Times New Roman"/>
          <w:sz w:val="24"/>
          <w:szCs w:val="24"/>
          <w:lang w:eastAsia="pt-BR"/>
        </w:rPr>
        <w:t xml:space="preserve">Mediante a esta questão o objetivo </w:t>
      </w:r>
      <w:r w:rsidRPr="008C0C4A">
        <w:rPr>
          <w:rFonts w:ascii="Times New Roman" w:hAnsi="Times New Roman"/>
          <w:bCs/>
          <w:sz w:val="24"/>
          <w:szCs w:val="24"/>
        </w:rPr>
        <w:t>desse artigo é evidenciar</w:t>
      </w:r>
      <w:r w:rsidRPr="008C0C4A">
        <w:rPr>
          <w:rFonts w:ascii="Times New Roman" w:hAnsi="Times New Roman"/>
          <w:sz w:val="24"/>
          <w:szCs w:val="24"/>
        </w:rPr>
        <w:t xml:space="preserve"> a mobilização histórica da prática de ensino e do estágio supervisionado na formação de professores de matemática. </w:t>
      </w:r>
      <w:r w:rsidRPr="008C0C4A">
        <w:rPr>
          <w:rFonts w:ascii="Times New Roman" w:hAnsi="Times New Roman"/>
          <w:bCs/>
          <w:sz w:val="24"/>
          <w:szCs w:val="24"/>
        </w:rPr>
        <w:t xml:space="preserve">Dialogando assim com: que professor formar? Formar professores no curso de Matemática e o diálogo sobre </w:t>
      </w:r>
      <w:r w:rsidRPr="008C0C4A">
        <w:rPr>
          <w:rFonts w:ascii="Times New Roman" w:hAnsi="Times New Roman"/>
          <w:sz w:val="24"/>
          <w:szCs w:val="24"/>
        </w:rPr>
        <w:t xml:space="preserve">a </w:t>
      </w:r>
      <w:r w:rsidRPr="008C0C4A">
        <w:rPr>
          <w:rFonts w:ascii="Times New Roman" w:hAnsi="Times New Roman"/>
          <w:i/>
          <w:sz w:val="24"/>
          <w:szCs w:val="24"/>
        </w:rPr>
        <w:t>prática de ensino</w:t>
      </w:r>
      <w:r w:rsidRPr="008C0C4A">
        <w:rPr>
          <w:rFonts w:ascii="Times New Roman" w:hAnsi="Times New Roman"/>
          <w:sz w:val="24"/>
          <w:szCs w:val="24"/>
        </w:rPr>
        <w:t xml:space="preserve"> e o </w:t>
      </w:r>
      <w:r w:rsidRPr="008C0C4A">
        <w:rPr>
          <w:rFonts w:ascii="Times New Roman" w:hAnsi="Times New Roman"/>
          <w:i/>
          <w:sz w:val="24"/>
          <w:szCs w:val="24"/>
        </w:rPr>
        <w:t>estágio curricular</w:t>
      </w:r>
      <w:r w:rsidRPr="008C0C4A">
        <w:rPr>
          <w:rFonts w:ascii="Times New Roman" w:hAnsi="Times New Roman"/>
          <w:sz w:val="24"/>
          <w:szCs w:val="24"/>
        </w:rPr>
        <w:t>, na prática reflexiva</w:t>
      </w:r>
      <w:r w:rsidRPr="008C0C4A">
        <w:rPr>
          <w:rFonts w:ascii="Times New Roman" w:hAnsi="Times New Roman"/>
          <w:bCs/>
          <w:sz w:val="24"/>
          <w:szCs w:val="24"/>
        </w:rPr>
        <w:t>.</w:t>
      </w:r>
    </w:p>
    <w:p w:rsidR="006E019A" w:rsidRPr="008C0C4A" w:rsidRDefault="006E019A" w:rsidP="008C0C4A">
      <w:pPr>
        <w:autoSpaceDE w:val="0"/>
        <w:autoSpaceDN w:val="0"/>
        <w:adjustRightInd w:val="0"/>
        <w:spacing w:after="0" w:line="360" w:lineRule="auto"/>
        <w:ind w:firstLine="708"/>
        <w:jc w:val="both"/>
        <w:rPr>
          <w:rFonts w:ascii="Times New Roman" w:hAnsi="Times New Roman"/>
          <w:bCs/>
          <w:sz w:val="24"/>
          <w:szCs w:val="24"/>
        </w:rPr>
      </w:pPr>
      <w:r w:rsidRPr="008C0C4A">
        <w:rPr>
          <w:rFonts w:ascii="Times New Roman" w:hAnsi="Times New Roman"/>
          <w:bCs/>
          <w:sz w:val="24"/>
          <w:szCs w:val="24"/>
        </w:rPr>
        <w:t xml:space="preserve">Articulamos esses componentes curriculares a conjectura </w:t>
      </w:r>
      <w:r w:rsidRPr="008C0C4A">
        <w:rPr>
          <w:rFonts w:ascii="Times New Roman" w:hAnsi="Times New Roman"/>
          <w:bCs/>
          <w:i/>
          <w:sz w:val="24"/>
          <w:szCs w:val="24"/>
        </w:rPr>
        <w:t xml:space="preserve">da </w:t>
      </w:r>
      <w:r w:rsidRPr="008C0C4A">
        <w:rPr>
          <w:rFonts w:ascii="Times New Roman" w:hAnsi="Times New Roman"/>
          <w:bCs/>
          <w:sz w:val="24"/>
          <w:szCs w:val="24"/>
        </w:rPr>
        <w:t xml:space="preserve">e </w:t>
      </w:r>
      <w:r w:rsidRPr="008C0C4A">
        <w:rPr>
          <w:rFonts w:ascii="Times New Roman" w:hAnsi="Times New Roman"/>
          <w:bCs/>
          <w:i/>
          <w:sz w:val="24"/>
          <w:szCs w:val="24"/>
        </w:rPr>
        <w:t>na</w:t>
      </w:r>
      <w:r w:rsidRPr="008C0C4A">
        <w:rPr>
          <w:rFonts w:ascii="Times New Roman" w:hAnsi="Times New Roman"/>
          <w:bCs/>
          <w:sz w:val="24"/>
          <w:szCs w:val="24"/>
        </w:rPr>
        <w:t xml:space="preserve"> práxis docente, conforme os conceitos teóricos que envolvem a sua formação/ação/reflexão e a constituição de Ser professor de Matemática, abalizados na concepção filosófica de base </w:t>
      </w:r>
      <w:r w:rsidRPr="008C0C4A">
        <w:rPr>
          <w:rFonts w:ascii="Times New Roman" w:hAnsi="Times New Roman"/>
          <w:bCs/>
          <w:sz w:val="24"/>
          <w:szCs w:val="24"/>
        </w:rPr>
        <w:lastRenderedPageBreak/>
        <w:t xml:space="preserve">materialista histórico dialética. </w:t>
      </w:r>
      <w:r w:rsidRPr="008C0C4A">
        <w:rPr>
          <w:rFonts w:ascii="Times New Roman" w:hAnsi="Times New Roman"/>
          <w:sz w:val="24"/>
          <w:szCs w:val="24"/>
        </w:rPr>
        <w:t>O foco da análise perpassa do geral e incide principalmente no singular aqui denominado “curso de licenciatura</w:t>
      </w:r>
      <w:proofErr w:type="gramStart"/>
      <w:r w:rsidRPr="008C0C4A">
        <w:rPr>
          <w:rFonts w:ascii="Times New Roman" w:hAnsi="Times New Roman"/>
          <w:sz w:val="24"/>
          <w:szCs w:val="24"/>
        </w:rPr>
        <w:t xml:space="preserve">  </w:t>
      </w:r>
      <w:proofErr w:type="gramEnd"/>
      <w:r w:rsidRPr="008C0C4A">
        <w:rPr>
          <w:rFonts w:ascii="Times New Roman" w:hAnsi="Times New Roman"/>
          <w:sz w:val="24"/>
          <w:szCs w:val="24"/>
        </w:rPr>
        <w:t xml:space="preserve">da Universidade Federal de Mato Grosso do Sul (UFMS)”.  </w:t>
      </w:r>
    </w:p>
    <w:p w:rsidR="006E019A" w:rsidRPr="009B0854" w:rsidRDefault="006E019A" w:rsidP="006E019A">
      <w:pPr>
        <w:autoSpaceDE w:val="0"/>
        <w:autoSpaceDN w:val="0"/>
        <w:adjustRightInd w:val="0"/>
        <w:spacing w:after="0" w:line="360" w:lineRule="auto"/>
        <w:jc w:val="both"/>
        <w:rPr>
          <w:rFonts w:ascii="Times New Roman" w:hAnsi="Times New Roman"/>
          <w:bCs/>
          <w:sz w:val="24"/>
          <w:szCs w:val="24"/>
        </w:rPr>
      </w:pPr>
      <w:r w:rsidRPr="00660BF0">
        <w:rPr>
          <w:rFonts w:ascii="Times New Roman" w:hAnsi="Times New Roman"/>
          <w:sz w:val="24"/>
          <w:szCs w:val="24"/>
        </w:rPr>
        <w:tab/>
      </w:r>
    </w:p>
    <w:p w:rsidR="006E019A" w:rsidRDefault="006E019A" w:rsidP="008C0C4A">
      <w:pPr>
        <w:autoSpaceDE w:val="0"/>
        <w:autoSpaceDN w:val="0"/>
        <w:adjustRightInd w:val="0"/>
        <w:spacing w:after="0" w:line="360" w:lineRule="auto"/>
        <w:jc w:val="both"/>
        <w:rPr>
          <w:rFonts w:ascii="Times New Roman" w:eastAsia="Times New Roman" w:hAnsi="Times New Roman"/>
          <w:b/>
          <w:sz w:val="24"/>
          <w:szCs w:val="24"/>
          <w:lang w:eastAsia="pt-BR"/>
        </w:rPr>
      </w:pPr>
      <w:r w:rsidRPr="004F4A11">
        <w:rPr>
          <w:rFonts w:ascii="Times New Roman" w:eastAsia="Times New Roman" w:hAnsi="Times New Roman"/>
          <w:b/>
          <w:sz w:val="24"/>
          <w:szCs w:val="24"/>
          <w:lang w:eastAsia="pt-BR"/>
        </w:rPr>
        <w:t>Que professor formar?</w:t>
      </w:r>
    </w:p>
    <w:p w:rsidR="006E019A" w:rsidRPr="00084420" w:rsidRDefault="006E019A" w:rsidP="008C0C4A">
      <w:pPr>
        <w:autoSpaceDE w:val="0"/>
        <w:autoSpaceDN w:val="0"/>
        <w:adjustRightInd w:val="0"/>
        <w:spacing w:after="0" w:line="360" w:lineRule="auto"/>
        <w:ind w:firstLine="708"/>
        <w:jc w:val="both"/>
        <w:rPr>
          <w:rFonts w:ascii="Times New Roman" w:hAnsi="Times New Roman"/>
          <w:bCs/>
          <w:sz w:val="24"/>
          <w:szCs w:val="24"/>
        </w:rPr>
      </w:pPr>
      <w:r>
        <w:rPr>
          <w:rFonts w:ascii="Times New Roman" w:hAnsi="Times New Roman"/>
          <w:sz w:val="24"/>
          <w:szCs w:val="24"/>
        </w:rPr>
        <w:t xml:space="preserve">Que professor formar? Qual contexto? Para quem? </w:t>
      </w:r>
      <w:r>
        <w:rPr>
          <w:rFonts w:ascii="Times New Roman" w:hAnsi="Times New Roman"/>
          <w:bCs/>
          <w:sz w:val="24"/>
          <w:szCs w:val="24"/>
        </w:rPr>
        <w:t xml:space="preserve">Formar professores no âmbito de situações concretas e de uma realidade definida necessita sistematizar elementos teóricos com situações práticas reais. Libâneo e Pimenta (1999, p.260) explicitam que a “docência constitui-se um campo específico de intervenção social – </w:t>
      </w:r>
      <w:r w:rsidRPr="00382972">
        <w:rPr>
          <w:rFonts w:ascii="Times New Roman" w:hAnsi="Times New Roman"/>
          <w:b/>
          <w:bCs/>
          <w:sz w:val="24"/>
          <w:szCs w:val="24"/>
        </w:rPr>
        <w:t>não é qualquer um que pode ser professor</w:t>
      </w:r>
      <w:r>
        <w:rPr>
          <w:rFonts w:ascii="Times New Roman" w:hAnsi="Times New Roman"/>
          <w:bCs/>
          <w:sz w:val="24"/>
          <w:szCs w:val="24"/>
        </w:rPr>
        <w:t>” (grifo nosso).</w:t>
      </w:r>
    </w:p>
    <w:p w:rsidR="006E019A" w:rsidRDefault="006E019A" w:rsidP="008C0C4A">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Logo, que professor é esse? Ideamos aquele professor que possa ajudar </w:t>
      </w:r>
      <w:r w:rsidRPr="00A85B72">
        <w:rPr>
          <w:rFonts w:ascii="Times New Roman" w:hAnsi="Times New Roman"/>
          <w:bCs/>
          <w:sz w:val="24"/>
          <w:szCs w:val="24"/>
        </w:rPr>
        <w:t>no desenvolvimento pessoal, intersubjetivo do aluno, um facilitador de acesso ao conhecimento, um sujeito de cultura que domina de forma profunda os conhecimentos historicamente acumulados</w:t>
      </w:r>
      <w:r>
        <w:rPr>
          <w:rFonts w:ascii="Times New Roman" w:hAnsi="Times New Roman"/>
          <w:bCs/>
          <w:sz w:val="24"/>
          <w:szCs w:val="24"/>
        </w:rPr>
        <w:t xml:space="preserve"> de sua área, e seus aportes na perspectiva de compreender o mundo, conforme evidencia Libâneo e Pimenta (1999).</w:t>
      </w:r>
    </w:p>
    <w:p w:rsidR="006E019A" w:rsidRPr="00633F90" w:rsidRDefault="008C0C4A" w:rsidP="008C0C4A">
      <w:pPr>
        <w:spacing w:after="0" w:line="360" w:lineRule="auto"/>
        <w:ind w:firstLine="708"/>
        <w:jc w:val="both"/>
        <w:rPr>
          <w:rFonts w:ascii="Times New Roman" w:hAnsi="Times New Roman"/>
          <w:sz w:val="24"/>
          <w:szCs w:val="24"/>
        </w:rPr>
      </w:pPr>
      <w:r>
        <w:rPr>
          <w:rFonts w:ascii="Times New Roman" w:hAnsi="Times New Roman"/>
          <w:sz w:val="24"/>
          <w:szCs w:val="24"/>
        </w:rPr>
        <w:t>Há</w:t>
      </w:r>
      <w:r w:rsidR="006E019A" w:rsidRPr="00633F90">
        <w:rPr>
          <w:rFonts w:ascii="Times New Roman" w:hAnsi="Times New Roman"/>
          <w:sz w:val="24"/>
          <w:szCs w:val="24"/>
        </w:rPr>
        <w:t xml:space="preserve"> muito tem se discutido sobre a formação dos sujeitos. Sejam em detrimento </w:t>
      </w:r>
      <w:r w:rsidR="006E019A">
        <w:rPr>
          <w:rFonts w:ascii="Times New Roman" w:hAnsi="Times New Roman"/>
          <w:sz w:val="24"/>
          <w:szCs w:val="24"/>
        </w:rPr>
        <w:t xml:space="preserve">a uma área específica ou a </w:t>
      </w:r>
      <w:r w:rsidR="006E019A" w:rsidRPr="00633F90">
        <w:rPr>
          <w:rFonts w:ascii="Times New Roman" w:hAnsi="Times New Roman"/>
          <w:sz w:val="24"/>
          <w:szCs w:val="24"/>
        </w:rPr>
        <w:t xml:space="preserve">várias áreas do conhecimento. </w:t>
      </w:r>
      <w:r w:rsidR="006E019A">
        <w:rPr>
          <w:rFonts w:ascii="Times New Roman" w:hAnsi="Times New Roman"/>
          <w:sz w:val="24"/>
          <w:szCs w:val="24"/>
        </w:rPr>
        <w:t>No entanto, nesta sociedade, conceituada como “</w:t>
      </w:r>
      <w:r w:rsidR="006E019A" w:rsidRPr="00633F90">
        <w:rPr>
          <w:rFonts w:ascii="Times New Roman" w:hAnsi="Times New Roman"/>
          <w:sz w:val="24"/>
          <w:szCs w:val="24"/>
        </w:rPr>
        <w:t>sociedade contemporânea</w:t>
      </w:r>
      <w:r w:rsidR="006E019A">
        <w:rPr>
          <w:rFonts w:ascii="Times New Roman" w:hAnsi="Times New Roman"/>
          <w:sz w:val="24"/>
          <w:szCs w:val="24"/>
        </w:rPr>
        <w:t>”</w:t>
      </w:r>
      <w:r w:rsidR="006E019A" w:rsidRPr="00633F90">
        <w:rPr>
          <w:rFonts w:ascii="Times New Roman" w:hAnsi="Times New Roman"/>
          <w:sz w:val="24"/>
          <w:szCs w:val="24"/>
        </w:rPr>
        <w:t xml:space="preserve"> </w:t>
      </w:r>
      <w:r w:rsidR="006E019A">
        <w:rPr>
          <w:rFonts w:ascii="Times New Roman" w:hAnsi="Times New Roman"/>
          <w:sz w:val="24"/>
          <w:szCs w:val="24"/>
        </w:rPr>
        <w:t>não podemos negar que o</w:t>
      </w:r>
      <w:r w:rsidR="006E019A" w:rsidRPr="00633F90">
        <w:rPr>
          <w:rFonts w:ascii="Times New Roman" w:hAnsi="Times New Roman"/>
          <w:sz w:val="24"/>
          <w:szCs w:val="24"/>
        </w:rPr>
        <w:t xml:space="preserve"> movimento é brusco, as transformações são constantes, o desafio de formar professores para esse tempo, para essa realidade, tem sido </w:t>
      </w:r>
      <w:r w:rsidR="006E019A">
        <w:rPr>
          <w:rFonts w:ascii="Times New Roman" w:hAnsi="Times New Roman"/>
          <w:sz w:val="24"/>
          <w:szCs w:val="24"/>
        </w:rPr>
        <w:t xml:space="preserve">cada vez mais </w:t>
      </w:r>
      <w:r w:rsidR="006E019A" w:rsidRPr="00633F90">
        <w:rPr>
          <w:rFonts w:ascii="Times New Roman" w:hAnsi="Times New Roman"/>
          <w:sz w:val="24"/>
          <w:szCs w:val="24"/>
        </w:rPr>
        <w:t>discutido na perspectiva de acompanhar tais transformações.</w:t>
      </w:r>
    </w:p>
    <w:p w:rsidR="006E019A" w:rsidRDefault="006E019A" w:rsidP="008C0C4A">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Transformações essas que ocorre a partir dos sujeitos em coletivo, Libâne</w:t>
      </w:r>
      <w:r w:rsidRPr="00633F90">
        <w:rPr>
          <w:rFonts w:ascii="Times New Roman" w:hAnsi="Times New Roman"/>
          <w:sz w:val="24"/>
          <w:szCs w:val="24"/>
        </w:rPr>
        <w:t xml:space="preserve">o e Pimenta (2009) esclarecem </w:t>
      </w:r>
      <w:r>
        <w:rPr>
          <w:rFonts w:ascii="Times New Roman" w:hAnsi="Times New Roman"/>
          <w:sz w:val="24"/>
          <w:szCs w:val="24"/>
        </w:rPr>
        <w:t xml:space="preserve">especificadamente que </w:t>
      </w:r>
      <w:r w:rsidRPr="00633F90">
        <w:rPr>
          <w:rFonts w:ascii="Times New Roman" w:hAnsi="Times New Roman"/>
          <w:sz w:val="24"/>
          <w:szCs w:val="24"/>
        </w:rPr>
        <w:t xml:space="preserve">no âmbito da formação de professores, as </w:t>
      </w:r>
      <w:r w:rsidRPr="00193756">
        <w:rPr>
          <w:rFonts w:ascii="Times New Roman" w:hAnsi="Times New Roman"/>
          <w:i/>
          <w:sz w:val="24"/>
          <w:szCs w:val="24"/>
        </w:rPr>
        <w:t>transformações docentes</w:t>
      </w:r>
      <w:r w:rsidRPr="00633F90">
        <w:rPr>
          <w:rFonts w:ascii="Times New Roman" w:hAnsi="Times New Roman"/>
          <w:sz w:val="24"/>
          <w:szCs w:val="24"/>
        </w:rPr>
        <w:t>, só ocorreram se os professores ampliarem sua “consciência sobre a própria prática, a da sala de aula e a da escola”, logo, isso pressupõe conhecimentos teóricos e críticos sobre a realidade</w:t>
      </w:r>
      <w:r>
        <w:rPr>
          <w:rFonts w:ascii="Times New Roman" w:hAnsi="Times New Roman"/>
          <w:sz w:val="24"/>
          <w:szCs w:val="24"/>
        </w:rPr>
        <w:t>, sobre essa sociedade</w:t>
      </w:r>
      <w:r w:rsidRPr="00633F90">
        <w:rPr>
          <w:rFonts w:ascii="Times New Roman" w:hAnsi="Times New Roman"/>
          <w:sz w:val="24"/>
          <w:szCs w:val="24"/>
        </w:rPr>
        <w:t>.</w:t>
      </w:r>
      <w:proofErr w:type="gramStart"/>
      <w:r w:rsidRPr="00AB4DB1">
        <w:rPr>
          <w:rFonts w:ascii="Times New Roman" w:hAnsi="Times New Roman"/>
          <w:sz w:val="24"/>
          <w:szCs w:val="24"/>
        </w:rPr>
        <w:tab/>
      </w:r>
      <w:proofErr w:type="gramEnd"/>
      <w:r w:rsidRPr="00AB4DB1">
        <w:rPr>
          <w:rFonts w:ascii="Times New Roman" w:hAnsi="Times New Roman"/>
          <w:sz w:val="24"/>
          <w:szCs w:val="24"/>
        </w:rPr>
        <w:t xml:space="preserve"> </w:t>
      </w:r>
    </w:p>
    <w:p w:rsidR="006E019A" w:rsidRPr="00AB4DB1" w:rsidRDefault="006E019A" w:rsidP="008C0C4A">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Nesta perspectiva, é necessário termos a</w:t>
      </w:r>
      <w:r w:rsidRPr="00AB4DB1">
        <w:rPr>
          <w:rFonts w:ascii="Times New Roman" w:hAnsi="Times New Roman"/>
          <w:sz w:val="24"/>
          <w:szCs w:val="24"/>
        </w:rPr>
        <w:t xml:space="preserve"> consciência que </w:t>
      </w:r>
      <w:r>
        <w:rPr>
          <w:rFonts w:ascii="Times New Roman" w:hAnsi="Times New Roman"/>
          <w:sz w:val="24"/>
          <w:szCs w:val="24"/>
        </w:rPr>
        <w:t>nosso</w:t>
      </w:r>
      <w:r w:rsidRPr="00AB4DB1">
        <w:rPr>
          <w:rFonts w:ascii="Times New Roman" w:hAnsi="Times New Roman"/>
          <w:sz w:val="24"/>
          <w:szCs w:val="24"/>
        </w:rPr>
        <w:t xml:space="preserve"> agir no mundo </w:t>
      </w:r>
      <w:r>
        <w:rPr>
          <w:rFonts w:ascii="Times New Roman" w:hAnsi="Times New Roman"/>
          <w:sz w:val="24"/>
          <w:szCs w:val="24"/>
        </w:rPr>
        <w:t xml:space="preserve">e mais especificadamente nessa sociedade, dita contemporânea </w:t>
      </w:r>
      <w:r w:rsidRPr="00AB4DB1">
        <w:rPr>
          <w:rFonts w:ascii="Times New Roman" w:hAnsi="Times New Roman"/>
          <w:sz w:val="24"/>
          <w:szCs w:val="24"/>
        </w:rPr>
        <w:t xml:space="preserve">causa uma variedade de efeitos que retroagem sobre </w:t>
      </w:r>
      <w:r>
        <w:rPr>
          <w:rFonts w:ascii="Times New Roman" w:hAnsi="Times New Roman"/>
          <w:sz w:val="24"/>
          <w:szCs w:val="24"/>
        </w:rPr>
        <w:t>nós</w:t>
      </w:r>
      <w:r w:rsidRPr="00AB4DB1">
        <w:rPr>
          <w:rFonts w:ascii="Times New Roman" w:hAnsi="Times New Roman"/>
          <w:sz w:val="24"/>
          <w:szCs w:val="24"/>
        </w:rPr>
        <w:t xml:space="preserve">. </w:t>
      </w:r>
    </w:p>
    <w:p w:rsidR="006E019A" w:rsidRPr="00AB4DB1" w:rsidRDefault="006E019A" w:rsidP="008C0C4A">
      <w:pPr>
        <w:spacing w:after="0" w:line="360" w:lineRule="auto"/>
        <w:ind w:firstLine="708"/>
        <w:jc w:val="both"/>
        <w:rPr>
          <w:rFonts w:ascii="Times New Roman" w:hAnsi="Times New Roman"/>
          <w:sz w:val="24"/>
          <w:szCs w:val="24"/>
        </w:rPr>
      </w:pPr>
      <w:r w:rsidRPr="00AB4DB1">
        <w:rPr>
          <w:rFonts w:ascii="Times New Roman" w:hAnsi="Times New Roman"/>
          <w:sz w:val="24"/>
          <w:szCs w:val="24"/>
        </w:rPr>
        <w:t>Dentro deste contexto o que pensamos do mundo e de nós próprios sofre interferências do processo de valoração das consequências de nossos atos.</w:t>
      </w:r>
      <w:r>
        <w:rPr>
          <w:rFonts w:ascii="Times New Roman" w:hAnsi="Times New Roman"/>
          <w:sz w:val="24"/>
          <w:szCs w:val="24"/>
        </w:rPr>
        <w:t xml:space="preserve"> Formar professores que compreenda a realidade objetiva a qual está inserida, são atos que veementemente necessitam ser objetivados a partir da compreensão de mundo e de sujeitos que pretendemos ser ou formar.</w:t>
      </w:r>
    </w:p>
    <w:p w:rsidR="006E019A" w:rsidRPr="00AB4DB1" w:rsidRDefault="006E019A" w:rsidP="008C0C4A">
      <w:pPr>
        <w:spacing w:after="0" w:line="360" w:lineRule="auto"/>
        <w:ind w:firstLine="708"/>
        <w:jc w:val="both"/>
        <w:rPr>
          <w:rFonts w:ascii="Times New Roman" w:hAnsi="Times New Roman"/>
          <w:sz w:val="24"/>
          <w:szCs w:val="24"/>
        </w:rPr>
      </w:pPr>
      <w:r w:rsidRPr="00AB4DB1">
        <w:rPr>
          <w:rFonts w:ascii="Times New Roman" w:hAnsi="Times New Roman"/>
          <w:sz w:val="24"/>
          <w:szCs w:val="24"/>
        </w:rPr>
        <w:lastRenderedPageBreak/>
        <w:t xml:space="preserve">Lessa (2014) </w:t>
      </w:r>
      <w:r>
        <w:rPr>
          <w:rFonts w:ascii="Times New Roman" w:hAnsi="Times New Roman"/>
          <w:sz w:val="24"/>
          <w:szCs w:val="24"/>
        </w:rPr>
        <w:t xml:space="preserve">nos orienta que </w:t>
      </w:r>
      <w:r w:rsidRPr="00AB4DB1">
        <w:rPr>
          <w:rFonts w:ascii="Times New Roman" w:hAnsi="Times New Roman"/>
          <w:sz w:val="24"/>
          <w:szCs w:val="24"/>
        </w:rPr>
        <w:t>é necessário se munir dos clássicos e da história.  Instrumentos indispensáveis</w:t>
      </w:r>
      <w:r>
        <w:rPr>
          <w:rFonts w:ascii="Times New Roman" w:hAnsi="Times New Roman"/>
          <w:sz w:val="24"/>
          <w:szCs w:val="24"/>
        </w:rPr>
        <w:t xml:space="preserve">, para conhecermos a história, pois esta é construída coletivamente pelos sujeitos. Sujeitos situados, fundados na “tríade </w:t>
      </w:r>
      <w:r w:rsidRPr="002C1286">
        <w:rPr>
          <w:rFonts w:ascii="Times New Roman" w:hAnsi="Times New Roman"/>
          <w:i/>
          <w:sz w:val="24"/>
          <w:szCs w:val="24"/>
        </w:rPr>
        <w:t>eu-para-mim, eu-para-o-outro e o outro-para-mim</w:t>
      </w:r>
      <w:r>
        <w:rPr>
          <w:rFonts w:ascii="Times New Roman" w:hAnsi="Times New Roman"/>
          <w:i/>
          <w:sz w:val="24"/>
          <w:szCs w:val="24"/>
        </w:rPr>
        <w:t xml:space="preserve">”. </w:t>
      </w:r>
      <w:r w:rsidRPr="002C1286">
        <w:rPr>
          <w:rFonts w:ascii="Times New Roman" w:hAnsi="Times New Roman"/>
          <w:sz w:val="24"/>
          <w:szCs w:val="24"/>
        </w:rPr>
        <w:t>(</w:t>
      </w:r>
      <w:r>
        <w:rPr>
          <w:rFonts w:ascii="Times New Roman" w:hAnsi="Times New Roman"/>
          <w:sz w:val="24"/>
          <w:szCs w:val="24"/>
        </w:rPr>
        <w:t>BAKHTIN, 2008, p. 22, g</w:t>
      </w:r>
      <w:r w:rsidRPr="002C1286">
        <w:rPr>
          <w:rFonts w:ascii="Times New Roman" w:hAnsi="Times New Roman"/>
          <w:sz w:val="24"/>
          <w:szCs w:val="24"/>
        </w:rPr>
        <w:t>rifo nosso)</w:t>
      </w:r>
      <w:r>
        <w:rPr>
          <w:rFonts w:ascii="Times New Roman" w:hAnsi="Times New Roman"/>
          <w:sz w:val="24"/>
          <w:szCs w:val="24"/>
        </w:rPr>
        <w:t>.</w:t>
      </w:r>
    </w:p>
    <w:p w:rsidR="006E019A" w:rsidRDefault="006E019A" w:rsidP="008C0C4A">
      <w:pPr>
        <w:spacing w:after="0" w:line="360" w:lineRule="auto"/>
        <w:ind w:firstLine="708"/>
        <w:jc w:val="both"/>
        <w:rPr>
          <w:rFonts w:ascii="Times New Roman" w:hAnsi="Times New Roman"/>
          <w:sz w:val="24"/>
          <w:szCs w:val="24"/>
        </w:rPr>
      </w:pPr>
      <w:r w:rsidRPr="00AB4DB1">
        <w:rPr>
          <w:rFonts w:ascii="Times New Roman" w:hAnsi="Times New Roman"/>
          <w:sz w:val="24"/>
          <w:szCs w:val="24"/>
        </w:rPr>
        <w:t xml:space="preserve">Neste viés, continuo o diálogo, cheio de vozes, ora “eu” ora “outros” e por fim “nós” em um emaranhado de relações. </w:t>
      </w:r>
      <w:r>
        <w:rPr>
          <w:rFonts w:ascii="Times New Roman" w:hAnsi="Times New Roman"/>
          <w:sz w:val="24"/>
          <w:szCs w:val="24"/>
        </w:rPr>
        <w:t xml:space="preserve">Bakhtin (2008, p. 22) esclarece que “só me torno eu entre os outros </w:t>
      </w:r>
      <w:proofErr w:type="spellStart"/>
      <w:r w:rsidRPr="002C1286">
        <w:rPr>
          <w:rFonts w:ascii="Times New Roman" w:hAnsi="Times New Roman"/>
          <w:i/>
          <w:sz w:val="24"/>
          <w:szCs w:val="24"/>
        </w:rPr>
        <w:t>eus</w:t>
      </w:r>
      <w:proofErr w:type="spellEnd"/>
      <w:r>
        <w:rPr>
          <w:rFonts w:ascii="Times New Roman" w:hAnsi="Times New Roman"/>
          <w:sz w:val="24"/>
          <w:szCs w:val="24"/>
        </w:rPr>
        <w:t>”, no entanto ainda que o sujeito se defina a partir do outro dessa relação com o outro, ao “mesmo tempo o define, o “outro” do outro: eis o não acabamento constitutivo do Ser, tão rico em ressonância filosófica, discursiva”.</w:t>
      </w:r>
    </w:p>
    <w:p w:rsidR="006E019A" w:rsidRDefault="006E019A" w:rsidP="008C0C4A">
      <w:pPr>
        <w:spacing w:after="0" w:line="360" w:lineRule="auto"/>
        <w:ind w:firstLine="708"/>
        <w:jc w:val="both"/>
        <w:rPr>
          <w:rFonts w:ascii="Times New Roman" w:hAnsi="Times New Roman"/>
          <w:sz w:val="24"/>
          <w:szCs w:val="24"/>
        </w:rPr>
      </w:pPr>
      <w:r>
        <w:rPr>
          <w:rFonts w:ascii="Times New Roman" w:hAnsi="Times New Roman"/>
          <w:sz w:val="24"/>
          <w:szCs w:val="24"/>
        </w:rPr>
        <w:t xml:space="preserve">Assim, formar professores que reflitam, a partir do real objetivado. Formar professores que saibam do oficio de educar. Mas um educar conforme afirma </w:t>
      </w:r>
      <w:proofErr w:type="spellStart"/>
      <w:r>
        <w:rPr>
          <w:rFonts w:ascii="Times New Roman" w:hAnsi="Times New Roman"/>
          <w:sz w:val="24"/>
          <w:szCs w:val="24"/>
        </w:rPr>
        <w:t>Mézáros</w:t>
      </w:r>
      <w:proofErr w:type="spellEnd"/>
      <w:r>
        <w:rPr>
          <w:rFonts w:ascii="Times New Roman" w:hAnsi="Times New Roman"/>
          <w:sz w:val="24"/>
          <w:szCs w:val="24"/>
        </w:rPr>
        <w:t xml:space="preserve"> (1997, p. 13), educar “não é uma mera transferência de conhecimentos, mas sim a conscientização e testemunho de vida” é possibilitar aos “sujeitos o reconhecimento que a história é um campo aberto de possibilidades”.</w:t>
      </w:r>
    </w:p>
    <w:p w:rsidR="006E019A" w:rsidRPr="00AB4DB1" w:rsidRDefault="006E019A" w:rsidP="008C0C4A">
      <w:pPr>
        <w:spacing w:after="0" w:line="360" w:lineRule="auto"/>
        <w:ind w:firstLine="708"/>
        <w:jc w:val="both"/>
        <w:rPr>
          <w:rFonts w:ascii="Times New Roman" w:hAnsi="Times New Roman"/>
          <w:sz w:val="24"/>
          <w:szCs w:val="24"/>
        </w:rPr>
      </w:pPr>
      <w:r>
        <w:rPr>
          <w:rFonts w:ascii="Times New Roman" w:hAnsi="Times New Roman"/>
          <w:sz w:val="24"/>
          <w:szCs w:val="24"/>
        </w:rPr>
        <w:t>Nesta perspectiva, dialogar com o movimento da formação inicial de professores, enfatizamos historicamente que esse sujeito “</w:t>
      </w:r>
      <w:r w:rsidRPr="00AB4DB1">
        <w:rPr>
          <w:rFonts w:ascii="Times New Roman" w:hAnsi="Times New Roman"/>
          <w:sz w:val="24"/>
          <w:szCs w:val="24"/>
        </w:rPr>
        <w:t>professor</w:t>
      </w:r>
      <w:r>
        <w:rPr>
          <w:rFonts w:ascii="Times New Roman" w:hAnsi="Times New Roman"/>
          <w:sz w:val="24"/>
          <w:szCs w:val="24"/>
        </w:rPr>
        <w:t>” sempre existiu.  E</w:t>
      </w:r>
      <w:r w:rsidRPr="00AB4DB1">
        <w:rPr>
          <w:rFonts w:ascii="Times New Roman" w:hAnsi="Times New Roman"/>
          <w:sz w:val="24"/>
          <w:szCs w:val="24"/>
        </w:rPr>
        <w:t>steve lá. Está aqui. E estará ali. Sempre existiu e sempre existirá, pois parte da realidade, da prática constituída socialmente, na sua perspectiva histórica, na dinamicidade da história.</w:t>
      </w:r>
      <w:r>
        <w:rPr>
          <w:rFonts w:ascii="Times New Roman" w:hAnsi="Times New Roman"/>
          <w:sz w:val="24"/>
          <w:szCs w:val="24"/>
        </w:rPr>
        <w:t xml:space="preserve"> Os aspectos que os formam, são espiralados e em constates movimentos.</w:t>
      </w:r>
    </w:p>
    <w:p w:rsidR="006E019A" w:rsidRDefault="006E019A" w:rsidP="008C0C4A">
      <w:pPr>
        <w:spacing w:after="0" w:line="360" w:lineRule="auto"/>
        <w:ind w:firstLine="708"/>
        <w:jc w:val="both"/>
        <w:rPr>
          <w:rFonts w:ascii="Times New Roman" w:hAnsi="Times New Roman"/>
          <w:sz w:val="24"/>
          <w:szCs w:val="24"/>
        </w:rPr>
      </w:pPr>
      <w:r>
        <w:rPr>
          <w:rFonts w:ascii="Times New Roman" w:hAnsi="Times New Roman"/>
          <w:sz w:val="24"/>
          <w:szCs w:val="24"/>
        </w:rPr>
        <w:t>Esses s</w:t>
      </w:r>
      <w:r w:rsidRPr="00AB4DB1">
        <w:rPr>
          <w:rFonts w:ascii="Times New Roman" w:hAnsi="Times New Roman"/>
          <w:sz w:val="24"/>
          <w:szCs w:val="24"/>
        </w:rPr>
        <w:t xml:space="preserve">ujeitos humanos </w:t>
      </w:r>
      <w:r>
        <w:rPr>
          <w:rFonts w:ascii="Times New Roman" w:hAnsi="Times New Roman"/>
          <w:sz w:val="24"/>
          <w:szCs w:val="24"/>
        </w:rPr>
        <w:t xml:space="preserve">que hoje denominamos professores, ou futuros professores, possuem </w:t>
      </w:r>
      <w:r w:rsidRPr="00AB4DB1">
        <w:rPr>
          <w:rFonts w:ascii="Times New Roman" w:hAnsi="Times New Roman"/>
          <w:sz w:val="24"/>
          <w:szCs w:val="24"/>
        </w:rPr>
        <w:t>uma peculiaridade</w:t>
      </w:r>
      <w:r>
        <w:rPr>
          <w:rFonts w:ascii="Times New Roman" w:hAnsi="Times New Roman"/>
          <w:sz w:val="24"/>
          <w:szCs w:val="24"/>
        </w:rPr>
        <w:t xml:space="preserve">: </w:t>
      </w:r>
      <w:r w:rsidRPr="00AB4DB1">
        <w:rPr>
          <w:rFonts w:ascii="Times New Roman" w:hAnsi="Times New Roman"/>
          <w:sz w:val="24"/>
          <w:szCs w:val="24"/>
        </w:rPr>
        <w:t xml:space="preserve">transmitir conhecimento, as gerações futuras, conhecimento baseado nas riquíssimas experiências acumuladas pela humanidade construída de forma sistemática. Conhecimento este que </w:t>
      </w:r>
      <w:r w:rsidRPr="00F60DC9">
        <w:rPr>
          <w:rFonts w:ascii="Times New Roman" w:hAnsi="Times New Roman"/>
          <w:sz w:val="24"/>
          <w:szCs w:val="24"/>
        </w:rPr>
        <w:t xml:space="preserve">segundo </w:t>
      </w:r>
      <w:proofErr w:type="spellStart"/>
      <w:r w:rsidRPr="00F60DC9">
        <w:rPr>
          <w:rFonts w:ascii="Times New Roman" w:hAnsi="Times New Roman"/>
          <w:sz w:val="24"/>
          <w:szCs w:val="24"/>
        </w:rPr>
        <w:t>Afanasiev</w:t>
      </w:r>
      <w:proofErr w:type="spellEnd"/>
      <w:r w:rsidRPr="00F60DC9">
        <w:rPr>
          <w:rFonts w:ascii="Times New Roman" w:hAnsi="Times New Roman"/>
          <w:sz w:val="24"/>
          <w:szCs w:val="24"/>
        </w:rPr>
        <w:t xml:space="preserve"> (1969),</w:t>
      </w:r>
      <w:r w:rsidRPr="00AB4DB1">
        <w:rPr>
          <w:rFonts w:ascii="Times New Roman" w:hAnsi="Times New Roman"/>
          <w:sz w:val="24"/>
          <w:szCs w:val="24"/>
        </w:rPr>
        <w:t xml:space="preserve"> </w:t>
      </w:r>
    </w:p>
    <w:p w:rsidR="006E019A" w:rsidRPr="00AB4DB1" w:rsidRDefault="006E019A" w:rsidP="006E019A">
      <w:pPr>
        <w:spacing w:after="0" w:line="240" w:lineRule="auto"/>
        <w:jc w:val="both"/>
        <w:rPr>
          <w:rFonts w:ascii="Times New Roman" w:hAnsi="Times New Roman"/>
          <w:sz w:val="24"/>
          <w:szCs w:val="24"/>
        </w:rPr>
      </w:pPr>
    </w:p>
    <w:p w:rsidR="006E019A" w:rsidRPr="00AB4DB1" w:rsidRDefault="006E019A" w:rsidP="006E019A">
      <w:pPr>
        <w:spacing w:after="0" w:line="240" w:lineRule="auto"/>
        <w:ind w:left="2268"/>
        <w:jc w:val="both"/>
        <w:rPr>
          <w:rFonts w:ascii="Times New Roman" w:hAnsi="Times New Roman"/>
        </w:rPr>
      </w:pPr>
      <w:r w:rsidRPr="00AB4DB1">
        <w:rPr>
          <w:rFonts w:ascii="Times New Roman" w:hAnsi="Times New Roman"/>
        </w:rPr>
        <w:t>[...] é um processo infinito de aproximação do pensamento ao objeto que se quer conhecer, do movimento da ideia do desconhecer, do saber incompleto e imperfeito, ao saber mais completo e perfeito. Ao substituir as teorias antiquadas por outras novas e determinar as velhas, o conhecimento avança, descobrindo ma</w:t>
      </w:r>
      <w:r>
        <w:rPr>
          <w:rFonts w:ascii="Times New Roman" w:hAnsi="Times New Roman"/>
        </w:rPr>
        <w:t>is e mais aspectos da realidade</w:t>
      </w:r>
      <w:r w:rsidRPr="00AB4DB1">
        <w:rPr>
          <w:rFonts w:ascii="Times New Roman" w:hAnsi="Times New Roman"/>
        </w:rPr>
        <w:t xml:space="preserve"> (AFANASIEV, 1969, p. 180)</w:t>
      </w:r>
      <w:r>
        <w:rPr>
          <w:rFonts w:ascii="Times New Roman" w:hAnsi="Times New Roman"/>
        </w:rPr>
        <w:t>.</w:t>
      </w:r>
    </w:p>
    <w:p w:rsidR="006E019A" w:rsidRPr="00AB4DB1" w:rsidRDefault="006E019A" w:rsidP="006E019A">
      <w:pPr>
        <w:spacing w:after="0" w:line="240" w:lineRule="auto"/>
        <w:jc w:val="both"/>
        <w:rPr>
          <w:rFonts w:ascii="Times New Roman" w:hAnsi="Times New Roman"/>
          <w:sz w:val="24"/>
          <w:szCs w:val="24"/>
        </w:rPr>
      </w:pPr>
    </w:p>
    <w:p w:rsidR="006E019A" w:rsidRDefault="006E019A" w:rsidP="008C0C4A">
      <w:pPr>
        <w:spacing w:after="0" w:line="360" w:lineRule="auto"/>
        <w:ind w:firstLine="708"/>
        <w:jc w:val="both"/>
        <w:rPr>
          <w:rFonts w:ascii="Times New Roman" w:hAnsi="Times New Roman"/>
          <w:sz w:val="24"/>
          <w:szCs w:val="24"/>
        </w:rPr>
      </w:pPr>
      <w:r w:rsidRPr="00AB4DB1">
        <w:rPr>
          <w:rFonts w:ascii="Times New Roman" w:hAnsi="Times New Roman"/>
          <w:sz w:val="24"/>
          <w:szCs w:val="24"/>
        </w:rPr>
        <w:t>Nesta perspectiva, de conhecimento, é necessário a criticidade, e esta</w:t>
      </w:r>
      <w:r>
        <w:rPr>
          <w:rFonts w:ascii="Times New Roman" w:hAnsi="Times New Roman"/>
          <w:sz w:val="24"/>
          <w:szCs w:val="24"/>
        </w:rPr>
        <w:t>,</w:t>
      </w:r>
      <w:r w:rsidRPr="00AB4DB1">
        <w:rPr>
          <w:rFonts w:ascii="Times New Roman" w:hAnsi="Times New Roman"/>
          <w:sz w:val="24"/>
          <w:szCs w:val="24"/>
        </w:rPr>
        <w:t xml:space="preserve"> só existe se formos de fato ao subterrâneo, a raiz do objeto, confrontar as ideias com a realidade social existente das épocas. É mister compreender que reconhecemos que a realidade é dinâmica, logo o conhecimento é infinitamente dinâmico. E a história se movimenta.</w:t>
      </w:r>
      <w:r>
        <w:rPr>
          <w:rFonts w:ascii="Times New Roman" w:hAnsi="Times New Roman"/>
          <w:sz w:val="24"/>
          <w:szCs w:val="24"/>
        </w:rPr>
        <w:t xml:space="preserve"> E os sujeitos são vivos, como afirma Marx.</w:t>
      </w:r>
    </w:p>
    <w:p w:rsidR="006E019A" w:rsidRDefault="006E019A" w:rsidP="008C0C4A">
      <w:pPr>
        <w:spacing w:after="0" w:line="360" w:lineRule="auto"/>
        <w:ind w:firstLine="708"/>
        <w:jc w:val="both"/>
        <w:rPr>
          <w:rFonts w:ascii="Times New Roman" w:hAnsi="Times New Roman"/>
          <w:sz w:val="24"/>
          <w:szCs w:val="24"/>
        </w:rPr>
      </w:pPr>
      <w:r>
        <w:rPr>
          <w:rFonts w:ascii="Times New Roman" w:hAnsi="Times New Roman"/>
          <w:color w:val="000000" w:themeColor="text1"/>
          <w:sz w:val="24"/>
          <w:szCs w:val="24"/>
        </w:rPr>
        <w:lastRenderedPageBreak/>
        <w:t>Então, p</w:t>
      </w:r>
      <w:r w:rsidRPr="00AB4DB1">
        <w:rPr>
          <w:rFonts w:ascii="Times New Roman" w:hAnsi="Times New Roman"/>
          <w:color w:val="000000" w:themeColor="text1"/>
          <w:sz w:val="24"/>
          <w:szCs w:val="24"/>
        </w:rPr>
        <w:t>rática é nosso ponto de partida, e a base do conhecimento, apresentando-se como caráter social.  Atividade de grandes grupos, de todos os trabalhadores, do que produzem bens matérias, e não de indivíduos em separados.</w:t>
      </w:r>
      <w:r>
        <w:rPr>
          <w:rFonts w:ascii="Times New Roman" w:hAnsi="Times New Roman"/>
          <w:color w:val="000000" w:themeColor="text1"/>
          <w:sz w:val="24"/>
          <w:szCs w:val="24"/>
        </w:rPr>
        <w:t xml:space="preserve"> Formar professores com essa consciência. Reafirmando, somos sujeitos relacionais. Sujeitos em volto a necessidades e possibilidades, sujeitos que além de explicar o objeto o entenda, pois a diferença é crucial, explicar “é reproduzir o discurso midiático” enquanto que entender “é desalienar-se, é decifrar antes de tudo”</w:t>
      </w:r>
      <w:r w:rsidRPr="008B5AA9">
        <w:rPr>
          <w:rFonts w:ascii="Times New Roman" w:hAnsi="Times New Roman"/>
          <w:sz w:val="24"/>
          <w:szCs w:val="24"/>
        </w:rPr>
        <w:t xml:space="preserve"> </w:t>
      </w:r>
      <w:r>
        <w:rPr>
          <w:rFonts w:ascii="Times New Roman" w:hAnsi="Times New Roman"/>
          <w:sz w:val="24"/>
          <w:szCs w:val="24"/>
        </w:rPr>
        <w:t>(MÉZÁROS, 1997, p. 18).</w:t>
      </w:r>
    </w:p>
    <w:p w:rsidR="006E019A" w:rsidRDefault="006E019A" w:rsidP="008C0C4A">
      <w:pPr>
        <w:spacing w:after="0" w:line="360" w:lineRule="auto"/>
        <w:ind w:firstLine="708"/>
        <w:jc w:val="both"/>
        <w:rPr>
          <w:rFonts w:ascii="Times New Roman" w:hAnsi="Times New Roman"/>
          <w:sz w:val="24"/>
          <w:szCs w:val="24"/>
        </w:rPr>
      </w:pPr>
      <w:r w:rsidRPr="00AB4DB1">
        <w:rPr>
          <w:rFonts w:ascii="Times New Roman" w:hAnsi="Times New Roman"/>
          <w:bCs/>
          <w:sz w:val="24"/>
          <w:szCs w:val="24"/>
        </w:rPr>
        <w:t xml:space="preserve">No entanto, </w:t>
      </w:r>
      <w:r>
        <w:rPr>
          <w:rFonts w:ascii="Times New Roman" w:hAnsi="Times New Roman"/>
          <w:bCs/>
          <w:sz w:val="24"/>
          <w:szCs w:val="24"/>
        </w:rPr>
        <w:t>é importante formar professores que compreenda</w:t>
      </w:r>
      <w:r w:rsidRPr="00AB4DB1">
        <w:rPr>
          <w:rFonts w:ascii="Times New Roman" w:hAnsi="Times New Roman"/>
          <w:bCs/>
          <w:sz w:val="24"/>
          <w:szCs w:val="24"/>
        </w:rPr>
        <w:t xml:space="preserve"> que as diferenças dessas possibilidades</w:t>
      </w:r>
      <w:r>
        <w:rPr>
          <w:rFonts w:ascii="Times New Roman" w:hAnsi="Times New Roman"/>
          <w:bCs/>
          <w:sz w:val="24"/>
          <w:szCs w:val="24"/>
        </w:rPr>
        <w:t xml:space="preserve"> reais ou abstratas,</w:t>
      </w:r>
      <w:r w:rsidRPr="00AB4DB1">
        <w:rPr>
          <w:rFonts w:ascii="Times New Roman" w:hAnsi="Times New Roman"/>
          <w:bCs/>
          <w:sz w:val="24"/>
          <w:szCs w:val="24"/>
        </w:rPr>
        <w:t xml:space="preserve"> são relativas, pois a qualquer momento as possibilidades abstratas podem se tornar em possibilidades reais, isso não é utópico. Isso é processo de desenvolvimento. </w:t>
      </w:r>
      <w:r>
        <w:rPr>
          <w:rFonts w:ascii="Times New Roman" w:hAnsi="Times New Roman"/>
          <w:bCs/>
          <w:sz w:val="24"/>
          <w:szCs w:val="24"/>
        </w:rPr>
        <w:t>Formar professores que contribuem para o processo de “humanização dos alunos historicamente situados” [...], construindo “saberes e a partir das necessidades e desafios que o ensino como prática social” lhes insere. (LIBÂNE</w:t>
      </w:r>
      <w:r w:rsidR="008C0C4A">
        <w:rPr>
          <w:rFonts w:ascii="Times New Roman" w:hAnsi="Times New Roman"/>
          <w:bCs/>
          <w:sz w:val="24"/>
          <w:szCs w:val="24"/>
        </w:rPr>
        <w:t xml:space="preserve">O; </w:t>
      </w:r>
      <w:r>
        <w:rPr>
          <w:rFonts w:ascii="Times New Roman" w:hAnsi="Times New Roman"/>
          <w:bCs/>
          <w:sz w:val="24"/>
          <w:szCs w:val="24"/>
        </w:rPr>
        <w:t>PIMENTA, 1999, p. 262)</w:t>
      </w:r>
      <w:r>
        <w:rPr>
          <w:rFonts w:ascii="Times New Roman" w:hAnsi="Times New Roman"/>
          <w:sz w:val="24"/>
          <w:szCs w:val="24"/>
        </w:rPr>
        <w:t>.</w:t>
      </w:r>
    </w:p>
    <w:p w:rsidR="006E019A" w:rsidRPr="00E164F5" w:rsidRDefault="006E019A" w:rsidP="008C0C4A">
      <w:pPr>
        <w:spacing w:after="0" w:line="360" w:lineRule="auto"/>
        <w:ind w:firstLine="708"/>
        <w:jc w:val="both"/>
        <w:rPr>
          <w:rFonts w:ascii="Times New Roman" w:hAnsi="Times New Roman"/>
          <w:sz w:val="24"/>
          <w:szCs w:val="24"/>
        </w:rPr>
      </w:pPr>
      <w:r w:rsidRPr="00AB4DB1">
        <w:rPr>
          <w:rFonts w:ascii="Times New Roman" w:hAnsi="Times New Roman"/>
          <w:bCs/>
          <w:sz w:val="24"/>
          <w:szCs w:val="24"/>
        </w:rPr>
        <w:t>Logo tais possibilidades estão presentes em cada tomada de decisão</w:t>
      </w:r>
      <w:r>
        <w:rPr>
          <w:rFonts w:ascii="Times New Roman" w:hAnsi="Times New Roman"/>
          <w:bCs/>
          <w:sz w:val="24"/>
          <w:szCs w:val="24"/>
        </w:rPr>
        <w:t xml:space="preserve"> dos sujeitos</w:t>
      </w:r>
      <w:r w:rsidRPr="00AB4DB1">
        <w:rPr>
          <w:rFonts w:ascii="Times New Roman" w:hAnsi="Times New Roman"/>
          <w:bCs/>
          <w:sz w:val="24"/>
          <w:szCs w:val="24"/>
        </w:rPr>
        <w:t xml:space="preserve"> e também se manifestaram no momento em que a decisão for objetivada. Lessa (2014).</w:t>
      </w:r>
    </w:p>
    <w:p w:rsidR="006E019A" w:rsidRDefault="006E019A" w:rsidP="006E019A">
      <w:pPr>
        <w:spacing w:after="0" w:line="360" w:lineRule="auto"/>
        <w:jc w:val="both"/>
        <w:rPr>
          <w:rFonts w:ascii="Times New Roman" w:hAnsi="Times New Roman"/>
          <w:bCs/>
          <w:sz w:val="24"/>
          <w:szCs w:val="24"/>
        </w:rPr>
      </w:pPr>
      <w:r>
        <w:rPr>
          <w:rFonts w:ascii="Times New Roman" w:hAnsi="Times New Roman"/>
          <w:bCs/>
          <w:sz w:val="24"/>
          <w:szCs w:val="24"/>
        </w:rPr>
        <w:t>Formar professores exige decisões! Exige reconhecer os sujeitos, como: s</w:t>
      </w:r>
      <w:r w:rsidRPr="00AB4DB1">
        <w:rPr>
          <w:rFonts w:ascii="Times New Roman" w:hAnsi="Times New Roman"/>
          <w:bCs/>
          <w:sz w:val="24"/>
          <w:szCs w:val="24"/>
        </w:rPr>
        <w:t>ujeitos históricos</w:t>
      </w:r>
      <w:r>
        <w:rPr>
          <w:rFonts w:ascii="Times New Roman" w:hAnsi="Times New Roman"/>
          <w:bCs/>
          <w:sz w:val="24"/>
          <w:szCs w:val="24"/>
        </w:rPr>
        <w:t>, s</w:t>
      </w:r>
      <w:r w:rsidRPr="00AB4DB1">
        <w:rPr>
          <w:rFonts w:ascii="Times New Roman" w:hAnsi="Times New Roman"/>
          <w:bCs/>
          <w:sz w:val="24"/>
          <w:szCs w:val="24"/>
        </w:rPr>
        <w:t>ujeitos sociais.</w:t>
      </w:r>
      <w:r>
        <w:rPr>
          <w:rFonts w:ascii="Times New Roman" w:hAnsi="Times New Roman"/>
          <w:bCs/>
          <w:sz w:val="24"/>
          <w:szCs w:val="24"/>
        </w:rPr>
        <w:t xml:space="preserve"> </w:t>
      </w:r>
      <w:r w:rsidRPr="00AB4DB1">
        <w:rPr>
          <w:rFonts w:ascii="Times New Roman" w:hAnsi="Times New Roman"/>
          <w:bCs/>
          <w:sz w:val="24"/>
          <w:szCs w:val="24"/>
        </w:rPr>
        <w:t>Sujeitos vivos, que ingressam na situação dada independente da sua consciência e vontade</w:t>
      </w:r>
      <w:r>
        <w:rPr>
          <w:rFonts w:ascii="Times New Roman" w:hAnsi="Times New Roman"/>
          <w:bCs/>
          <w:sz w:val="24"/>
          <w:szCs w:val="24"/>
        </w:rPr>
        <w:t>.</w:t>
      </w:r>
    </w:p>
    <w:p w:rsidR="008C0C4A" w:rsidRDefault="006E019A" w:rsidP="008C0C4A">
      <w:pPr>
        <w:spacing w:after="0" w:line="360" w:lineRule="auto"/>
        <w:jc w:val="both"/>
        <w:rPr>
          <w:rFonts w:ascii="Times New Roman" w:hAnsi="Times New Roman"/>
          <w:bCs/>
          <w:sz w:val="24"/>
          <w:szCs w:val="24"/>
        </w:rPr>
      </w:pPr>
      <w:r>
        <w:rPr>
          <w:rFonts w:ascii="Times New Roman" w:hAnsi="Times New Roman"/>
          <w:bCs/>
          <w:sz w:val="24"/>
          <w:szCs w:val="24"/>
        </w:rPr>
        <w:t xml:space="preserve"> </w:t>
      </w:r>
      <w:r w:rsidR="008C0C4A">
        <w:rPr>
          <w:rFonts w:ascii="Times New Roman" w:hAnsi="Times New Roman"/>
          <w:bCs/>
          <w:sz w:val="24"/>
          <w:szCs w:val="24"/>
        </w:rPr>
        <w:tab/>
      </w:r>
      <w:r>
        <w:rPr>
          <w:rFonts w:ascii="Times New Roman" w:hAnsi="Times New Roman"/>
          <w:bCs/>
          <w:sz w:val="24"/>
          <w:szCs w:val="24"/>
        </w:rPr>
        <w:t>Assim, compreendemos que a</w:t>
      </w:r>
      <w:r w:rsidRPr="00AB4DB1">
        <w:rPr>
          <w:rFonts w:ascii="Times New Roman" w:hAnsi="Times New Roman"/>
          <w:bCs/>
          <w:sz w:val="24"/>
          <w:szCs w:val="24"/>
        </w:rPr>
        <w:t xml:space="preserve"> situação não existe sem os sujeitos, cada sujeito tem uma situação peculiar, que é somente sua, é dada para “cada indivíduo, cada geração, cada época e classe”, cabe ao homem agir mediante a situação posta, entrelaçando com a práxis</w:t>
      </w:r>
      <w:r w:rsidRPr="00AB4DB1">
        <w:rPr>
          <w:rStyle w:val="Refdenotaderodap"/>
          <w:rFonts w:ascii="Times New Roman" w:hAnsi="Times New Roman"/>
          <w:bCs/>
          <w:sz w:val="24"/>
          <w:szCs w:val="24"/>
        </w:rPr>
        <w:footnoteReference w:id="1"/>
      </w:r>
      <w:r w:rsidRPr="00AB4DB1">
        <w:rPr>
          <w:rFonts w:ascii="Times New Roman" w:hAnsi="Times New Roman"/>
          <w:bCs/>
          <w:sz w:val="24"/>
          <w:szCs w:val="24"/>
        </w:rPr>
        <w:t>.</w:t>
      </w:r>
      <w:r w:rsidRPr="00E164F5">
        <w:rPr>
          <w:rFonts w:ascii="Times New Roman" w:hAnsi="Times New Roman"/>
          <w:bCs/>
          <w:sz w:val="24"/>
          <w:szCs w:val="24"/>
        </w:rPr>
        <w:t xml:space="preserve"> </w:t>
      </w:r>
      <w:r w:rsidR="008C0C4A">
        <w:rPr>
          <w:rFonts w:ascii="Times New Roman" w:hAnsi="Times New Roman"/>
          <w:bCs/>
          <w:sz w:val="24"/>
          <w:szCs w:val="24"/>
        </w:rPr>
        <w:t xml:space="preserve">(KOSIK, </w:t>
      </w:r>
      <w:r w:rsidR="00F60DC9">
        <w:rPr>
          <w:rFonts w:ascii="Times New Roman" w:hAnsi="Times New Roman"/>
          <w:bCs/>
          <w:sz w:val="24"/>
          <w:szCs w:val="24"/>
        </w:rPr>
        <w:t>1976</w:t>
      </w:r>
      <w:r w:rsidRPr="00AB4DB1">
        <w:rPr>
          <w:rFonts w:ascii="Times New Roman" w:hAnsi="Times New Roman"/>
          <w:bCs/>
          <w:sz w:val="24"/>
          <w:szCs w:val="24"/>
        </w:rPr>
        <w:t>, p. 239)</w:t>
      </w:r>
    </w:p>
    <w:p w:rsidR="006E019A" w:rsidRPr="00B4148C" w:rsidRDefault="006E019A" w:rsidP="008C0C4A">
      <w:pPr>
        <w:spacing w:after="0" w:line="360" w:lineRule="auto"/>
        <w:jc w:val="both"/>
        <w:rPr>
          <w:rFonts w:ascii="Times New Roman" w:hAnsi="Times New Roman"/>
          <w:bCs/>
          <w:sz w:val="24"/>
          <w:szCs w:val="24"/>
        </w:rPr>
      </w:pPr>
      <w:r>
        <w:rPr>
          <w:rFonts w:ascii="Times New Roman" w:hAnsi="Times New Roman"/>
          <w:bCs/>
          <w:sz w:val="24"/>
          <w:szCs w:val="24"/>
        </w:rPr>
        <w:tab/>
      </w:r>
    </w:p>
    <w:p w:rsidR="006E019A" w:rsidRDefault="006E019A" w:rsidP="008C0C4A">
      <w:pPr>
        <w:autoSpaceDE w:val="0"/>
        <w:autoSpaceDN w:val="0"/>
        <w:adjustRightInd w:val="0"/>
        <w:spacing w:after="0" w:line="360" w:lineRule="auto"/>
        <w:jc w:val="both"/>
        <w:rPr>
          <w:rFonts w:ascii="Times New Roman" w:eastAsia="Times New Roman" w:hAnsi="Times New Roman"/>
          <w:b/>
          <w:sz w:val="24"/>
          <w:szCs w:val="24"/>
          <w:lang w:eastAsia="pt-BR"/>
        </w:rPr>
      </w:pPr>
      <w:r w:rsidRPr="004F4A11">
        <w:rPr>
          <w:rFonts w:ascii="Times New Roman" w:eastAsia="Times New Roman" w:hAnsi="Times New Roman"/>
          <w:b/>
          <w:sz w:val="24"/>
          <w:szCs w:val="24"/>
          <w:lang w:eastAsia="pt-BR"/>
        </w:rPr>
        <w:t>Formar professores no curso de matemática</w:t>
      </w:r>
    </w:p>
    <w:p w:rsidR="006E019A" w:rsidRDefault="006E019A" w:rsidP="008C0C4A">
      <w:pPr>
        <w:autoSpaceDE w:val="0"/>
        <w:autoSpaceDN w:val="0"/>
        <w:adjustRightInd w:val="0"/>
        <w:spacing w:after="0" w:line="360" w:lineRule="auto"/>
        <w:ind w:firstLine="708"/>
        <w:jc w:val="both"/>
        <w:rPr>
          <w:rFonts w:ascii="Times New Roman" w:eastAsia="Times New Roman" w:hAnsi="Times New Roman"/>
          <w:sz w:val="24"/>
          <w:szCs w:val="24"/>
          <w:lang w:eastAsia="pt-BR"/>
        </w:rPr>
      </w:pPr>
      <w:r w:rsidRPr="00FC3F37">
        <w:rPr>
          <w:rFonts w:ascii="Times New Roman" w:eastAsia="Times New Roman" w:hAnsi="Times New Roman"/>
          <w:sz w:val="24"/>
          <w:szCs w:val="24"/>
          <w:lang w:eastAsia="pt-BR"/>
        </w:rPr>
        <w:t xml:space="preserve">Discutir </w:t>
      </w:r>
      <w:r>
        <w:rPr>
          <w:rFonts w:ascii="Times New Roman" w:eastAsia="Times New Roman" w:hAnsi="Times New Roman"/>
          <w:sz w:val="24"/>
          <w:szCs w:val="24"/>
          <w:lang w:eastAsia="pt-BR"/>
        </w:rPr>
        <w:t>a</w:t>
      </w:r>
      <w:r w:rsidRPr="00FC3F37">
        <w:rPr>
          <w:rFonts w:ascii="Times New Roman" w:eastAsia="Times New Roman" w:hAnsi="Times New Roman"/>
          <w:sz w:val="24"/>
          <w:szCs w:val="24"/>
          <w:lang w:eastAsia="pt-BR"/>
        </w:rPr>
        <w:t xml:space="preserve"> formação de professores em especial de matemática, é continuar a discutir que professor formar, agora</w:t>
      </w:r>
      <w:r>
        <w:rPr>
          <w:rFonts w:ascii="Times New Roman" w:eastAsia="Times New Roman" w:hAnsi="Times New Roman"/>
          <w:sz w:val="24"/>
          <w:szCs w:val="24"/>
          <w:lang w:eastAsia="pt-BR"/>
        </w:rPr>
        <w:t>,</w:t>
      </w:r>
      <w:r w:rsidRPr="00FC3F37">
        <w:rPr>
          <w:rFonts w:ascii="Times New Roman" w:eastAsia="Times New Roman" w:hAnsi="Times New Roman"/>
          <w:sz w:val="24"/>
          <w:szCs w:val="24"/>
          <w:lang w:eastAsia="pt-BR"/>
        </w:rPr>
        <w:t xml:space="preserve"> com uma especificidade “matemática” com conhecimentos hi</w:t>
      </w:r>
      <w:r>
        <w:rPr>
          <w:rFonts w:ascii="Times New Roman" w:eastAsia="Times New Roman" w:hAnsi="Times New Roman"/>
          <w:sz w:val="24"/>
          <w:szCs w:val="24"/>
          <w:lang w:eastAsia="pt-BR"/>
        </w:rPr>
        <w:t>storicamente acumulado sobre a R</w:t>
      </w:r>
      <w:r w:rsidRPr="00FC3F37">
        <w:rPr>
          <w:rFonts w:ascii="Times New Roman" w:eastAsia="Times New Roman" w:hAnsi="Times New Roman"/>
          <w:sz w:val="24"/>
          <w:szCs w:val="24"/>
          <w:lang w:eastAsia="pt-BR"/>
        </w:rPr>
        <w:t xml:space="preserve">ainha </w:t>
      </w:r>
      <w:r w:rsidRPr="00094EB3">
        <w:rPr>
          <w:rFonts w:ascii="Times New Roman" w:eastAsia="Times New Roman" w:hAnsi="Times New Roman"/>
          <w:sz w:val="24"/>
          <w:szCs w:val="24"/>
          <w:lang w:eastAsia="pt-BR"/>
        </w:rPr>
        <w:t xml:space="preserve">das </w:t>
      </w:r>
      <w:r>
        <w:rPr>
          <w:rFonts w:ascii="Times New Roman" w:eastAsia="Times New Roman" w:hAnsi="Times New Roman"/>
          <w:sz w:val="24"/>
          <w:szCs w:val="24"/>
          <w:lang w:eastAsia="pt-BR"/>
        </w:rPr>
        <w:t>C</w:t>
      </w:r>
      <w:r w:rsidRPr="00094EB3">
        <w:rPr>
          <w:rFonts w:ascii="Times New Roman" w:eastAsia="Times New Roman" w:hAnsi="Times New Roman"/>
          <w:sz w:val="24"/>
          <w:szCs w:val="24"/>
          <w:lang w:eastAsia="pt-BR"/>
        </w:rPr>
        <w:t xml:space="preserve">iências assim </w:t>
      </w:r>
      <w:r>
        <w:rPr>
          <w:rFonts w:ascii="Times New Roman" w:eastAsia="Times New Roman" w:hAnsi="Times New Roman"/>
          <w:sz w:val="24"/>
          <w:szCs w:val="24"/>
          <w:lang w:eastAsia="pt-BR"/>
        </w:rPr>
        <w:t>explicitada por</w:t>
      </w:r>
      <w:r w:rsidRPr="00094EB3">
        <w:rPr>
          <w:rFonts w:ascii="Times New Roman" w:eastAsia="Times New Roman" w:hAnsi="Times New Roman"/>
          <w:sz w:val="24"/>
          <w:szCs w:val="24"/>
          <w:lang w:eastAsia="pt-BR"/>
        </w:rPr>
        <w:t xml:space="preserve"> </w:t>
      </w:r>
      <w:proofErr w:type="spellStart"/>
      <w:r>
        <w:rPr>
          <w:rFonts w:ascii="Times New Roman" w:eastAsia="Times New Roman" w:hAnsi="Times New Roman"/>
          <w:sz w:val="24"/>
          <w:szCs w:val="24"/>
          <w:lang w:eastAsia="pt-BR"/>
        </w:rPr>
        <w:t>Garbi</w:t>
      </w:r>
      <w:proofErr w:type="spellEnd"/>
      <w:r>
        <w:rPr>
          <w:rFonts w:ascii="Times New Roman" w:eastAsia="Times New Roman" w:hAnsi="Times New Roman"/>
          <w:sz w:val="24"/>
          <w:szCs w:val="24"/>
          <w:lang w:eastAsia="pt-BR"/>
        </w:rPr>
        <w:t xml:space="preserve"> (2009).</w:t>
      </w:r>
    </w:p>
    <w:p w:rsidR="006E019A" w:rsidRPr="00FC3F37" w:rsidRDefault="006E019A" w:rsidP="008C0C4A">
      <w:pPr>
        <w:autoSpaceDE w:val="0"/>
        <w:autoSpaceDN w:val="0"/>
        <w:adjustRightInd w:val="0"/>
        <w:spacing w:after="0" w:line="36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 xml:space="preserve">Recorremos ao que Nogueira (2012, p. 27-28) enfatiza sobre </w:t>
      </w:r>
      <w:r w:rsidRPr="00FC3F37">
        <w:rPr>
          <w:rFonts w:ascii="Times New Roman" w:hAnsi="Times New Roman"/>
          <w:bCs/>
          <w:sz w:val="24"/>
          <w:szCs w:val="24"/>
        </w:rPr>
        <w:t>a formação</w:t>
      </w:r>
      <w:r w:rsidRPr="00FC3F37">
        <w:rPr>
          <w:rFonts w:ascii="Times New Roman" w:hAnsi="Times New Roman"/>
          <w:color w:val="000000"/>
          <w:sz w:val="24"/>
          <w:szCs w:val="24"/>
        </w:rPr>
        <w:t xml:space="preserve"> inicial de professores e, em especial dos professores de Matemática, </w:t>
      </w:r>
      <w:r>
        <w:rPr>
          <w:rFonts w:ascii="Times New Roman" w:hAnsi="Times New Roman"/>
          <w:color w:val="000000"/>
          <w:sz w:val="24"/>
          <w:szCs w:val="24"/>
        </w:rPr>
        <w:t xml:space="preserve">quando pontua que </w:t>
      </w:r>
      <w:r w:rsidRPr="00FC3F37">
        <w:rPr>
          <w:rFonts w:ascii="Times New Roman" w:hAnsi="Times New Roman"/>
          <w:color w:val="000000"/>
          <w:sz w:val="24"/>
          <w:szCs w:val="24"/>
        </w:rPr>
        <w:t>a Sociedade Brasileira de Educação</w:t>
      </w:r>
      <w:r w:rsidRPr="00FC3F37">
        <w:rPr>
          <w:rFonts w:ascii="Times New Roman" w:hAnsi="Times New Roman"/>
          <w:sz w:val="24"/>
          <w:szCs w:val="24"/>
        </w:rPr>
        <w:t xml:space="preserve"> Matemática (SBEM, 2003) publicou o documento </w:t>
      </w:r>
      <w:r w:rsidRPr="00FC3F37">
        <w:rPr>
          <w:rFonts w:ascii="Times New Roman" w:hAnsi="Times New Roman"/>
          <w:i/>
          <w:sz w:val="24"/>
          <w:szCs w:val="24"/>
        </w:rPr>
        <w:t xml:space="preserve">Subsídios para a discussão de propostas para os cursos de licenciatura em Matemática: uma contribuição da Sociedade Brasileira de Educação Matemática </w:t>
      </w:r>
      <w:r w:rsidRPr="00FC3F37">
        <w:rPr>
          <w:rFonts w:ascii="Times New Roman" w:hAnsi="Times New Roman"/>
          <w:sz w:val="24"/>
          <w:szCs w:val="24"/>
        </w:rPr>
        <w:t xml:space="preserve">que foi elaborado por </w:t>
      </w:r>
      <w:r>
        <w:rPr>
          <w:rFonts w:ascii="Times New Roman" w:hAnsi="Times New Roman"/>
          <w:sz w:val="24"/>
          <w:szCs w:val="24"/>
        </w:rPr>
        <w:t xml:space="preserve">sujeitos </w:t>
      </w:r>
      <w:r w:rsidRPr="00FC3F37">
        <w:rPr>
          <w:rFonts w:ascii="Times New Roman" w:hAnsi="Times New Roman"/>
          <w:sz w:val="24"/>
          <w:szCs w:val="24"/>
        </w:rPr>
        <w:t>representantes da SBEM a partir d</w:t>
      </w:r>
      <w:r>
        <w:rPr>
          <w:rFonts w:ascii="Times New Roman" w:hAnsi="Times New Roman"/>
          <w:sz w:val="24"/>
          <w:szCs w:val="24"/>
        </w:rPr>
        <w:t>os diálogos</w:t>
      </w:r>
      <w:r w:rsidRPr="00FC3F37">
        <w:rPr>
          <w:rFonts w:ascii="Times New Roman" w:hAnsi="Times New Roman"/>
          <w:sz w:val="24"/>
          <w:szCs w:val="24"/>
        </w:rPr>
        <w:t xml:space="preserve"> ocorrid</w:t>
      </w:r>
      <w:r>
        <w:rPr>
          <w:rFonts w:ascii="Times New Roman" w:hAnsi="Times New Roman"/>
          <w:sz w:val="24"/>
          <w:szCs w:val="24"/>
        </w:rPr>
        <w:t>os</w:t>
      </w:r>
      <w:r w:rsidRPr="00FC3F37">
        <w:rPr>
          <w:rFonts w:ascii="Times New Roman" w:hAnsi="Times New Roman"/>
          <w:sz w:val="24"/>
          <w:szCs w:val="24"/>
        </w:rPr>
        <w:t xml:space="preserve"> durante o I Fórum Nacional de Licenciaturas em Matemática em 2002, no qual </w:t>
      </w:r>
      <w:r>
        <w:rPr>
          <w:rFonts w:ascii="Times New Roman" w:hAnsi="Times New Roman"/>
          <w:sz w:val="24"/>
          <w:szCs w:val="24"/>
        </w:rPr>
        <w:t>a perspectiva em torno da proposta para formação inicial de professores de Matemática prioriza que:</w:t>
      </w:r>
    </w:p>
    <w:p w:rsidR="006E019A" w:rsidRPr="00FC3F37" w:rsidRDefault="006E019A" w:rsidP="006E019A">
      <w:pPr>
        <w:pStyle w:val="Default"/>
        <w:ind w:left="2268"/>
        <w:jc w:val="both"/>
        <w:rPr>
          <w:rFonts w:ascii="Times New Roman" w:hAnsi="Times New Roman" w:cs="Times New Roman"/>
          <w:color w:val="auto"/>
          <w:sz w:val="22"/>
          <w:szCs w:val="22"/>
          <w:lang w:eastAsia="en-US"/>
        </w:rPr>
      </w:pPr>
      <w:r w:rsidRPr="00FC3F37">
        <w:rPr>
          <w:rFonts w:ascii="Times New Roman" w:hAnsi="Times New Roman" w:cs="Times New Roman"/>
          <w:sz w:val="22"/>
          <w:szCs w:val="22"/>
        </w:rPr>
        <w:t>[...]</w:t>
      </w:r>
      <w:r>
        <w:rPr>
          <w:rFonts w:ascii="Times New Roman" w:hAnsi="Times New Roman" w:cs="Times New Roman"/>
          <w:sz w:val="22"/>
          <w:szCs w:val="22"/>
        </w:rPr>
        <w:t xml:space="preserve"> </w:t>
      </w:r>
      <w:r w:rsidRPr="00FC3F37">
        <w:rPr>
          <w:rFonts w:ascii="Times New Roman" w:hAnsi="Times New Roman" w:cs="Times New Roman"/>
          <w:sz w:val="22"/>
          <w:szCs w:val="22"/>
        </w:rPr>
        <w:t xml:space="preserve">é importante não se esquecer que esta formação é um processo contínuo, que se inicia bem antes do ingresso na licenciatura </w:t>
      </w:r>
      <w:r w:rsidRPr="00FC3F37">
        <w:rPr>
          <w:rFonts w:ascii="Times New Roman" w:hAnsi="Times New Roman" w:cs="Times New Roman"/>
          <w:sz w:val="22"/>
          <w:szCs w:val="22"/>
          <w:lang w:eastAsia="en-US"/>
        </w:rPr>
        <w:t>passa nesta por um período intensivo e</w:t>
      </w:r>
      <w:r w:rsidRPr="00FC3F37">
        <w:rPr>
          <w:rFonts w:ascii="Times New Roman" w:hAnsi="Times New Roman" w:cs="Times New Roman"/>
          <w:sz w:val="22"/>
          <w:szCs w:val="22"/>
        </w:rPr>
        <w:t xml:space="preserve"> </w:t>
      </w:r>
      <w:r w:rsidRPr="00FC3F37">
        <w:rPr>
          <w:rFonts w:ascii="Times New Roman" w:hAnsi="Times New Roman" w:cs="Times New Roman"/>
          <w:sz w:val="22"/>
          <w:szCs w:val="22"/>
          <w:lang w:eastAsia="en-US"/>
        </w:rPr>
        <w:t>organizado de aprendizagem de conhecimentos fundamentais para o exercício da</w:t>
      </w:r>
      <w:r w:rsidRPr="00FC3F37">
        <w:rPr>
          <w:rFonts w:ascii="Times New Roman" w:hAnsi="Times New Roman" w:cs="Times New Roman"/>
          <w:sz w:val="22"/>
          <w:szCs w:val="22"/>
        </w:rPr>
        <w:t xml:space="preserve"> </w:t>
      </w:r>
      <w:r w:rsidRPr="00FC3F37">
        <w:rPr>
          <w:rFonts w:ascii="Times New Roman" w:hAnsi="Times New Roman" w:cs="Times New Roman"/>
          <w:sz w:val="22"/>
          <w:szCs w:val="22"/>
          <w:lang w:eastAsia="en-US"/>
        </w:rPr>
        <w:t>profissão docente e continua a desenvolver-se, depois dessa formação inicial, à medida</w:t>
      </w:r>
      <w:r w:rsidRPr="00FC3F37">
        <w:rPr>
          <w:rFonts w:ascii="Times New Roman" w:hAnsi="Times New Roman" w:cs="Times New Roman"/>
          <w:sz w:val="22"/>
          <w:szCs w:val="22"/>
        </w:rPr>
        <w:t xml:space="preserve"> </w:t>
      </w:r>
      <w:r w:rsidRPr="00FC3F37">
        <w:rPr>
          <w:rFonts w:ascii="Times New Roman" w:hAnsi="Times New Roman" w:cs="Times New Roman"/>
          <w:sz w:val="22"/>
          <w:szCs w:val="22"/>
          <w:lang w:eastAsia="en-US"/>
        </w:rPr>
        <w:t>em que o professor reflete sobre sua prática profissional e busca conhecimentos e</w:t>
      </w:r>
      <w:r w:rsidRPr="00FC3F37">
        <w:rPr>
          <w:rFonts w:ascii="Times New Roman" w:hAnsi="Times New Roman" w:cs="Times New Roman"/>
          <w:sz w:val="22"/>
          <w:szCs w:val="22"/>
        </w:rPr>
        <w:t xml:space="preserve"> </w:t>
      </w:r>
      <w:r w:rsidRPr="00FC3F37">
        <w:rPr>
          <w:rFonts w:ascii="Times New Roman" w:hAnsi="Times New Roman" w:cs="Times New Roman"/>
          <w:sz w:val="22"/>
          <w:szCs w:val="22"/>
          <w:lang w:eastAsia="en-US"/>
        </w:rPr>
        <w:t>alternativas para superar os problemas e de</w:t>
      </w:r>
      <w:r>
        <w:rPr>
          <w:rFonts w:ascii="Times New Roman" w:hAnsi="Times New Roman" w:cs="Times New Roman"/>
          <w:sz w:val="22"/>
          <w:szCs w:val="22"/>
          <w:lang w:eastAsia="en-US"/>
        </w:rPr>
        <w:t>safios que encontra pela frente</w:t>
      </w:r>
      <w:r w:rsidRPr="00FC3F37">
        <w:rPr>
          <w:rFonts w:ascii="Times New Roman" w:hAnsi="Times New Roman" w:cs="Times New Roman"/>
          <w:color w:val="auto"/>
          <w:sz w:val="22"/>
          <w:szCs w:val="22"/>
          <w:lang w:eastAsia="en-US"/>
        </w:rPr>
        <w:t xml:space="preserve"> (SBEM, 2003, p. 4)</w:t>
      </w:r>
      <w:r>
        <w:rPr>
          <w:rFonts w:ascii="Times New Roman" w:hAnsi="Times New Roman" w:cs="Times New Roman"/>
          <w:color w:val="auto"/>
          <w:sz w:val="22"/>
          <w:szCs w:val="22"/>
          <w:lang w:eastAsia="en-US"/>
        </w:rPr>
        <w:t>.</w:t>
      </w:r>
      <w:r w:rsidRPr="00FC3F37">
        <w:rPr>
          <w:rFonts w:ascii="Times New Roman" w:hAnsi="Times New Roman" w:cs="Times New Roman"/>
          <w:color w:val="auto"/>
          <w:sz w:val="22"/>
          <w:szCs w:val="22"/>
          <w:lang w:eastAsia="en-US"/>
        </w:rPr>
        <w:t xml:space="preserve"> </w:t>
      </w:r>
    </w:p>
    <w:p w:rsidR="006E019A" w:rsidRDefault="006E019A" w:rsidP="006E019A">
      <w:pPr>
        <w:pStyle w:val="Default"/>
        <w:spacing w:line="360" w:lineRule="auto"/>
        <w:ind w:firstLine="709"/>
        <w:jc w:val="both"/>
        <w:rPr>
          <w:rFonts w:ascii="Times New Roman" w:eastAsia="Times New Roman" w:hAnsi="Times New Roman" w:cs="Times New Roman"/>
        </w:rPr>
      </w:pPr>
    </w:p>
    <w:p w:rsidR="006E019A" w:rsidRDefault="006E019A" w:rsidP="008C0C4A">
      <w:pPr>
        <w:pStyle w:val="Default"/>
        <w:spacing w:line="360" w:lineRule="auto"/>
        <w:ind w:firstLine="708"/>
        <w:jc w:val="both"/>
        <w:rPr>
          <w:rFonts w:ascii="Times New Roman" w:hAnsi="Times New Roman" w:cs="Times New Roman"/>
          <w:color w:val="auto"/>
          <w:lang w:eastAsia="en-US"/>
        </w:rPr>
      </w:pPr>
      <w:r w:rsidRPr="00D544D0">
        <w:rPr>
          <w:rFonts w:ascii="Times New Roman" w:eastAsia="Times New Roman" w:hAnsi="Times New Roman" w:cs="Times New Roman"/>
        </w:rPr>
        <w:t>E ainda, o</w:t>
      </w:r>
      <w:r w:rsidRPr="00D544D0">
        <w:rPr>
          <w:rFonts w:ascii="Times New Roman" w:eastAsia="Times New Roman" w:hAnsi="Times New Roman"/>
        </w:rPr>
        <w:t xml:space="preserve"> documento deixa evidente que o</w:t>
      </w:r>
      <w:r w:rsidRPr="00D544D0">
        <w:rPr>
          <w:rFonts w:ascii="Times New Roman" w:eastAsia="Times New Roman" w:hAnsi="Times New Roman" w:cs="Times New Roman"/>
        </w:rPr>
        <w:t xml:space="preserve"> Curso de Licenciatura em Matemática deve ser </w:t>
      </w:r>
      <w:r w:rsidRPr="00D544D0">
        <w:rPr>
          <w:rFonts w:ascii="Times New Roman" w:eastAsia="Times New Roman" w:hAnsi="Times New Roman"/>
        </w:rPr>
        <w:t>ideado</w:t>
      </w:r>
      <w:r w:rsidRPr="00D544D0">
        <w:rPr>
          <w:rFonts w:ascii="Times New Roman" w:eastAsia="Times New Roman" w:hAnsi="Times New Roman" w:cs="Times New Roman"/>
        </w:rPr>
        <w:t xml:space="preserve"> como um curso de formação inicial em Educação Matemática, numa </w:t>
      </w:r>
      <w:r w:rsidRPr="00D544D0">
        <w:rPr>
          <w:rFonts w:ascii="Times New Roman" w:eastAsia="Times New Roman" w:hAnsi="Times New Roman"/>
        </w:rPr>
        <w:t>perspectiva que</w:t>
      </w:r>
      <w:r w:rsidRPr="00D544D0">
        <w:rPr>
          <w:rFonts w:ascii="Times New Roman" w:eastAsia="Times New Roman" w:hAnsi="Times New Roman" w:cs="Times New Roman"/>
        </w:rPr>
        <w:t xml:space="preserve"> permita </w:t>
      </w:r>
      <w:r w:rsidRPr="00D544D0">
        <w:rPr>
          <w:rFonts w:ascii="Times New Roman" w:eastAsia="Times New Roman" w:hAnsi="Times New Roman"/>
        </w:rPr>
        <w:t>“</w:t>
      </w:r>
      <w:r w:rsidRPr="00D544D0">
        <w:rPr>
          <w:rFonts w:ascii="Times New Roman" w:eastAsia="Times New Roman" w:hAnsi="Times New Roman" w:cs="Times New Roman"/>
        </w:rPr>
        <w:t>romper com a dicotomia entre conhecimentos pedagógicos e conhecimentos específicos e com a d</w:t>
      </w:r>
      <w:r>
        <w:rPr>
          <w:rFonts w:ascii="Times New Roman" w:eastAsia="Times New Roman" w:hAnsi="Times New Roman" w:cs="Times New Roman"/>
        </w:rPr>
        <w:t>icotomia entre teoria e prática</w:t>
      </w:r>
      <w:r w:rsidRPr="00D544D0">
        <w:rPr>
          <w:rFonts w:ascii="Times New Roman" w:eastAsia="Times New Roman" w:hAnsi="Times New Roman"/>
        </w:rPr>
        <w:t xml:space="preserve">” </w:t>
      </w:r>
      <w:r>
        <w:rPr>
          <w:rFonts w:ascii="Times New Roman" w:hAnsi="Times New Roman" w:cs="Times New Roman"/>
          <w:color w:val="auto"/>
          <w:lang w:eastAsia="en-US"/>
        </w:rPr>
        <w:t>(SBEM, 2003, p. 4).</w:t>
      </w:r>
    </w:p>
    <w:p w:rsidR="006E019A" w:rsidRPr="008C0C4A" w:rsidRDefault="006E019A" w:rsidP="008C0C4A">
      <w:pPr>
        <w:pStyle w:val="Default"/>
        <w:spacing w:line="360" w:lineRule="auto"/>
        <w:ind w:firstLine="708"/>
        <w:jc w:val="both"/>
        <w:rPr>
          <w:rFonts w:ascii="Times New Roman" w:hAnsi="Times New Roman" w:cs="Times New Roman"/>
          <w:color w:val="auto"/>
          <w:lang w:eastAsia="en-US"/>
        </w:rPr>
      </w:pPr>
      <w:r>
        <w:rPr>
          <w:rFonts w:ascii="Times New Roman" w:eastAsia="Times New Roman" w:hAnsi="Times New Roman"/>
        </w:rPr>
        <w:t xml:space="preserve">É sabido ainda que a identificação </w:t>
      </w:r>
      <w:r w:rsidRPr="00D544D0">
        <w:rPr>
          <w:rFonts w:ascii="Times New Roman" w:eastAsia="Times New Roman" w:hAnsi="Times New Roman"/>
        </w:rPr>
        <w:t xml:space="preserve">dos Cursos de Licenciatura construa-se amparada, </w:t>
      </w:r>
      <w:r>
        <w:rPr>
          <w:rFonts w:ascii="Times New Roman" w:eastAsia="Times New Roman" w:hAnsi="Times New Roman"/>
        </w:rPr>
        <w:t>nos</w:t>
      </w:r>
      <w:r w:rsidRPr="00D544D0">
        <w:rPr>
          <w:rFonts w:ascii="Times New Roman" w:eastAsia="Times New Roman" w:hAnsi="Times New Roman"/>
        </w:rPr>
        <w:t xml:space="preserve"> conhecimento</w:t>
      </w:r>
      <w:r>
        <w:rPr>
          <w:rFonts w:ascii="Times New Roman" w:eastAsia="Times New Roman" w:hAnsi="Times New Roman"/>
        </w:rPr>
        <w:t>s</w:t>
      </w:r>
      <w:r w:rsidRPr="00D544D0">
        <w:rPr>
          <w:rFonts w:ascii="Times New Roman" w:eastAsia="Times New Roman" w:hAnsi="Times New Roman"/>
        </w:rPr>
        <w:t xml:space="preserve"> matemático, ligado ao </w:t>
      </w:r>
      <w:proofErr w:type="gramStart"/>
      <w:r>
        <w:rPr>
          <w:rFonts w:ascii="Times New Roman" w:eastAsia="Times New Roman" w:hAnsi="Times New Roman"/>
        </w:rPr>
        <w:t>“</w:t>
      </w:r>
      <w:r w:rsidRPr="00D544D0">
        <w:rPr>
          <w:rFonts w:ascii="Times New Roman" w:eastAsia="Times New Roman" w:hAnsi="Times New Roman"/>
        </w:rPr>
        <w:t>tratamento pedagógico e histórico, com o que se configurará uma “</w:t>
      </w:r>
      <w:r w:rsidRPr="00E76C0A">
        <w:rPr>
          <w:rFonts w:ascii="Times New Roman" w:eastAsia="Times New Roman" w:hAnsi="Times New Roman"/>
          <w:i/>
        </w:rPr>
        <w:t>Matemática</w:t>
      </w:r>
      <w:r w:rsidRPr="00D544D0">
        <w:rPr>
          <w:rFonts w:ascii="Times New Roman" w:eastAsia="Times New Roman" w:hAnsi="Times New Roman"/>
        </w:rPr>
        <w:t>”</w:t>
      </w:r>
      <w:r>
        <w:rPr>
          <w:rFonts w:ascii="Times New Roman" w:eastAsia="Times New Roman" w:hAnsi="Times New Roman"/>
        </w:rPr>
        <w:t>, ou seja:</w:t>
      </w:r>
    </w:p>
    <w:p w:rsidR="008C0C4A" w:rsidRDefault="008C0C4A" w:rsidP="006E019A">
      <w:pPr>
        <w:autoSpaceDE w:val="0"/>
        <w:autoSpaceDN w:val="0"/>
        <w:adjustRightInd w:val="0"/>
        <w:spacing w:after="0" w:line="240" w:lineRule="auto"/>
        <w:ind w:left="2268"/>
        <w:jc w:val="both"/>
        <w:rPr>
          <w:rFonts w:ascii="Times New Roman" w:eastAsia="Times New Roman" w:hAnsi="Times New Roman"/>
          <w:lang w:eastAsia="pt-BR"/>
        </w:rPr>
      </w:pPr>
      <w:proofErr w:type="gramEnd"/>
    </w:p>
    <w:p w:rsidR="006E019A" w:rsidRDefault="006E019A" w:rsidP="006E019A">
      <w:pPr>
        <w:autoSpaceDE w:val="0"/>
        <w:autoSpaceDN w:val="0"/>
        <w:adjustRightInd w:val="0"/>
        <w:spacing w:after="0" w:line="240" w:lineRule="auto"/>
        <w:ind w:left="2268"/>
        <w:jc w:val="both"/>
        <w:rPr>
          <w:rFonts w:ascii="Times New Roman" w:hAnsi="Times New Roman"/>
        </w:rPr>
      </w:pPr>
      <w:r w:rsidRPr="00E76C0A">
        <w:rPr>
          <w:rFonts w:ascii="Times New Roman" w:eastAsia="Times New Roman" w:hAnsi="Times New Roman"/>
          <w:lang w:eastAsia="pt-BR"/>
        </w:rPr>
        <w:t>[...] distinta daquela meramente formalizada e técnica. A constituição dessa identidade requer um repensar sobre a formação dos formadores de professores e um cuidado especial na escolha dos profissionais que atuam nos Cursos de Licenciatura, no sentido de estarem comprometidos com o p</w:t>
      </w:r>
      <w:r>
        <w:rPr>
          <w:rFonts w:ascii="Times New Roman" w:eastAsia="Times New Roman" w:hAnsi="Times New Roman"/>
          <w:lang w:eastAsia="pt-BR"/>
        </w:rPr>
        <w:t>rojeto pedagógico desses cursos</w:t>
      </w:r>
      <w:r w:rsidRPr="00E76C0A">
        <w:rPr>
          <w:rFonts w:ascii="Times New Roman" w:hAnsi="Times New Roman"/>
        </w:rPr>
        <w:t xml:space="preserve"> </w:t>
      </w:r>
      <w:r>
        <w:rPr>
          <w:rFonts w:ascii="Times New Roman" w:hAnsi="Times New Roman"/>
        </w:rPr>
        <w:t>(SBEM, 2003, p. 4).</w:t>
      </w:r>
    </w:p>
    <w:p w:rsidR="006E019A" w:rsidRDefault="006E019A" w:rsidP="006E019A">
      <w:pPr>
        <w:autoSpaceDE w:val="0"/>
        <w:autoSpaceDN w:val="0"/>
        <w:adjustRightInd w:val="0"/>
        <w:spacing w:after="0" w:line="360" w:lineRule="auto"/>
        <w:ind w:firstLine="708"/>
        <w:jc w:val="both"/>
        <w:rPr>
          <w:rFonts w:ascii="Times New Roman" w:eastAsia="Times New Roman" w:hAnsi="Times New Roman"/>
          <w:lang w:eastAsia="pt-BR"/>
        </w:rPr>
      </w:pPr>
    </w:p>
    <w:p w:rsidR="006E019A" w:rsidRPr="00FC3F37" w:rsidRDefault="006E019A" w:rsidP="008C0C4A">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Logo, Nogueira (2012) reforça que </w:t>
      </w:r>
      <w:r w:rsidRPr="00FC3F37">
        <w:rPr>
          <w:rFonts w:ascii="Times New Roman" w:hAnsi="Times New Roman"/>
          <w:sz w:val="24"/>
          <w:szCs w:val="24"/>
        </w:rPr>
        <w:t>a formação inicial de professores é concebida bem antes do ingresso do acadêmico na Licenciatura e deve ser entendida como um processo cont</w:t>
      </w:r>
      <w:r>
        <w:rPr>
          <w:rFonts w:ascii="Times New Roman" w:hAnsi="Times New Roman"/>
          <w:sz w:val="24"/>
          <w:szCs w:val="24"/>
        </w:rPr>
        <w:t xml:space="preserve">ínuo de reflexão, posto que </w:t>
      </w:r>
      <w:proofErr w:type="gramStart"/>
      <w:r>
        <w:rPr>
          <w:rFonts w:ascii="Times New Roman" w:hAnsi="Times New Roman"/>
          <w:sz w:val="24"/>
          <w:szCs w:val="24"/>
        </w:rPr>
        <w:t>é</w:t>
      </w:r>
      <w:proofErr w:type="gramEnd"/>
      <w:r w:rsidRPr="00FC3F37">
        <w:rPr>
          <w:rFonts w:ascii="Times New Roman" w:hAnsi="Times New Roman"/>
          <w:sz w:val="24"/>
          <w:szCs w:val="24"/>
        </w:rPr>
        <w:t xml:space="preserve"> importante à interação entre o desenvolvimento matemático e o desenvolvimento necessário ao prof</w:t>
      </w:r>
      <w:r>
        <w:rPr>
          <w:rFonts w:ascii="Times New Roman" w:hAnsi="Times New Roman"/>
          <w:sz w:val="24"/>
          <w:szCs w:val="24"/>
        </w:rPr>
        <w:t xml:space="preserve">essor para ensinar Matemática. </w:t>
      </w:r>
      <w:r w:rsidRPr="00FC3F37">
        <w:rPr>
          <w:rFonts w:ascii="Times New Roman" w:hAnsi="Times New Roman"/>
          <w:sz w:val="24"/>
          <w:szCs w:val="24"/>
        </w:rPr>
        <w:t xml:space="preserve">Dessa maneira, “a SBEM elenca e destaca os princípios e apresenta propostas suficientemente flexíveis, de modo a se ajustarem a contextos e necessidades” </w:t>
      </w:r>
      <w:r w:rsidRPr="00FC3F37">
        <w:rPr>
          <w:rFonts w:ascii="Times New Roman" w:hAnsi="Times New Roman"/>
          <w:sz w:val="24"/>
          <w:szCs w:val="24"/>
        </w:rPr>
        <w:lastRenderedPageBreak/>
        <w:t xml:space="preserve">(SBEM, 2003, p.2). Um destes princípios é a definição do perfil do professor de Matemática </w:t>
      </w:r>
      <w:r>
        <w:rPr>
          <w:rFonts w:ascii="Times New Roman" w:hAnsi="Times New Roman"/>
          <w:sz w:val="24"/>
          <w:szCs w:val="24"/>
        </w:rPr>
        <w:t>nesta sociedade contemporânea</w:t>
      </w:r>
      <w:r w:rsidRPr="00FC3F37">
        <w:rPr>
          <w:rFonts w:ascii="Times New Roman" w:hAnsi="Times New Roman"/>
          <w:sz w:val="24"/>
          <w:szCs w:val="24"/>
        </w:rPr>
        <w:t>, o qual deve constituir-se como um profissional hábil, capaz de criar ambientes e situações de aprendizagem matematicamente ricas e estimular a reflexão de seus alunos por meio da formulação e conjecturas de hipóteses para a resolução de problemas</w:t>
      </w:r>
      <w:r>
        <w:rPr>
          <w:rFonts w:ascii="Times New Roman" w:hAnsi="Times New Roman"/>
          <w:sz w:val="24"/>
          <w:szCs w:val="24"/>
        </w:rPr>
        <w:t xml:space="preserve"> (NOGUEIRA, 2012)</w:t>
      </w:r>
      <w:r w:rsidRPr="00FC3F37">
        <w:rPr>
          <w:rFonts w:ascii="Times New Roman" w:hAnsi="Times New Roman"/>
          <w:sz w:val="24"/>
          <w:szCs w:val="24"/>
        </w:rPr>
        <w:t>. Além disso, deve desempenhar as seguintes tarefas consideradas essenciais para o desenvolvimento de seu perfil:</w:t>
      </w:r>
    </w:p>
    <w:p w:rsidR="006E019A" w:rsidRPr="00FC3F37" w:rsidRDefault="006E019A" w:rsidP="006E019A">
      <w:pPr>
        <w:pStyle w:val="Default"/>
        <w:ind w:left="2268"/>
        <w:jc w:val="both"/>
        <w:rPr>
          <w:rFonts w:ascii="Times New Roman" w:hAnsi="Times New Roman" w:cs="Times New Roman"/>
          <w:color w:val="auto"/>
          <w:lang w:eastAsia="en-US"/>
        </w:rPr>
      </w:pPr>
    </w:p>
    <w:p w:rsidR="006E019A" w:rsidRPr="00FC3F37" w:rsidRDefault="006E019A" w:rsidP="006E019A">
      <w:pPr>
        <w:pStyle w:val="Default"/>
        <w:numPr>
          <w:ilvl w:val="0"/>
          <w:numId w:val="1"/>
        </w:numPr>
        <w:tabs>
          <w:tab w:val="left" w:pos="2410"/>
        </w:tabs>
        <w:ind w:left="2268" w:firstLine="0"/>
        <w:jc w:val="both"/>
        <w:rPr>
          <w:rFonts w:ascii="Times New Roman" w:hAnsi="Times New Roman" w:cs="Times New Roman"/>
          <w:color w:val="auto"/>
          <w:sz w:val="22"/>
          <w:szCs w:val="22"/>
          <w:lang w:eastAsia="en-US"/>
        </w:rPr>
      </w:pPr>
      <w:r w:rsidRPr="00FC3F37">
        <w:rPr>
          <w:rFonts w:ascii="Times New Roman" w:hAnsi="Times New Roman" w:cs="Times New Roman"/>
          <w:color w:val="auto"/>
          <w:sz w:val="22"/>
          <w:szCs w:val="22"/>
          <w:lang w:eastAsia="en-US"/>
        </w:rPr>
        <w:t xml:space="preserve">Conceber a Matemática como um corpo de conhecimento rigoroso, formal e dedutivo, mas também como atividade humana; </w:t>
      </w:r>
    </w:p>
    <w:p w:rsidR="006E019A" w:rsidRPr="00FC3F37" w:rsidRDefault="006E019A" w:rsidP="006E019A">
      <w:pPr>
        <w:pStyle w:val="Default"/>
        <w:numPr>
          <w:ilvl w:val="0"/>
          <w:numId w:val="1"/>
        </w:numPr>
        <w:tabs>
          <w:tab w:val="left" w:pos="2410"/>
        </w:tabs>
        <w:ind w:left="2268" w:firstLine="0"/>
        <w:jc w:val="both"/>
        <w:rPr>
          <w:rFonts w:ascii="Times New Roman" w:hAnsi="Times New Roman" w:cs="Times New Roman"/>
          <w:color w:val="auto"/>
          <w:sz w:val="22"/>
          <w:szCs w:val="22"/>
          <w:lang w:eastAsia="en-US"/>
        </w:rPr>
      </w:pPr>
      <w:r w:rsidRPr="00FC3F37">
        <w:rPr>
          <w:rFonts w:ascii="Times New Roman" w:hAnsi="Times New Roman" w:cs="Times New Roman"/>
          <w:color w:val="auto"/>
          <w:sz w:val="22"/>
          <w:szCs w:val="22"/>
          <w:lang w:eastAsia="en-US"/>
        </w:rPr>
        <w:t>Construir modelos matemáticos para representar os problemas e suas soluções;</w:t>
      </w:r>
    </w:p>
    <w:p w:rsidR="006E019A" w:rsidRPr="00FC3F37" w:rsidRDefault="006E019A" w:rsidP="006E019A">
      <w:pPr>
        <w:pStyle w:val="Default"/>
        <w:numPr>
          <w:ilvl w:val="0"/>
          <w:numId w:val="1"/>
        </w:numPr>
        <w:tabs>
          <w:tab w:val="left" w:pos="2410"/>
        </w:tabs>
        <w:ind w:left="2268" w:firstLine="0"/>
        <w:jc w:val="both"/>
        <w:rPr>
          <w:rFonts w:ascii="Times New Roman" w:hAnsi="Times New Roman" w:cs="Times New Roman"/>
          <w:color w:val="auto"/>
          <w:sz w:val="22"/>
          <w:szCs w:val="22"/>
          <w:lang w:eastAsia="en-US"/>
        </w:rPr>
      </w:pPr>
      <w:r w:rsidRPr="00FC3F37">
        <w:rPr>
          <w:rFonts w:ascii="Times New Roman" w:hAnsi="Times New Roman" w:cs="Times New Roman"/>
          <w:color w:val="auto"/>
          <w:sz w:val="22"/>
          <w:szCs w:val="22"/>
          <w:lang w:eastAsia="en-US"/>
        </w:rPr>
        <w:t>Criar e desenvolver tarefas e desafios que estimulem os estudantes a coletar, organizar e analisar informações, resolver problemas e construir argumentações lógicas;</w:t>
      </w:r>
    </w:p>
    <w:p w:rsidR="006E019A" w:rsidRPr="00FC3F37" w:rsidRDefault="006E019A" w:rsidP="006E019A">
      <w:pPr>
        <w:pStyle w:val="Default"/>
        <w:numPr>
          <w:ilvl w:val="0"/>
          <w:numId w:val="1"/>
        </w:numPr>
        <w:tabs>
          <w:tab w:val="left" w:pos="2410"/>
        </w:tabs>
        <w:ind w:left="2268" w:firstLine="0"/>
        <w:jc w:val="both"/>
        <w:rPr>
          <w:rFonts w:ascii="Times New Roman" w:hAnsi="Times New Roman" w:cs="Times New Roman"/>
          <w:color w:val="auto"/>
          <w:sz w:val="22"/>
          <w:szCs w:val="22"/>
          <w:lang w:eastAsia="en-US"/>
        </w:rPr>
      </w:pPr>
      <w:r w:rsidRPr="00FC3F37">
        <w:rPr>
          <w:rFonts w:ascii="Times New Roman" w:hAnsi="Times New Roman" w:cs="Times New Roman"/>
          <w:color w:val="auto"/>
          <w:sz w:val="22"/>
          <w:szCs w:val="22"/>
          <w:lang w:eastAsia="en-US"/>
        </w:rPr>
        <w:t>Estimular a interação entre três componentes básicos da Matemática: o formal, o algorítmico e o intuitivo;</w:t>
      </w:r>
    </w:p>
    <w:p w:rsidR="006E019A" w:rsidRPr="00FC3F37" w:rsidRDefault="006E019A" w:rsidP="006E019A">
      <w:pPr>
        <w:pStyle w:val="Default"/>
        <w:numPr>
          <w:ilvl w:val="0"/>
          <w:numId w:val="1"/>
        </w:numPr>
        <w:tabs>
          <w:tab w:val="left" w:pos="2410"/>
        </w:tabs>
        <w:ind w:left="2268" w:firstLine="0"/>
        <w:jc w:val="both"/>
        <w:rPr>
          <w:rFonts w:ascii="Times New Roman" w:hAnsi="Times New Roman" w:cs="Times New Roman"/>
          <w:color w:val="auto"/>
          <w:sz w:val="22"/>
          <w:szCs w:val="22"/>
          <w:lang w:eastAsia="en-US"/>
        </w:rPr>
      </w:pPr>
      <w:r w:rsidRPr="00FC3F37">
        <w:rPr>
          <w:rFonts w:ascii="Times New Roman" w:hAnsi="Times New Roman" w:cs="Times New Roman"/>
          <w:color w:val="auto"/>
          <w:sz w:val="22"/>
          <w:szCs w:val="22"/>
          <w:lang w:eastAsia="en-US"/>
        </w:rPr>
        <w:t xml:space="preserve">Estimular seus alunos para o uso, natural e rotineiro, da tecnologia nos processos de ensinar, aprender e fazer Matemática; </w:t>
      </w:r>
    </w:p>
    <w:p w:rsidR="006E019A" w:rsidRPr="00FC3F37" w:rsidRDefault="006E019A" w:rsidP="006E019A">
      <w:pPr>
        <w:pStyle w:val="Default"/>
        <w:numPr>
          <w:ilvl w:val="0"/>
          <w:numId w:val="1"/>
        </w:numPr>
        <w:tabs>
          <w:tab w:val="left" w:pos="2410"/>
        </w:tabs>
        <w:ind w:left="2268" w:firstLine="0"/>
        <w:jc w:val="both"/>
        <w:rPr>
          <w:rFonts w:ascii="Times New Roman" w:hAnsi="Times New Roman" w:cs="Times New Roman"/>
          <w:color w:val="auto"/>
          <w:sz w:val="22"/>
          <w:szCs w:val="22"/>
          <w:lang w:eastAsia="en-US"/>
        </w:rPr>
      </w:pPr>
      <w:r w:rsidRPr="00FC3F37">
        <w:rPr>
          <w:rFonts w:ascii="Times New Roman" w:hAnsi="Times New Roman" w:cs="Times New Roman"/>
          <w:color w:val="auto"/>
          <w:sz w:val="22"/>
          <w:szCs w:val="22"/>
          <w:lang w:eastAsia="en-US"/>
        </w:rPr>
        <w:t xml:space="preserve"> Estimular seus alunos para que busquem alcançar uma ampla e diversificada compreensão do conhecimento matemático e para vincular a Matemática com outras áreas do conhecimento humano;</w:t>
      </w:r>
    </w:p>
    <w:p w:rsidR="006E019A" w:rsidRPr="00FC3F37" w:rsidRDefault="006E019A" w:rsidP="006E019A">
      <w:pPr>
        <w:pStyle w:val="Default"/>
        <w:numPr>
          <w:ilvl w:val="0"/>
          <w:numId w:val="1"/>
        </w:numPr>
        <w:tabs>
          <w:tab w:val="left" w:pos="2410"/>
        </w:tabs>
        <w:ind w:left="2268" w:firstLine="0"/>
        <w:jc w:val="both"/>
        <w:rPr>
          <w:rFonts w:ascii="Times New Roman" w:hAnsi="Times New Roman" w:cs="Times New Roman"/>
          <w:color w:val="auto"/>
          <w:sz w:val="22"/>
          <w:szCs w:val="22"/>
          <w:lang w:eastAsia="en-US"/>
        </w:rPr>
      </w:pPr>
      <w:r w:rsidRPr="00FC3F37">
        <w:rPr>
          <w:rFonts w:ascii="Times New Roman" w:hAnsi="Times New Roman" w:cs="Times New Roman"/>
          <w:color w:val="auto"/>
          <w:sz w:val="22"/>
          <w:szCs w:val="22"/>
          <w:lang w:eastAsia="en-US"/>
        </w:rPr>
        <w:t>Propiciar situações ou estratégias para que seus alunos tenham oportunidade de comunicar ideias Matemáticas;</w:t>
      </w:r>
    </w:p>
    <w:p w:rsidR="006E019A" w:rsidRPr="00FC3F37" w:rsidRDefault="006E019A" w:rsidP="006E019A">
      <w:pPr>
        <w:pStyle w:val="Default"/>
        <w:numPr>
          <w:ilvl w:val="0"/>
          <w:numId w:val="1"/>
        </w:numPr>
        <w:tabs>
          <w:tab w:val="left" w:pos="2410"/>
        </w:tabs>
        <w:ind w:left="2268" w:firstLine="0"/>
        <w:jc w:val="both"/>
        <w:rPr>
          <w:rFonts w:ascii="Times New Roman" w:hAnsi="Times New Roman" w:cs="Times New Roman"/>
          <w:color w:val="auto"/>
          <w:sz w:val="22"/>
          <w:szCs w:val="22"/>
          <w:lang w:eastAsia="en-US"/>
        </w:rPr>
      </w:pPr>
      <w:r w:rsidRPr="00FC3F37">
        <w:rPr>
          <w:rFonts w:ascii="Times New Roman" w:hAnsi="Times New Roman" w:cs="Times New Roman"/>
          <w:color w:val="auto"/>
          <w:sz w:val="22"/>
          <w:szCs w:val="22"/>
          <w:lang w:eastAsia="en-US"/>
        </w:rPr>
        <w:t>Relacionar a Matemática com a realidade, a fim de ajudar seus alunos na tarefa de compreender como essa ciência permeia nossa vida e como os seus diferentes ramos estão interconectados;</w:t>
      </w:r>
    </w:p>
    <w:p w:rsidR="008C0C4A" w:rsidRDefault="006E019A" w:rsidP="006E019A">
      <w:pPr>
        <w:pStyle w:val="Default"/>
        <w:numPr>
          <w:ilvl w:val="0"/>
          <w:numId w:val="1"/>
        </w:numPr>
        <w:tabs>
          <w:tab w:val="left" w:pos="2410"/>
        </w:tabs>
        <w:ind w:left="2268" w:firstLine="0"/>
        <w:jc w:val="both"/>
        <w:rPr>
          <w:rFonts w:ascii="Times New Roman" w:hAnsi="Times New Roman" w:cs="Times New Roman"/>
          <w:color w:val="auto"/>
          <w:sz w:val="22"/>
          <w:szCs w:val="22"/>
          <w:lang w:eastAsia="en-US"/>
        </w:rPr>
      </w:pPr>
      <w:r w:rsidRPr="00FC3F37">
        <w:rPr>
          <w:rFonts w:ascii="Times New Roman" w:hAnsi="Times New Roman" w:cs="Times New Roman"/>
          <w:color w:val="auto"/>
          <w:sz w:val="22"/>
          <w:szCs w:val="22"/>
          <w:lang w:eastAsia="en-US"/>
        </w:rPr>
        <w:t xml:space="preserve"> Utilizar diferentes representações semióticas para uma mesma noção Matemática, usando e transitando por representações simbólicas, grá</w:t>
      </w:r>
      <w:r>
        <w:rPr>
          <w:rFonts w:ascii="Times New Roman" w:hAnsi="Times New Roman" w:cs="Times New Roman"/>
          <w:color w:val="auto"/>
          <w:sz w:val="22"/>
          <w:szCs w:val="22"/>
          <w:lang w:eastAsia="en-US"/>
        </w:rPr>
        <w:t>ficas, numéricas, entre outras</w:t>
      </w:r>
      <w:r w:rsidR="008C0C4A">
        <w:rPr>
          <w:rFonts w:ascii="Times New Roman" w:hAnsi="Times New Roman" w:cs="Times New Roman"/>
          <w:color w:val="auto"/>
          <w:sz w:val="22"/>
          <w:szCs w:val="22"/>
          <w:lang w:eastAsia="en-US"/>
        </w:rPr>
        <w:t>.</w:t>
      </w:r>
      <w:r w:rsidRPr="00FC3F37">
        <w:rPr>
          <w:rFonts w:ascii="Times New Roman" w:hAnsi="Times New Roman" w:cs="Times New Roman"/>
          <w:color w:val="auto"/>
          <w:sz w:val="22"/>
          <w:szCs w:val="22"/>
          <w:lang w:eastAsia="en-US"/>
        </w:rPr>
        <w:t xml:space="preserve"> </w:t>
      </w:r>
    </w:p>
    <w:p w:rsidR="006E019A" w:rsidRPr="00FC3F37" w:rsidRDefault="006E019A" w:rsidP="008C0C4A">
      <w:pPr>
        <w:pStyle w:val="Default"/>
        <w:tabs>
          <w:tab w:val="left" w:pos="2410"/>
        </w:tabs>
        <w:ind w:left="2268"/>
        <w:jc w:val="right"/>
        <w:rPr>
          <w:rFonts w:ascii="Times New Roman" w:hAnsi="Times New Roman" w:cs="Times New Roman"/>
          <w:color w:val="auto"/>
          <w:sz w:val="22"/>
          <w:szCs w:val="22"/>
          <w:lang w:eastAsia="en-US"/>
        </w:rPr>
      </w:pPr>
      <w:r w:rsidRPr="00FC3F37">
        <w:rPr>
          <w:rFonts w:ascii="Times New Roman" w:hAnsi="Times New Roman" w:cs="Times New Roman"/>
          <w:color w:val="auto"/>
          <w:sz w:val="22"/>
          <w:szCs w:val="22"/>
          <w:lang w:eastAsia="en-US"/>
        </w:rPr>
        <w:t>(SBEM, 2003, p. 7)</w:t>
      </w:r>
      <w:r>
        <w:rPr>
          <w:rFonts w:ascii="Times New Roman" w:hAnsi="Times New Roman" w:cs="Times New Roman"/>
          <w:color w:val="auto"/>
          <w:sz w:val="22"/>
          <w:szCs w:val="22"/>
          <w:lang w:eastAsia="en-US"/>
        </w:rPr>
        <w:t>.</w:t>
      </w:r>
      <w:r w:rsidRPr="00FC3F37">
        <w:rPr>
          <w:rFonts w:ascii="Times New Roman" w:hAnsi="Times New Roman" w:cs="Times New Roman"/>
          <w:color w:val="auto"/>
          <w:sz w:val="22"/>
          <w:szCs w:val="22"/>
          <w:lang w:eastAsia="en-US"/>
        </w:rPr>
        <w:t xml:space="preserve"> </w:t>
      </w:r>
    </w:p>
    <w:p w:rsidR="006E019A" w:rsidRPr="00AE3DC6" w:rsidRDefault="006E019A" w:rsidP="006E019A">
      <w:pPr>
        <w:autoSpaceDE w:val="0"/>
        <w:autoSpaceDN w:val="0"/>
        <w:adjustRightInd w:val="0"/>
        <w:spacing w:after="0" w:line="360" w:lineRule="auto"/>
        <w:jc w:val="both"/>
        <w:rPr>
          <w:rFonts w:ascii="Times New Roman" w:eastAsia="Times New Roman" w:hAnsi="Times New Roman"/>
          <w:lang w:eastAsia="pt-BR"/>
        </w:rPr>
      </w:pPr>
      <w:r>
        <w:rPr>
          <w:rFonts w:ascii="Times New Roman" w:eastAsia="Times New Roman" w:hAnsi="Times New Roman"/>
          <w:sz w:val="24"/>
          <w:szCs w:val="24"/>
          <w:lang w:eastAsia="pt-BR"/>
        </w:rPr>
        <w:t xml:space="preserve"> </w:t>
      </w:r>
    </w:p>
    <w:p w:rsidR="006E019A" w:rsidRDefault="006E019A" w:rsidP="008C0C4A">
      <w:pPr>
        <w:autoSpaceDE w:val="0"/>
        <w:autoSpaceDN w:val="0"/>
        <w:adjustRightInd w:val="0"/>
        <w:spacing w:after="0" w:line="360" w:lineRule="auto"/>
        <w:ind w:firstLine="708"/>
        <w:jc w:val="both"/>
        <w:rPr>
          <w:rFonts w:ascii="Times New Roman" w:eastAsia="Times New Roman" w:hAnsi="Times New Roman"/>
          <w:sz w:val="24"/>
          <w:szCs w:val="24"/>
          <w:lang w:eastAsia="pt-BR"/>
        </w:rPr>
      </w:pPr>
      <w:r w:rsidRPr="006B69FF">
        <w:rPr>
          <w:rFonts w:ascii="Times New Roman" w:eastAsia="Times New Roman" w:hAnsi="Times New Roman"/>
          <w:sz w:val="24"/>
          <w:szCs w:val="24"/>
          <w:lang w:eastAsia="pt-BR"/>
        </w:rPr>
        <w:t>Neste contexto formar professores de Matemática</w:t>
      </w:r>
      <w:r>
        <w:rPr>
          <w:rFonts w:ascii="Times New Roman" w:eastAsia="Times New Roman" w:hAnsi="Times New Roman"/>
          <w:sz w:val="24"/>
          <w:szCs w:val="24"/>
          <w:lang w:eastAsia="pt-BR"/>
        </w:rPr>
        <w:t>, é necessário compreendermos que os sujeitos que decidem fazer um curso de licenciatura em Matemática, serão “futuros professores” da Educação Básica, logo importante conhecer o processo de como se deu historicamente a produção e a transação de significados em matemática, em sua totalidade (FIORENTINI, 2005).</w:t>
      </w:r>
    </w:p>
    <w:p w:rsidR="006E019A" w:rsidRDefault="006E019A" w:rsidP="008C0C4A">
      <w:pPr>
        <w:autoSpaceDE w:val="0"/>
        <w:autoSpaceDN w:val="0"/>
        <w:adjustRightInd w:val="0"/>
        <w:spacing w:after="0" w:line="36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Logo, conhecer a totalidade como expressa </w:t>
      </w:r>
      <w:proofErr w:type="spellStart"/>
      <w:r>
        <w:rPr>
          <w:rFonts w:ascii="Times New Roman" w:eastAsia="Times New Roman" w:hAnsi="Times New Roman"/>
          <w:sz w:val="24"/>
          <w:szCs w:val="24"/>
          <w:lang w:eastAsia="pt-BR"/>
        </w:rPr>
        <w:t>Kosík</w:t>
      </w:r>
      <w:proofErr w:type="spellEnd"/>
      <w:r>
        <w:rPr>
          <w:rFonts w:ascii="Times New Roman" w:eastAsia="Times New Roman" w:hAnsi="Times New Roman"/>
          <w:sz w:val="24"/>
          <w:szCs w:val="24"/>
          <w:lang w:eastAsia="pt-BR"/>
        </w:rPr>
        <w:t xml:space="preserve"> (1976, p. 44) “realidade como um todo estruturado, dialético, no qual ou do qual um fato qualquer (classe de fatos, conjunto de fatos), pode vir a ser compreendido”. Assim, os fatos são conhecidos da realidade se são compreendido como fatos dialéticos.</w:t>
      </w:r>
    </w:p>
    <w:p w:rsidR="006E019A" w:rsidRDefault="006E019A" w:rsidP="008C0C4A">
      <w:pPr>
        <w:autoSpaceDE w:val="0"/>
        <w:autoSpaceDN w:val="0"/>
        <w:adjustRightInd w:val="0"/>
        <w:spacing w:after="0" w:line="36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Ainda, para</w:t>
      </w:r>
      <w:r w:rsidR="008C0C4A">
        <w:rPr>
          <w:rFonts w:ascii="Times New Roman" w:eastAsia="Times New Roman" w:hAnsi="Times New Roman"/>
          <w:sz w:val="24"/>
          <w:szCs w:val="24"/>
          <w:lang w:eastAsia="pt-BR"/>
        </w:rPr>
        <w:t>, além disso</w:t>
      </w:r>
      <w:r>
        <w:rPr>
          <w:rFonts w:ascii="Times New Roman" w:eastAsia="Times New Roman" w:hAnsi="Times New Roman"/>
          <w:sz w:val="24"/>
          <w:szCs w:val="24"/>
          <w:lang w:eastAsia="pt-BR"/>
        </w:rPr>
        <w:t xml:space="preserve">, o sujeito precisa “conhecer e avaliar potencialidades educativas do saber matemático” (FIORENTINI, 2005). Se assim o fizer as </w:t>
      </w:r>
      <w:r>
        <w:rPr>
          <w:rFonts w:ascii="Times New Roman" w:eastAsia="Times New Roman" w:hAnsi="Times New Roman"/>
          <w:sz w:val="24"/>
          <w:szCs w:val="24"/>
          <w:lang w:eastAsia="pt-BR"/>
        </w:rPr>
        <w:lastRenderedPageBreak/>
        <w:t xml:space="preserve">possibilidades tanto as reais quanto as abstratas coadunaram para o fim ideado do conhecimento. Pois como enfatiza </w:t>
      </w:r>
      <w:proofErr w:type="spellStart"/>
      <w:r>
        <w:rPr>
          <w:rFonts w:ascii="Times New Roman" w:eastAsia="Times New Roman" w:hAnsi="Times New Roman"/>
          <w:sz w:val="24"/>
          <w:szCs w:val="24"/>
          <w:lang w:eastAsia="pt-BR"/>
        </w:rPr>
        <w:t>Kosík</w:t>
      </w:r>
      <w:proofErr w:type="spellEnd"/>
      <w:r>
        <w:rPr>
          <w:rFonts w:ascii="Times New Roman" w:eastAsia="Times New Roman" w:hAnsi="Times New Roman"/>
          <w:sz w:val="24"/>
          <w:szCs w:val="24"/>
          <w:lang w:eastAsia="pt-BR"/>
        </w:rPr>
        <w:t xml:space="preserve"> (1976, p. 50), o conhecimento humano se processa num movimento em “espiral do qual cada início é abstrato ou relativo”. Um processo espiralado de “mutua compreensão e elucidações dos conceitos, na qual a abstratividade (unilateralidade e isolamento) dos aspectos é superada em correlação dialética”.</w:t>
      </w:r>
    </w:p>
    <w:p w:rsidR="006E019A" w:rsidRDefault="008C0C4A" w:rsidP="008C0C4A">
      <w:pPr>
        <w:autoSpaceDE w:val="0"/>
        <w:autoSpaceDN w:val="0"/>
        <w:adjustRightInd w:val="0"/>
        <w:spacing w:after="0" w:line="36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Dess</w:t>
      </w:r>
      <w:r w:rsidR="006E019A">
        <w:rPr>
          <w:rFonts w:ascii="Times New Roman" w:eastAsia="Times New Roman" w:hAnsi="Times New Roman"/>
          <w:sz w:val="24"/>
          <w:szCs w:val="24"/>
          <w:lang w:eastAsia="pt-BR"/>
        </w:rPr>
        <w:t xml:space="preserve">a forma, para ser um professor de matemática não basta ter domínio dos conceitos e procedimentos da Matemática produzidas historicamente, é </w:t>
      </w:r>
      <w:proofErr w:type="gramStart"/>
      <w:r w:rsidR="006E019A">
        <w:rPr>
          <w:rFonts w:ascii="Times New Roman" w:eastAsia="Times New Roman" w:hAnsi="Times New Roman"/>
          <w:sz w:val="24"/>
          <w:szCs w:val="24"/>
          <w:lang w:eastAsia="pt-BR"/>
        </w:rPr>
        <w:t>mister</w:t>
      </w:r>
      <w:proofErr w:type="gramEnd"/>
      <w:r w:rsidR="006E019A">
        <w:rPr>
          <w:rFonts w:ascii="Times New Roman" w:eastAsia="Times New Roman" w:hAnsi="Times New Roman"/>
          <w:sz w:val="24"/>
          <w:szCs w:val="24"/>
          <w:lang w:eastAsia="pt-BR"/>
        </w:rPr>
        <w:t xml:space="preserve"> que conheça a totalidade, os fundamentos epistemológicos, sua evolução histórica, a relação da matemática com a realidade, seus usos, suas diferentes linguagens, para que possam compreender a práxis. “Na práxis e baseado na práxis”, o sujeito estabelece a sua “relação com o mundo e com a totalidade”, assim pensar em formar professores de matemática, sem considerar o sujeito professor de matemática como parte da realidade educacional e sem o seu conhecimento como parte da realidade, “a realidade e o seu conhecimento não passam de fragmentos” (KOS</w:t>
      </w:r>
      <w:r>
        <w:rPr>
          <w:rFonts w:ascii="Times New Roman" w:eastAsia="Times New Roman" w:hAnsi="Times New Roman"/>
          <w:sz w:val="24"/>
          <w:szCs w:val="24"/>
          <w:lang w:eastAsia="pt-BR"/>
        </w:rPr>
        <w:t>I</w:t>
      </w:r>
      <w:r w:rsidR="006E019A">
        <w:rPr>
          <w:rFonts w:ascii="Times New Roman" w:eastAsia="Times New Roman" w:hAnsi="Times New Roman"/>
          <w:sz w:val="24"/>
          <w:szCs w:val="24"/>
          <w:lang w:eastAsia="pt-BR"/>
        </w:rPr>
        <w:t xml:space="preserve">K, 1976, p. 227). </w:t>
      </w:r>
    </w:p>
    <w:p w:rsidR="006E019A" w:rsidRDefault="006E019A" w:rsidP="008C0C4A">
      <w:pPr>
        <w:autoSpaceDE w:val="0"/>
        <w:autoSpaceDN w:val="0"/>
        <w:adjustRightInd w:val="0"/>
        <w:spacing w:after="0" w:line="36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É sabido que formar professores de matemática, é complexo, pois, para além de possibilitar os conhecimentos matemáticos, não se pode esquecer que estamos nos envolvendo com pessoas. Professores de matemática são antes de tudo pessoas. São seres sociais. Como afirma Netto e </w:t>
      </w:r>
      <w:proofErr w:type="gramStart"/>
      <w:r>
        <w:rPr>
          <w:rFonts w:ascii="Times New Roman" w:eastAsia="Times New Roman" w:hAnsi="Times New Roman"/>
          <w:sz w:val="24"/>
          <w:szCs w:val="24"/>
          <w:lang w:eastAsia="pt-BR"/>
        </w:rPr>
        <w:t>Braz :</w:t>
      </w:r>
      <w:proofErr w:type="gramEnd"/>
    </w:p>
    <w:p w:rsidR="006E019A" w:rsidRDefault="006E019A" w:rsidP="006E019A">
      <w:pPr>
        <w:autoSpaceDE w:val="0"/>
        <w:autoSpaceDN w:val="0"/>
        <w:adjustRightInd w:val="0"/>
        <w:spacing w:after="0" w:line="240" w:lineRule="auto"/>
        <w:jc w:val="both"/>
        <w:rPr>
          <w:rFonts w:ascii="Times New Roman" w:eastAsia="Times New Roman" w:hAnsi="Times New Roman"/>
          <w:sz w:val="24"/>
          <w:szCs w:val="24"/>
          <w:lang w:eastAsia="pt-BR"/>
        </w:rPr>
      </w:pPr>
    </w:p>
    <w:p w:rsidR="006E019A" w:rsidRDefault="006E019A" w:rsidP="006E019A">
      <w:pPr>
        <w:autoSpaceDE w:val="0"/>
        <w:autoSpaceDN w:val="0"/>
        <w:adjustRightInd w:val="0"/>
        <w:spacing w:after="0" w:line="240" w:lineRule="auto"/>
        <w:ind w:left="2268"/>
        <w:jc w:val="both"/>
        <w:rPr>
          <w:rFonts w:ascii="Times New Roman" w:eastAsia="Times New Roman" w:hAnsi="Times New Roman"/>
          <w:lang w:eastAsia="pt-BR"/>
        </w:rPr>
      </w:pPr>
      <w:r w:rsidRPr="00B9787E">
        <w:rPr>
          <w:rFonts w:ascii="Times New Roman" w:eastAsia="Times New Roman" w:hAnsi="Times New Roman"/>
          <w:lang w:eastAsia="pt-BR"/>
        </w:rPr>
        <w:t xml:space="preserve">[...] dentre todos os tipos de ser, se particulariza o ser social porque é capaz de: 1. </w:t>
      </w:r>
      <w:proofErr w:type="gramStart"/>
      <w:r w:rsidRPr="00B9787E">
        <w:rPr>
          <w:rFonts w:ascii="Times New Roman" w:eastAsia="Times New Roman" w:hAnsi="Times New Roman"/>
          <w:lang w:eastAsia="pt-BR"/>
        </w:rPr>
        <w:t>realizar</w:t>
      </w:r>
      <w:proofErr w:type="gramEnd"/>
      <w:r w:rsidRPr="00B9787E">
        <w:rPr>
          <w:rFonts w:ascii="Times New Roman" w:eastAsia="Times New Roman" w:hAnsi="Times New Roman"/>
          <w:lang w:eastAsia="pt-BR"/>
        </w:rPr>
        <w:t xml:space="preserve"> atividade teologicamente orientadas; 2. </w:t>
      </w:r>
      <w:proofErr w:type="gramStart"/>
      <w:r w:rsidRPr="00B9787E">
        <w:rPr>
          <w:rFonts w:ascii="Times New Roman" w:eastAsia="Times New Roman" w:hAnsi="Times New Roman"/>
          <w:lang w:eastAsia="pt-BR"/>
        </w:rPr>
        <w:t>objetivar</w:t>
      </w:r>
      <w:proofErr w:type="gramEnd"/>
      <w:r w:rsidRPr="00B9787E">
        <w:rPr>
          <w:rFonts w:ascii="Times New Roman" w:eastAsia="Times New Roman" w:hAnsi="Times New Roman"/>
          <w:lang w:eastAsia="pt-BR"/>
        </w:rPr>
        <w:t xml:space="preserve">-se material e idealmente; 3. </w:t>
      </w:r>
      <w:proofErr w:type="gramStart"/>
      <w:r w:rsidRPr="00B9787E">
        <w:rPr>
          <w:rFonts w:ascii="Times New Roman" w:eastAsia="Times New Roman" w:hAnsi="Times New Roman"/>
          <w:lang w:eastAsia="pt-BR"/>
        </w:rPr>
        <w:t>comunicar</w:t>
      </w:r>
      <w:proofErr w:type="gramEnd"/>
      <w:r w:rsidRPr="00B9787E">
        <w:rPr>
          <w:rFonts w:ascii="Times New Roman" w:eastAsia="Times New Roman" w:hAnsi="Times New Roman"/>
          <w:lang w:eastAsia="pt-BR"/>
        </w:rPr>
        <w:t xml:space="preserve">-se e expressar-se pela linguagem articulada; 4. </w:t>
      </w:r>
      <w:proofErr w:type="gramStart"/>
      <w:r w:rsidRPr="00B9787E">
        <w:rPr>
          <w:rFonts w:ascii="Times New Roman" w:eastAsia="Times New Roman" w:hAnsi="Times New Roman"/>
          <w:lang w:eastAsia="pt-BR"/>
        </w:rPr>
        <w:t>tratar</w:t>
      </w:r>
      <w:proofErr w:type="gramEnd"/>
      <w:r w:rsidRPr="00B9787E">
        <w:rPr>
          <w:rFonts w:ascii="Times New Roman" w:eastAsia="Times New Roman" w:hAnsi="Times New Roman"/>
          <w:lang w:eastAsia="pt-BR"/>
        </w:rPr>
        <w:t xml:space="preserve"> suas atividades e a si mesmo de modo reflexivo, consciente e autoconsciente; 5. Escolher entre alternativas concretas; 6. </w:t>
      </w:r>
      <w:proofErr w:type="gramStart"/>
      <w:r w:rsidRPr="00B9787E">
        <w:rPr>
          <w:rFonts w:ascii="Times New Roman" w:eastAsia="Times New Roman" w:hAnsi="Times New Roman"/>
          <w:lang w:eastAsia="pt-BR"/>
        </w:rPr>
        <w:t>un</w:t>
      </w:r>
      <w:r>
        <w:rPr>
          <w:rFonts w:ascii="Times New Roman" w:eastAsia="Times New Roman" w:hAnsi="Times New Roman"/>
          <w:lang w:eastAsia="pt-BR"/>
        </w:rPr>
        <w:t>iversalizar</w:t>
      </w:r>
      <w:proofErr w:type="gramEnd"/>
      <w:r>
        <w:rPr>
          <w:rFonts w:ascii="Times New Roman" w:eastAsia="Times New Roman" w:hAnsi="Times New Roman"/>
          <w:lang w:eastAsia="pt-BR"/>
        </w:rPr>
        <w:t>-se; e socializar-se</w:t>
      </w:r>
      <w:r w:rsidRPr="00B9787E">
        <w:rPr>
          <w:rFonts w:ascii="Times New Roman" w:eastAsia="Times New Roman" w:hAnsi="Times New Roman"/>
          <w:lang w:eastAsia="pt-BR"/>
        </w:rPr>
        <w:t xml:space="preserve"> (NETTO</w:t>
      </w:r>
      <w:r w:rsidR="008C0C4A">
        <w:rPr>
          <w:rFonts w:ascii="Times New Roman" w:eastAsia="Times New Roman" w:hAnsi="Times New Roman"/>
          <w:lang w:eastAsia="pt-BR"/>
        </w:rPr>
        <w:t xml:space="preserve">; </w:t>
      </w:r>
      <w:r w:rsidRPr="00B9787E">
        <w:rPr>
          <w:rFonts w:ascii="Times New Roman" w:eastAsia="Times New Roman" w:hAnsi="Times New Roman"/>
          <w:lang w:eastAsia="pt-BR"/>
        </w:rPr>
        <w:t>BRAZ, 2006, p. 41)</w:t>
      </w:r>
      <w:r>
        <w:rPr>
          <w:rFonts w:ascii="Times New Roman" w:eastAsia="Times New Roman" w:hAnsi="Times New Roman"/>
          <w:lang w:eastAsia="pt-BR"/>
        </w:rPr>
        <w:t>.</w:t>
      </w:r>
    </w:p>
    <w:p w:rsidR="006E019A" w:rsidRPr="00B9787E" w:rsidRDefault="006E019A" w:rsidP="006E019A">
      <w:pPr>
        <w:autoSpaceDE w:val="0"/>
        <w:autoSpaceDN w:val="0"/>
        <w:adjustRightInd w:val="0"/>
        <w:spacing w:after="0" w:line="240" w:lineRule="auto"/>
        <w:ind w:left="2268"/>
        <w:jc w:val="both"/>
        <w:rPr>
          <w:rFonts w:ascii="Times New Roman" w:eastAsia="Times New Roman" w:hAnsi="Times New Roman"/>
          <w:lang w:eastAsia="pt-BR"/>
        </w:rPr>
      </w:pPr>
    </w:p>
    <w:p w:rsidR="006E019A" w:rsidRDefault="006E019A" w:rsidP="008C0C4A">
      <w:pPr>
        <w:autoSpaceDE w:val="0"/>
        <w:autoSpaceDN w:val="0"/>
        <w:adjustRightInd w:val="0"/>
        <w:spacing w:after="0" w:line="360" w:lineRule="auto"/>
        <w:ind w:firstLine="708"/>
        <w:jc w:val="both"/>
        <w:rPr>
          <w:rFonts w:ascii="Times New Roman" w:eastAsia="Times New Roman" w:hAnsi="Times New Roman"/>
          <w:lang w:eastAsia="pt-BR"/>
        </w:rPr>
      </w:pPr>
      <w:r>
        <w:rPr>
          <w:rFonts w:ascii="Times New Roman" w:eastAsia="Times New Roman" w:hAnsi="Times New Roman"/>
          <w:sz w:val="24"/>
          <w:szCs w:val="24"/>
          <w:lang w:eastAsia="pt-BR"/>
        </w:rPr>
        <w:t xml:space="preserve">Desta forma, formar professor de matemática, é possibilitar o reconhecimento como ser social, visto que só ele consegue projetar, só ele cria, constrói idealiza, pensa, conhece, escolhe, objetiva-se, expressa conhecimentos, “toma a sua atividade e se toma a si mesmo como objeto de reflexão”, conhecendo a natureza e conhecendo a si mesmo. </w:t>
      </w:r>
      <w:r w:rsidRPr="00B9787E">
        <w:rPr>
          <w:rFonts w:ascii="Times New Roman" w:eastAsia="Times New Roman" w:hAnsi="Times New Roman"/>
          <w:lang w:eastAsia="pt-BR"/>
        </w:rPr>
        <w:t>(NETTO</w:t>
      </w:r>
      <w:r w:rsidR="008C0C4A">
        <w:rPr>
          <w:rFonts w:ascii="Times New Roman" w:eastAsia="Times New Roman" w:hAnsi="Times New Roman"/>
          <w:lang w:eastAsia="pt-BR"/>
        </w:rPr>
        <w:t xml:space="preserve">; </w:t>
      </w:r>
      <w:r w:rsidRPr="00B9787E">
        <w:rPr>
          <w:rFonts w:ascii="Times New Roman" w:eastAsia="Times New Roman" w:hAnsi="Times New Roman"/>
          <w:lang w:eastAsia="pt-BR"/>
        </w:rPr>
        <w:t>BRAZ</w:t>
      </w:r>
      <w:r>
        <w:rPr>
          <w:rFonts w:ascii="Times New Roman" w:eastAsia="Times New Roman" w:hAnsi="Times New Roman"/>
          <w:lang w:eastAsia="pt-BR"/>
        </w:rPr>
        <w:t xml:space="preserve">, 2006, p. 42). </w:t>
      </w:r>
    </w:p>
    <w:p w:rsidR="006E019A" w:rsidRDefault="006E019A" w:rsidP="008C0C4A">
      <w:pPr>
        <w:autoSpaceDE w:val="0"/>
        <w:autoSpaceDN w:val="0"/>
        <w:adjustRightInd w:val="0"/>
        <w:spacing w:after="0" w:line="360" w:lineRule="auto"/>
        <w:ind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Charlot (2000), </w:t>
      </w:r>
      <w:r w:rsidRPr="00D56635">
        <w:rPr>
          <w:rFonts w:ascii="Times New Roman" w:eastAsia="Times New Roman" w:hAnsi="Times New Roman"/>
          <w:sz w:val="24"/>
          <w:szCs w:val="24"/>
          <w:lang w:eastAsia="pt-BR"/>
        </w:rPr>
        <w:t xml:space="preserve">nos ajuda a compreender quando enfatiza que o “homem é a única criatura que precisa ser educada”, já dizia Kant, além de que “todos os animais é o que </w:t>
      </w:r>
      <w:proofErr w:type="gramStart"/>
      <w:r w:rsidRPr="00D56635">
        <w:rPr>
          <w:rFonts w:ascii="Times New Roman" w:eastAsia="Times New Roman" w:hAnsi="Times New Roman"/>
          <w:sz w:val="24"/>
          <w:szCs w:val="24"/>
          <w:lang w:eastAsia="pt-BR"/>
        </w:rPr>
        <w:t>é,</w:t>
      </w:r>
      <w:proofErr w:type="gramEnd"/>
      <w:r w:rsidRPr="00D56635">
        <w:rPr>
          <w:rFonts w:ascii="Times New Roman" w:eastAsia="Times New Roman" w:hAnsi="Times New Roman"/>
          <w:sz w:val="24"/>
          <w:szCs w:val="24"/>
          <w:lang w:eastAsia="pt-BR"/>
        </w:rPr>
        <w:t xml:space="preserve"> somente o homem não é, na origem nada, deve tornar-se isso por si mesmo”, desta forma, deve “tornar-se o que deve ser, e porque deve ser um ser-para-si, deve </w:t>
      </w:r>
      <w:r w:rsidRPr="00D56635">
        <w:rPr>
          <w:rFonts w:ascii="Times New Roman" w:eastAsia="Times New Roman" w:hAnsi="Times New Roman"/>
          <w:sz w:val="24"/>
          <w:szCs w:val="24"/>
          <w:lang w:eastAsia="pt-BR"/>
        </w:rPr>
        <w:lastRenderedPageBreak/>
        <w:t xml:space="preserve">tornar-se isso por si” logo, aponta-nos que “ </w:t>
      </w:r>
      <w:r w:rsidRPr="00D56635">
        <w:rPr>
          <w:rFonts w:ascii="Times New Roman" w:eastAsia="Times New Roman" w:hAnsi="Times New Roman"/>
          <w:i/>
          <w:sz w:val="24"/>
          <w:szCs w:val="24"/>
          <w:lang w:eastAsia="pt-BR"/>
        </w:rPr>
        <w:t>o homem não é, deve torna-se o que deve ser</w:t>
      </w:r>
      <w:r w:rsidRPr="00D56635">
        <w:rPr>
          <w:rFonts w:ascii="Times New Roman" w:eastAsia="Times New Roman" w:hAnsi="Times New Roman"/>
          <w:sz w:val="24"/>
          <w:szCs w:val="24"/>
          <w:lang w:eastAsia="pt-BR"/>
        </w:rPr>
        <w:t xml:space="preserve">: para qual, deve </w:t>
      </w:r>
      <w:r w:rsidRPr="00D56635">
        <w:rPr>
          <w:rFonts w:ascii="Times New Roman" w:eastAsia="Times New Roman" w:hAnsi="Times New Roman"/>
          <w:i/>
          <w:sz w:val="24"/>
          <w:szCs w:val="24"/>
          <w:lang w:eastAsia="pt-BR"/>
        </w:rPr>
        <w:t>ser educado por aqueles que suprem sua fraqueza inicial e deve educar-se</w:t>
      </w:r>
      <w:r w:rsidRPr="00D56635">
        <w:rPr>
          <w:rFonts w:ascii="Times New Roman" w:eastAsia="Times New Roman" w:hAnsi="Times New Roman"/>
          <w:sz w:val="24"/>
          <w:szCs w:val="24"/>
          <w:lang w:eastAsia="pt-BR"/>
        </w:rPr>
        <w:t>, “ tornar-se por si me</w:t>
      </w:r>
      <w:r>
        <w:rPr>
          <w:rFonts w:ascii="Times New Roman" w:eastAsia="Times New Roman" w:hAnsi="Times New Roman"/>
          <w:sz w:val="24"/>
          <w:szCs w:val="24"/>
          <w:lang w:eastAsia="pt-BR"/>
        </w:rPr>
        <w:t>smo” (CHARLOT, 2000, p. 5-</w:t>
      </w:r>
      <w:r w:rsidRPr="00D56635">
        <w:rPr>
          <w:rFonts w:ascii="Times New Roman" w:eastAsia="Times New Roman" w:hAnsi="Times New Roman"/>
          <w:sz w:val="24"/>
          <w:szCs w:val="24"/>
          <w:lang w:eastAsia="pt-BR"/>
        </w:rPr>
        <w:t>52</w:t>
      </w:r>
      <w:r>
        <w:rPr>
          <w:rFonts w:ascii="Times New Roman" w:eastAsia="Times New Roman" w:hAnsi="Times New Roman"/>
          <w:sz w:val="24"/>
          <w:szCs w:val="24"/>
          <w:lang w:eastAsia="pt-BR"/>
        </w:rPr>
        <w:t>, g</w:t>
      </w:r>
      <w:r w:rsidRPr="00D56635">
        <w:rPr>
          <w:rFonts w:ascii="Times New Roman" w:eastAsia="Times New Roman" w:hAnsi="Times New Roman"/>
          <w:sz w:val="24"/>
          <w:szCs w:val="24"/>
          <w:lang w:eastAsia="pt-BR"/>
        </w:rPr>
        <w:t>rifo nosso).</w:t>
      </w:r>
      <w:r>
        <w:rPr>
          <w:rFonts w:ascii="Times New Roman" w:eastAsia="Times New Roman" w:hAnsi="Times New Roman"/>
          <w:sz w:val="24"/>
          <w:szCs w:val="24"/>
          <w:lang w:eastAsia="pt-BR"/>
        </w:rPr>
        <w:t xml:space="preserve"> Logo é preciso reconhecer a necessidade de </w:t>
      </w:r>
      <w:r w:rsidRPr="00D56635">
        <w:rPr>
          <w:rFonts w:ascii="Times New Roman" w:eastAsia="Times New Roman" w:hAnsi="Times New Roman"/>
          <w:i/>
          <w:sz w:val="24"/>
          <w:szCs w:val="24"/>
          <w:lang w:eastAsia="pt-BR"/>
        </w:rPr>
        <w:t>tornar-se professor de matemática</w:t>
      </w:r>
      <w:r>
        <w:rPr>
          <w:rFonts w:ascii="Times New Roman" w:eastAsia="Times New Roman" w:hAnsi="Times New Roman"/>
          <w:sz w:val="24"/>
          <w:szCs w:val="24"/>
          <w:lang w:eastAsia="pt-BR"/>
        </w:rPr>
        <w:t>, em um processo contínuo que inicia antes mesmo do curso de formação de professores, intitulado de “Licenciatura em Matemática”.</w:t>
      </w:r>
    </w:p>
    <w:p w:rsidR="006E019A" w:rsidRPr="00D56635" w:rsidRDefault="006E019A" w:rsidP="006E019A">
      <w:pPr>
        <w:autoSpaceDE w:val="0"/>
        <w:autoSpaceDN w:val="0"/>
        <w:adjustRightInd w:val="0"/>
        <w:spacing w:after="0" w:line="360" w:lineRule="auto"/>
        <w:jc w:val="both"/>
        <w:rPr>
          <w:rFonts w:ascii="Times New Roman" w:eastAsia="Times New Roman" w:hAnsi="Times New Roman"/>
          <w:sz w:val="24"/>
          <w:szCs w:val="24"/>
          <w:lang w:eastAsia="pt-BR"/>
        </w:rPr>
      </w:pPr>
    </w:p>
    <w:p w:rsidR="00F76505" w:rsidRPr="004F4A11" w:rsidRDefault="00F76505" w:rsidP="00F76505">
      <w:pPr>
        <w:autoSpaceDE w:val="0"/>
        <w:autoSpaceDN w:val="0"/>
        <w:adjustRightInd w:val="0"/>
        <w:spacing w:after="0" w:line="36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A prática d</w:t>
      </w:r>
      <w:r w:rsidR="0047563D">
        <w:rPr>
          <w:rFonts w:ascii="Times New Roman" w:eastAsia="Times New Roman" w:hAnsi="Times New Roman"/>
          <w:b/>
          <w:sz w:val="24"/>
          <w:szCs w:val="24"/>
          <w:lang w:eastAsia="pt-BR"/>
        </w:rPr>
        <w:t>e ensino e o estágio curricular</w:t>
      </w:r>
      <w:r>
        <w:rPr>
          <w:rFonts w:ascii="Times New Roman" w:eastAsia="Times New Roman" w:hAnsi="Times New Roman"/>
          <w:b/>
          <w:sz w:val="24"/>
          <w:szCs w:val="24"/>
          <w:lang w:eastAsia="pt-BR"/>
        </w:rPr>
        <w:t xml:space="preserve"> na prática reflexiva.</w:t>
      </w:r>
    </w:p>
    <w:p w:rsidR="003F0E3D" w:rsidRPr="003F0E3D" w:rsidRDefault="00F76505" w:rsidP="008C0C4A">
      <w:pPr>
        <w:spacing w:after="0" w:line="360" w:lineRule="auto"/>
        <w:ind w:firstLine="708"/>
        <w:jc w:val="both"/>
        <w:rPr>
          <w:rFonts w:ascii="Times New Roman" w:hAnsi="Times New Roman"/>
          <w:sz w:val="24"/>
          <w:szCs w:val="24"/>
        </w:rPr>
      </w:pPr>
      <w:r w:rsidRPr="005C3ABB">
        <w:rPr>
          <w:rFonts w:ascii="Times New Roman" w:hAnsi="Times New Roman"/>
          <w:sz w:val="24"/>
          <w:szCs w:val="24"/>
        </w:rPr>
        <w:t>A vida humana é um movimento dialético entre pensamento e ação, entre teoria e prática, entre objetividade e subjetividade, entre o ser e não ser e, como o processo, influencia e afeta a criação e transformação da realidade social, inclu</w:t>
      </w:r>
      <w:r w:rsidR="00C600DB">
        <w:rPr>
          <w:rFonts w:ascii="Times New Roman" w:hAnsi="Times New Roman"/>
          <w:sz w:val="24"/>
          <w:szCs w:val="24"/>
        </w:rPr>
        <w:t>indo a subjetividade do sujeito</w:t>
      </w:r>
      <w:r w:rsidR="00911D6E">
        <w:rPr>
          <w:rFonts w:ascii="Times New Roman" w:hAnsi="Times New Roman"/>
          <w:sz w:val="24"/>
          <w:szCs w:val="24"/>
        </w:rPr>
        <w:t>.</w:t>
      </w:r>
    </w:p>
    <w:p w:rsidR="003F0E3D" w:rsidRPr="00F60DC9" w:rsidRDefault="00F76505" w:rsidP="008C0C4A">
      <w:pPr>
        <w:autoSpaceDE w:val="0"/>
        <w:autoSpaceDN w:val="0"/>
        <w:adjustRightInd w:val="0"/>
        <w:spacing w:after="0" w:line="360" w:lineRule="auto"/>
        <w:ind w:firstLine="708"/>
        <w:jc w:val="both"/>
        <w:rPr>
          <w:sz w:val="24"/>
          <w:szCs w:val="24"/>
        </w:rPr>
      </w:pPr>
      <w:r w:rsidRPr="00F60DC9">
        <w:rPr>
          <w:rFonts w:ascii="Times New Roman" w:hAnsi="Times New Roman"/>
          <w:sz w:val="24"/>
          <w:szCs w:val="24"/>
        </w:rPr>
        <w:t xml:space="preserve">Logo, neste </w:t>
      </w:r>
      <w:r w:rsidR="00911D6E">
        <w:rPr>
          <w:rFonts w:ascii="Times New Roman" w:hAnsi="Times New Roman"/>
          <w:sz w:val="24"/>
          <w:szCs w:val="24"/>
        </w:rPr>
        <w:t>artigo</w:t>
      </w:r>
      <w:r w:rsidRPr="00F60DC9">
        <w:rPr>
          <w:rFonts w:ascii="Times New Roman" w:hAnsi="Times New Roman"/>
          <w:sz w:val="24"/>
          <w:szCs w:val="24"/>
        </w:rPr>
        <w:t xml:space="preserve"> </w:t>
      </w:r>
      <w:r w:rsidR="00911D6E">
        <w:rPr>
          <w:rFonts w:ascii="Times New Roman" w:hAnsi="Times New Roman"/>
          <w:sz w:val="24"/>
          <w:szCs w:val="24"/>
        </w:rPr>
        <w:t xml:space="preserve">o </w:t>
      </w:r>
      <w:r w:rsidRPr="00F60DC9">
        <w:rPr>
          <w:rFonts w:ascii="Times New Roman" w:hAnsi="Times New Roman"/>
          <w:bCs/>
          <w:sz w:val="24"/>
          <w:szCs w:val="24"/>
        </w:rPr>
        <w:t xml:space="preserve">nosso foco está sobre </w:t>
      </w:r>
      <w:r w:rsidRPr="00F60DC9">
        <w:rPr>
          <w:rFonts w:ascii="Times New Roman" w:hAnsi="Times New Roman"/>
          <w:sz w:val="24"/>
          <w:szCs w:val="24"/>
        </w:rPr>
        <w:t xml:space="preserve">a </w:t>
      </w:r>
      <w:r w:rsidRPr="00F60DC9">
        <w:rPr>
          <w:rFonts w:ascii="Times New Roman" w:hAnsi="Times New Roman"/>
          <w:i/>
          <w:sz w:val="24"/>
          <w:szCs w:val="24"/>
        </w:rPr>
        <w:t>prática de ensino</w:t>
      </w:r>
      <w:r w:rsidRPr="00F60DC9">
        <w:rPr>
          <w:rFonts w:ascii="Times New Roman" w:hAnsi="Times New Roman"/>
          <w:sz w:val="24"/>
          <w:szCs w:val="24"/>
        </w:rPr>
        <w:t xml:space="preserve"> e o </w:t>
      </w:r>
      <w:r w:rsidRPr="00F60DC9">
        <w:rPr>
          <w:rFonts w:ascii="Times New Roman" w:hAnsi="Times New Roman"/>
          <w:i/>
          <w:sz w:val="24"/>
          <w:szCs w:val="24"/>
        </w:rPr>
        <w:t>estágio curricular</w:t>
      </w:r>
      <w:r w:rsidRPr="00F60DC9">
        <w:rPr>
          <w:rFonts w:ascii="Times New Roman" w:hAnsi="Times New Roman"/>
          <w:sz w:val="24"/>
          <w:szCs w:val="24"/>
        </w:rPr>
        <w:t>, na prática reflexiva.</w:t>
      </w:r>
      <w:r w:rsidR="003F0E3D" w:rsidRPr="00F60DC9">
        <w:rPr>
          <w:rFonts w:ascii="Times New Roman" w:hAnsi="Times New Roman"/>
          <w:sz w:val="24"/>
          <w:szCs w:val="24"/>
        </w:rPr>
        <w:t xml:space="preserve"> </w:t>
      </w:r>
      <w:r w:rsidR="003F0E3D" w:rsidRPr="00F60DC9">
        <w:rPr>
          <w:rFonts w:ascii="Times New Roman" w:eastAsiaTheme="minorHAnsi" w:hAnsi="Times New Roman"/>
          <w:color w:val="000000"/>
          <w:sz w:val="24"/>
          <w:szCs w:val="24"/>
        </w:rPr>
        <w:t>Guérios</w:t>
      </w:r>
      <w:r w:rsidR="003F0E3D" w:rsidRPr="00F60DC9">
        <w:rPr>
          <w:rFonts w:ascii="Times New Roman" w:eastAsiaTheme="minorHAnsi" w:hAnsi="Times New Roman"/>
          <w:sz w:val="24"/>
          <w:szCs w:val="24"/>
        </w:rPr>
        <w:t xml:space="preserve"> (2013</w:t>
      </w:r>
      <w:r w:rsidR="00A615E8" w:rsidRPr="00F60DC9">
        <w:rPr>
          <w:rFonts w:ascii="Times New Roman" w:eastAsiaTheme="minorHAnsi" w:hAnsi="Times New Roman"/>
          <w:sz w:val="24"/>
          <w:szCs w:val="24"/>
        </w:rPr>
        <w:t xml:space="preserve">) enfatiza que </w:t>
      </w:r>
      <w:r w:rsidR="003F0E3D" w:rsidRPr="00F60DC9">
        <w:rPr>
          <w:rFonts w:ascii="Times New Roman" w:eastAsiaTheme="minorHAnsi" w:hAnsi="Times New Roman"/>
          <w:color w:val="000000"/>
          <w:sz w:val="24"/>
          <w:szCs w:val="24"/>
        </w:rPr>
        <w:t xml:space="preserve">a questão da Prática de Ensino e do Estágio Supervisionado nos Cursos de Licenciatura é sempre </w:t>
      </w:r>
      <w:proofErr w:type="gramStart"/>
      <w:r w:rsidR="003F0E3D" w:rsidRPr="00F60DC9">
        <w:rPr>
          <w:rFonts w:ascii="Times New Roman" w:eastAsiaTheme="minorHAnsi" w:hAnsi="Times New Roman"/>
          <w:color w:val="000000"/>
          <w:sz w:val="24"/>
          <w:szCs w:val="24"/>
        </w:rPr>
        <w:t>nevrálgico e sensível</w:t>
      </w:r>
      <w:proofErr w:type="gramEnd"/>
      <w:r w:rsidR="003F0E3D" w:rsidRPr="00F60DC9">
        <w:rPr>
          <w:rFonts w:ascii="Times New Roman" w:eastAsiaTheme="minorHAnsi" w:hAnsi="Times New Roman"/>
          <w:color w:val="000000"/>
          <w:sz w:val="24"/>
          <w:szCs w:val="24"/>
        </w:rPr>
        <w:t xml:space="preserve">. </w:t>
      </w:r>
      <w:r w:rsidR="00F60DC9">
        <w:rPr>
          <w:rFonts w:ascii="Times New Roman" w:eastAsiaTheme="minorHAnsi" w:hAnsi="Times New Roman"/>
          <w:color w:val="000000"/>
          <w:sz w:val="24"/>
          <w:szCs w:val="24"/>
        </w:rPr>
        <w:t>Neste viés as</w:t>
      </w:r>
      <w:r w:rsidR="003F0E3D" w:rsidRPr="00F60DC9">
        <w:rPr>
          <w:rFonts w:ascii="Times New Roman" w:eastAsiaTheme="minorHAnsi" w:hAnsi="Times New Roman"/>
          <w:color w:val="000000"/>
          <w:sz w:val="24"/>
          <w:szCs w:val="24"/>
        </w:rPr>
        <w:t xml:space="preserve"> inúm</w:t>
      </w:r>
      <w:r w:rsidR="00A615E8" w:rsidRPr="00F60DC9">
        <w:rPr>
          <w:rFonts w:ascii="Times New Roman" w:eastAsiaTheme="minorHAnsi" w:hAnsi="Times New Roman"/>
          <w:color w:val="000000"/>
          <w:sz w:val="24"/>
          <w:szCs w:val="24"/>
        </w:rPr>
        <w:t>er</w:t>
      </w:r>
      <w:r w:rsidR="0047563D" w:rsidRPr="00F60DC9">
        <w:rPr>
          <w:rFonts w:ascii="Times New Roman" w:eastAsiaTheme="minorHAnsi" w:hAnsi="Times New Roman"/>
          <w:color w:val="000000"/>
          <w:sz w:val="24"/>
          <w:szCs w:val="24"/>
        </w:rPr>
        <w:t>as</w:t>
      </w:r>
      <w:r w:rsidR="00A615E8" w:rsidRPr="00F60DC9">
        <w:rPr>
          <w:rFonts w:ascii="Times New Roman" w:eastAsiaTheme="minorHAnsi" w:hAnsi="Times New Roman"/>
          <w:color w:val="000000"/>
          <w:sz w:val="24"/>
          <w:szCs w:val="24"/>
        </w:rPr>
        <w:t xml:space="preserve"> </w:t>
      </w:r>
      <w:r w:rsidR="0047563D" w:rsidRPr="00F60DC9">
        <w:rPr>
          <w:rFonts w:ascii="Times New Roman" w:eastAsiaTheme="minorHAnsi" w:hAnsi="Times New Roman"/>
          <w:color w:val="000000"/>
          <w:sz w:val="24"/>
          <w:szCs w:val="24"/>
        </w:rPr>
        <w:t>pesquisas</w:t>
      </w:r>
      <w:r w:rsidR="003F0E3D" w:rsidRPr="00F60DC9">
        <w:rPr>
          <w:rFonts w:ascii="Times New Roman" w:eastAsiaTheme="minorHAnsi" w:hAnsi="Times New Roman"/>
          <w:color w:val="000000"/>
          <w:sz w:val="24"/>
          <w:szCs w:val="24"/>
        </w:rPr>
        <w:t xml:space="preserve"> que descreve</w:t>
      </w:r>
      <w:r w:rsidR="00C600DB" w:rsidRPr="00F60DC9">
        <w:rPr>
          <w:rFonts w:ascii="Times New Roman" w:eastAsiaTheme="minorHAnsi" w:hAnsi="Times New Roman"/>
          <w:color w:val="000000"/>
          <w:sz w:val="24"/>
          <w:szCs w:val="24"/>
        </w:rPr>
        <w:t>m, analisam, refletem e propõem</w:t>
      </w:r>
      <w:r w:rsidR="00A615E8" w:rsidRPr="00F60DC9">
        <w:rPr>
          <w:rFonts w:ascii="Times New Roman" w:eastAsiaTheme="minorHAnsi" w:hAnsi="Times New Roman"/>
          <w:color w:val="000000"/>
          <w:sz w:val="24"/>
          <w:szCs w:val="24"/>
        </w:rPr>
        <w:t xml:space="preserve"> sobre </w:t>
      </w:r>
      <w:r w:rsidR="00F60DC9">
        <w:rPr>
          <w:rFonts w:ascii="Times New Roman" w:eastAsiaTheme="minorHAnsi" w:hAnsi="Times New Roman"/>
          <w:color w:val="000000"/>
          <w:sz w:val="24"/>
          <w:szCs w:val="24"/>
        </w:rPr>
        <w:t xml:space="preserve">o referido tema. Queremos </w:t>
      </w:r>
      <w:r w:rsidR="00F60DC9" w:rsidRPr="00F60DC9">
        <w:rPr>
          <w:rFonts w:ascii="Times New Roman" w:eastAsiaTheme="minorHAnsi" w:hAnsi="Times New Roman"/>
          <w:color w:val="000000"/>
          <w:sz w:val="24"/>
          <w:szCs w:val="24"/>
        </w:rPr>
        <w:t>aqui destacar</w:t>
      </w:r>
      <w:r w:rsidR="00F60DC9" w:rsidRPr="00F60DC9">
        <w:rPr>
          <w:rFonts w:ascii="Times New Roman" w:hAnsi="Times New Roman"/>
          <w:sz w:val="24"/>
          <w:szCs w:val="24"/>
        </w:rPr>
        <w:t>,</w:t>
      </w:r>
      <w:r w:rsidR="00F60DC9">
        <w:rPr>
          <w:sz w:val="24"/>
          <w:szCs w:val="24"/>
        </w:rPr>
        <w:t xml:space="preserve"> </w:t>
      </w:r>
      <w:r w:rsidR="00840501">
        <w:rPr>
          <w:rFonts w:ascii="Times New Roman" w:eastAsiaTheme="minorHAnsi" w:hAnsi="Times New Roman"/>
          <w:color w:val="000000"/>
          <w:sz w:val="24"/>
          <w:szCs w:val="24"/>
        </w:rPr>
        <w:t xml:space="preserve">Sakai (2014) </w:t>
      </w:r>
      <w:r w:rsidR="0047563D">
        <w:rPr>
          <w:rFonts w:ascii="Times New Roman" w:eastAsiaTheme="minorHAnsi" w:hAnsi="Times New Roman"/>
          <w:color w:val="000000"/>
          <w:sz w:val="24"/>
          <w:szCs w:val="24"/>
        </w:rPr>
        <w:t xml:space="preserve">que </w:t>
      </w:r>
      <w:r w:rsidR="00840501" w:rsidRPr="00840501">
        <w:rPr>
          <w:rFonts w:ascii="Times New Roman" w:eastAsiaTheme="minorHAnsi" w:hAnsi="Times New Roman"/>
          <w:color w:val="000000"/>
          <w:sz w:val="24"/>
          <w:szCs w:val="24"/>
        </w:rPr>
        <w:t xml:space="preserve">teve como objetivo principal mapear e analisar as pesquisas voltadas para a Formação Inicial de Professores, em particular, as que versam sobre Estágio Curricular Supervisionado nos cursos de Licenciatura em Matemática produzidas nos Programas de Pós-Graduação das regiões Norte (N), Nordeste (NE) </w:t>
      </w:r>
      <w:r w:rsidR="00840501" w:rsidRPr="006E019A">
        <w:rPr>
          <w:rFonts w:ascii="Times New Roman" w:eastAsiaTheme="minorHAnsi" w:hAnsi="Times New Roman"/>
          <w:color w:val="000000"/>
          <w:sz w:val="24"/>
          <w:szCs w:val="24"/>
        </w:rPr>
        <w:t>e Centro-Oeste (CO) do Brasil, no período de 2005 a 2012</w:t>
      </w:r>
      <w:r w:rsidR="00372489" w:rsidRPr="006E019A">
        <w:rPr>
          <w:rFonts w:ascii="Times New Roman" w:eastAsiaTheme="minorHAnsi" w:hAnsi="Times New Roman"/>
          <w:color w:val="000000"/>
          <w:sz w:val="24"/>
          <w:szCs w:val="24"/>
        </w:rPr>
        <w:t xml:space="preserve">. </w:t>
      </w:r>
    </w:p>
    <w:p w:rsidR="0047563D" w:rsidRPr="00357E39" w:rsidRDefault="0047563D" w:rsidP="00911D6E">
      <w:pPr>
        <w:autoSpaceDE w:val="0"/>
        <w:autoSpaceDN w:val="0"/>
        <w:adjustRightInd w:val="0"/>
        <w:spacing w:after="0" w:line="360" w:lineRule="auto"/>
        <w:ind w:firstLine="708"/>
        <w:jc w:val="both"/>
        <w:rPr>
          <w:rFonts w:ascii="Times New Roman" w:eastAsiaTheme="minorHAnsi" w:hAnsi="Times New Roman"/>
          <w:color w:val="000000"/>
          <w:sz w:val="24"/>
          <w:szCs w:val="24"/>
        </w:rPr>
      </w:pPr>
      <w:r w:rsidRPr="006E019A">
        <w:rPr>
          <w:rFonts w:ascii="Times New Roman" w:eastAsiaTheme="minorHAnsi" w:hAnsi="Times New Roman"/>
          <w:color w:val="000000"/>
          <w:sz w:val="24"/>
          <w:szCs w:val="24"/>
        </w:rPr>
        <w:t>Das pesquisas</w:t>
      </w:r>
      <w:r w:rsidR="006E019A">
        <w:rPr>
          <w:rFonts w:ascii="Times New Roman" w:eastAsiaTheme="minorHAnsi" w:hAnsi="Times New Roman"/>
          <w:color w:val="000000"/>
          <w:sz w:val="24"/>
          <w:szCs w:val="24"/>
        </w:rPr>
        <w:t xml:space="preserve"> analisadas</w:t>
      </w:r>
      <w:r w:rsidRPr="006E019A">
        <w:rPr>
          <w:rFonts w:ascii="Times New Roman" w:eastAsiaTheme="minorHAnsi" w:hAnsi="Times New Roman"/>
          <w:color w:val="000000"/>
          <w:sz w:val="24"/>
          <w:szCs w:val="24"/>
        </w:rPr>
        <w:t xml:space="preserve">, </w:t>
      </w:r>
      <w:r w:rsidR="006E019A" w:rsidRPr="006E019A">
        <w:rPr>
          <w:rFonts w:ascii="Times New Roman" w:eastAsiaTheme="minorHAnsi" w:hAnsi="Times New Roman"/>
          <w:color w:val="000000"/>
          <w:sz w:val="24"/>
          <w:szCs w:val="24"/>
        </w:rPr>
        <w:t xml:space="preserve">a autora revelou </w:t>
      </w:r>
      <w:r w:rsidR="006E019A">
        <w:rPr>
          <w:rFonts w:ascii="Times New Roman" w:eastAsiaTheme="minorHAnsi" w:hAnsi="Times New Roman"/>
          <w:color w:val="000000"/>
          <w:sz w:val="24"/>
          <w:szCs w:val="24"/>
        </w:rPr>
        <w:t>os esforços das pesquisas</w:t>
      </w:r>
      <w:r w:rsidRPr="00357E39">
        <w:rPr>
          <w:rFonts w:ascii="Times New Roman" w:eastAsiaTheme="minorHAnsi" w:hAnsi="Times New Roman"/>
          <w:color w:val="000000"/>
          <w:sz w:val="24"/>
          <w:szCs w:val="24"/>
        </w:rPr>
        <w:t xml:space="preserve"> para uma formação inicial onde os sujeitos possam a partir de suas vivencias dialogar, com as necessidades e possibilidades de vir a ser professor de Matemática.</w:t>
      </w:r>
      <w:r w:rsidR="006E019A">
        <w:rPr>
          <w:rFonts w:ascii="Times New Roman" w:eastAsiaTheme="minorHAnsi" w:hAnsi="Times New Roman"/>
          <w:color w:val="000000"/>
          <w:sz w:val="24"/>
          <w:szCs w:val="24"/>
        </w:rPr>
        <w:t xml:space="preserve"> </w:t>
      </w:r>
    </w:p>
    <w:p w:rsidR="006E019A" w:rsidRDefault="0047563D" w:rsidP="00911D6E">
      <w:pPr>
        <w:autoSpaceDE w:val="0"/>
        <w:autoSpaceDN w:val="0"/>
        <w:adjustRightInd w:val="0"/>
        <w:spacing w:after="0" w:line="360" w:lineRule="auto"/>
        <w:ind w:firstLine="708"/>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Esse estudo t</w:t>
      </w:r>
      <w:r w:rsidR="00357E39">
        <w:rPr>
          <w:rFonts w:ascii="Times New Roman" w:eastAsiaTheme="minorHAnsi" w:hAnsi="Times New Roman"/>
          <w:color w:val="000000"/>
          <w:sz w:val="24"/>
          <w:szCs w:val="24"/>
        </w:rPr>
        <w:t xml:space="preserve">rouxe como contribuição algumas </w:t>
      </w:r>
      <w:r w:rsidR="00372489" w:rsidRPr="00372489">
        <w:rPr>
          <w:rFonts w:ascii="Times New Roman" w:eastAsiaTheme="minorHAnsi" w:hAnsi="Times New Roman"/>
          <w:color w:val="000000"/>
          <w:sz w:val="24"/>
          <w:szCs w:val="24"/>
        </w:rPr>
        <w:t>possibilidade</w:t>
      </w:r>
      <w:r w:rsidR="00357E39">
        <w:rPr>
          <w:rFonts w:ascii="Times New Roman" w:eastAsiaTheme="minorHAnsi" w:hAnsi="Times New Roman"/>
          <w:color w:val="000000"/>
          <w:sz w:val="24"/>
          <w:szCs w:val="24"/>
        </w:rPr>
        <w:t>s</w:t>
      </w:r>
      <w:r w:rsidR="00372489" w:rsidRPr="00372489">
        <w:rPr>
          <w:rFonts w:ascii="Times New Roman" w:eastAsiaTheme="minorHAnsi" w:hAnsi="Times New Roman"/>
          <w:color w:val="000000"/>
          <w:sz w:val="24"/>
          <w:szCs w:val="24"/>
        </w:rPr>
        <w:t xml:space="preserve"> de diversas modalidades de práticas de Estágio Curricular Supervisionado</w:t>
      </w:r>
      <w:r w:rsidR="00357E39" w:rsidRPr="0047563D">
        <w:rPr>
          <w:rFonts w:ascii="Times New Roman" w:eastAsiaTheme="minorHAnsi" w:hAnsi="Times New Roman"/>
          <w:color w:val="000000"/>
          <w:sz w:val="24"/>
          <w:szCs w:val="24"/>
        </w:rPr>
        <w:t xml:space="preserve"> </w:t>
      </w:r>
      <w:r w:rsidR="00372489" w:rsidRPr="0047563D">
        <w:rPr>
          <w:rFonts w:ascii="Times New Roman" w:eastAsiaTheme="minorHAnsi" w:hAnsi="Times New Roman"/>
          <w:color w:val="000000"/>
          <w:sz w:val="24"/>
          <w:szCs w:val="24"/>
        </w:rPr>
        <w:t>que valorizam a formação do futuro-professor, por meio da reflexão crítica, da pesqu</w:t>
      </w:r>
      <w:r>
        <w:rPr>
          <w:rFonts w:ascii="Times New Roman" w:eastAsiaTheme="minorHAnsi" w:hAnsi="Times New Roman"/>
          <w:color w:val="000000"/>
          <w:sz w:val="24"/>
          <w:szCs w:val="24"/>
        </w:rPr>
        <w:t xml:space="preserve">isa e do trabalho colaborativo, emergindo como possibilidades de práticas </w:t>
      </w:r>
      <w:r w:rsidR="00372489" w:rsidRPr="0047563D">
        <w:rPr>
          <w:rFonts w:ascii="Times New Roman" w:eastAsiaTheme="minorHAnsi" w:hAnsi="Times New Roman"/>
          <w:color w:val="000000"/>
          <w:sz w:val="24"/>
          <w:szCs w:val="24"/>
        </w:rPr>
        <w:t>promotoras de desenvolvimento profissional, apontando para um possível caminho de rede</w:t>
      </w:r>
      <w:r w:rsidR="00A615E8" w:rsidRPr="0047563D">
        <w:rPr>
          <w:rFonts w:ascii="Times New Roman" w:eastAsiaTheme="minorHAnsi" w:hAnsi="Times New Roman"/>
          <w:color w:val="000000"/>
          <w:sz w:val="24"/>
          <w:szCs w:val="24"/>
        </w:rPr>
        <w:t>finição dos Projetos de Estágio</w:t>
      </w:r>
      <w:r w:rsidR="00357E39" w:rsidRPr="0047563D">
        <w:rPr>
          <w:rFonts w:ascii="Times New Roman" w:eastAsiaTheme="minorHAnsi" w:hAnsi="Times New Roman"/>
          <w:color w:val="000000"/>
          <w:sz w:val="24"/>
          <w:szCs w:val="24"/>
        </w:rPr>
        <w:t xml:space="preserve"> (SAKAI, 2014, p.</w:t>
      </w:r>
      <w:r w:rsidR="00A615E8" w:rsidRPr="0047563D">
        <w:rPr>
          <w:rFonts w:ascii="Times New Roman" w:eastAsiaTheme="minorHAnsi" w:hAnsi="Times New Roman"/>
          <w:color w:val="000000"/>
          <w:sz w:val="24"/>
          <w:szCs w:val="24"/>
        </w:rPr>
        <w:t xml:space="preserve"> </w:t>
      </w:r>
      <w:r w:rsidR="00357E39" w:rsidRPr="0047563D">
        <w:rPr>
          <w:rFonts w:ascii="Times New Roman" w:eastAsiaTheme="minorHAnsi" w:hAnsi="Times New Roman"/>
          <w:color w:val="000000"/>
          <w:sz w:val="24"/>
          <w:szCs w:val="24"/>
        </w:rPr>
        <w:t>9)</w:t>
      </w:r>
      <w:r w:rsidR="00A615E8" w:rsidRPr="0047563D">
        <w:rPr>
          <w:rFonts w:ascii="Times New Roman" w:eastAsiaTheme="minorHAnsi" w:hAnsi="Times New Roman"/>
          <w:color w:val="000000"/>
          <w:sz w:val="24"/>
          <w:szCs w:val="24"/>
        </w:rPr>
        <w:t>.</w:t>
      </w:r>
    </w:p>
    <w:p w:rsidR="003F0E3D" w:rsidRPr="00357E39" w:rsidRDefault="00F60DC9" w:rsidP="00911D6E">
      <w:pPr>
        <w:autoSpaceDE w:val="0"/>
        <w:autoSpaceDN w:val="0"/>
        <w:adjustRightInd w:val="0"/>
        <w:spacing w:after="0" w:line="360" w:lineRule="auto"/>
        <w:ind w:firstLine="708"/>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Já</w:t>
      </w:r>
      <w:r w:rsidR="00372489" w:rsidRPr="00357E39">
        <w:rPr>
          <w:rFonts w:ascii="Times New Roman" w:eastAsiaTheme="minorHAnsi" w:hAnsi="Times New Roman"/>
          <w:color w:val="000000"/>
          <w:sz w:val="24"/>
          <w:szCs w:val="24"/>
        </w:rPr>
        <w:t xml:space="preserve"> Pereira (2013) apresentou no </w:t>
      </w:r>
      <w:r w:rsidR="003F0E3D" w:rsidRPr="00357E39">
        <w:rPr>
          <w:rFonts w:ascii="Times New Roman" w:eastAsiaTheme="minorHAnsi" w:hAnsi="Times New Roman"/>
          <w:color w:val="000000"/>
          <w:sz w:val="24"/>
          <w:szCs w:val="24"/>
        </w:rPr>
        <w:t xml:space="preserve">XI Encontro Nacional de Educação Matemática um mapeamento das pesquisas em Educação Matemática que refletem sobre a disciplina Prática de Ensino de Matemática e sobre a Prática como Componente Curricular. </w:t>
      </w:r>
    </w:p>
    <w:p w:rsidR="006E019A" w:rsidRDefault="00357E39" w:rsidP="00911D6E">
      <w:pPr>
        <w:autoSpaceDE w:val="0"/>
        <w:autoSpaceDN w:val="0"/>
        <w:adjustRightInd w:val="0"/>
        <w:spacing w:after="0" w:line="360" w:lineRule="auto"/>
        <w:ind w:firstLine="708"/>
        <w:jc w:val="both"/>
        <w:rPr>
          <w:rFonts w:ascii="Times New Roman" w:eastAsiaTheme="minorHAnsi" w:hAnsi="Times New Roman"/>
          <w:color w:val="000000"/>
          <w:sz w:val="24"/>
          <w:szCs w:val="24"/>
        </w:rPr>
      </w:pPr>
      <w:r w:rsidRPr="00357E39">
        <w:rPr>
          <w:rFonts w:ascii="Times New Roman" w:eastAsiaTheme="minorHAnsi" w:hAnsi="Times New Roman"/>
          <w:color w:val="000000"/>
          <w:sz w:val="24"/>
          <w:szCs w:val="24"/>
        </w:rPr>
        <w:lastRenderedPageBreak/>
        <w:t>Neste diálogo Pereira (2013), nos chama a atenção para a constatação feita sobre as pesquisas analisadas, visto que a essência das pesquisa</w:t>
      </w:r>
      <w:r w:rsidR="00356961">
        <w:rPr>
          <w:rFonts w:ascii="Times New Roman" w:eastAsiaTheme="minorHAnsi" w:hAnsi="Times New Roman"/>
          <w:color w:val="000000"/>
          <w:sz w:val="24"/>
          <w:szCs w:val="24"/>
        </w:rPr>
        <w:t>s</w:t>
      </w:r>
      <w:r w:rsidR="00C600DB">
        <w:rPr>
          <w:rFonts w:ascii="Times New Roman" w:eastAsiaTheme="minorHAnsi" w:hAnsi="Times New Roman"/>
          <w:color w:val="000000"/>
          <w:sz w:val="24"/>
          <w:szCs w:val="24"/>
        </w:rPr>
        <w:t xml:space="preserve"> versa sobre o </w:t>
      </w:r>
      <w:r w:rsidRPr="00357E39">
        <w:rPr>
          <w:rFonts w:ascii="Times New Roman" w:eastAsiaTheme="minorHAnsi" w:hAnsi="Times New Roman"/>
          <w:color w:val="000000"/>
          <w:sz w:val="24"/>
          <w:szCs w:val="24"/>
        </w:rPr>
        <w:t xml:space="preserve">estímulo e </w:t>
      </w:r>
      <w:proofErr w:type="gramStart"/>
      <w:r w:rsidRPr="00357E39">
        <w:rPr>
          <w:rFonts w:ascii="Times New Roman" w:eastAsiaTheme="minorHAnsi" w:hAnsi="Times New Roman"/>
          <w:color w:val="000000"/>
          <w:sz w:val="24"/>
          <w:szCs w:val="24"/>
        </w:rPr>
        <w:t>o desenvolvimento de uma postura reflexiva, questionadora e investigativa promovidos pela Prática como Componente Curricular geram</w:t>
      </w:r>
      <w:proofErr w:type="gramEnd"/>
      <w:r w:rsidRPr="00357E39">
        <w:rPr>
          <w:rFonts w:ascii="Times New Roman" w:eastAsiaTheme="minorHAnsi" w:hAnsi="Times New Roman"/>
          <w:color w:val="000000"/>
          <w:sz w:val="24"/>
          <w:szCs w:val="24"/>
        </w:rPr>
        <w:t xml:space="preserve"> um processo de socialização com o ambiente docente concomitante com a ocorrência de</w:t>
      </w:r>
      <w:r w:rsidR="006E019A">
        <w:rPr>
          <w:rFonts w:ascii="Times New Roman" w:eastAsiaTheme="minorHAnsi" w:hAnsi="Times New Roman"/>
          <w:color w:val="000000"/>
          <w:sz w:val="24"/>
          <w:szCs w:val="24"/>
        </w:rPr>
        <w:t xml:space="preserve"> conflitos, rupturas e escolhas. </w:t>
      </w:r>
    </w:p>
    <w:p w:rsidR="00357E39" w:rsidRDefault="00F60DC9" w:rsidP="00911D6E">
      <w:pPr>
        <w:autoSpaceDE w:val="0"/>
        <w:autoSpaceDN w:val="0"/>
        <w:adjustRightInd w:val="0"/>
        <w:spacing w:after="0" w:line="360" w:lineRule="auto"/>
        <w:ind w:firstLine="708"/>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Neste movimento, faz-se necessário recorrer </w:t>
      </w:r>
      <w:proofErr w:type="gramStart"/>
      <w:r>
        <w:rPr>
          <w:rFonts w:ascii="Times New Roman" w:eastAsiaTheme="minorHAnsi" w:hAnsi="Times New Roman"/>
          <w:color w:val="000000"/>
          <w:sz w:val="24"/>
          <w:szCs w:val="24"/>
        </w:rPr>
        <w:t>a</w:t>
      </w:r>
      <w:proofErr w:type="gramEnd"/>
      <w:r>
        <w:rPr>
          <w:rFonts w:ascii="Times New Roman" w:eastAsiaTheme="minorHAnsi" w:hAnsi="Times New Roman"/>
          <w:color w:val="000000"/>
          <w:sz w:val="24"/>
          <w:szCs w:val="24"/>
        </w:rPr>
        <w:t xml:space="preserve"> mobilização histórica a partir das décadas de 1950 e 1960, onde </w:t>
      </w:r>
      <w:r w:rsidR="00372489" w:rsidRPr="00357E39">
        <w:rPr>
          <w:rFonts w:ascii="Times New Roman" w:eastAsiaTheme="minorHAnsi" w:hAnsi="Times New Roman"/>
          <w:color w:val="000000"/>
          <w:sz w:val="24"/>
          <w:szCs w:val="24"/>
        </w:rPr>
        <w:t xml:space="preserve">questionava-se à prática de ensino, com relação à visão separada de método e conteúdo, pois os alunos aprendiam a imitar e reproduzir os modelos já existentes. </w:t>
      </w:r>
      <w:r w:rsidR="00357E39">
        <w:rPr>
          <w:rFonts w:ascii="Times New Roman" w:eastAsiaTheme="minorHAnsi" w:hAnsi="Times New Roman"/>
          <w:color w:val="000000"/>
          <w:sz w:val="24"/>
          <w:szCs w:val="24"/>
        </w:rPr>
        <w:t>Neste período</w:t>
      </w:r>
      <w:r w:rsidR="00372489" w:rsidRPr="00357E39">
        <w:rPr>
          <w:rFonts w:ascii="Times New Roman" w:eastAsiaTheme="minorHAnsi" w:hAnsi="Times New Roman"/>
          <w:color w:val="000000"/>
          <w:sz w:val="24"/>
          <w:szCs w:val="24"/>
        </w:rPr>
        <w:t>, a Prática de Ensino não era obrigatória,</w:t>
      </w:r>
      <w:r w:rsidR="00357E39">
        <w:rPr>
          <w:rFonts w:ascii="Times New Roman" w:eastAsiaTheme="minorHAnsi" w:hAnsi="Times New Roman"/>
          <w:color w:val="000000"/>
          <w:sz w:val="24"/>
          <w:szCs w:val="24"/>
        </w:rPr>
        <w:t xml:space="preserve"> </w:t>
      </w:r>
      <w:r w:rsidR="00372489" w:rsidRPr="00357E39">
        <w:rPr>
          <w:rFonts w:ascii="Times New Roman" w:eastAsiaTheme="minorHAnsi" w:hAnsi="Times New Roman"/>
          <w:color w:val="000000"/>
          <w:sz w:val="24"/>
          <w:szCs w:val="24"/>
        </w:rPr>
        <w:t>era entendida como tema de um programa do que como um objeto mínimo curricular.</w:t>
      </w:r>
    </w:p>
    <w:p w:rsidR="00372489" w:rsidRPr="00357E39" w:rsidRDefault="00F60DC9" w:rsidP="00911D6E">
      <w:pPr>
        <w:autoSpaceDE w:val="0"/>
        <w:autoSpaceDN w:val="0"/>
        <w:adjustRightInd w:val="0"/>
        <w:spacing w:after="0" w:line="360" w:lineRule="auto"/>
        <w:ind w:firstLine="708"/>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Assim, após a</w:t>
      </w:r>
      <w:r w:rsidR="00372489" w:rsidRPr="00357E39">
        <w:rPr>
          <w:rFonts w:ascii="Times New Roman" w:eastAsiaTheme="minorHAnsi" w:hAnsi="Times New Roman"/>
          <w:color w:val="000000"/>
          <w:sz w:val="24"/>
          <w:szCs w:val="24"/>
        </w:rPr>
        <w:t xml:space="preserve"> Lei de Diretrizes e Bases da Educação de 1961,</w:t>
      </w:r>
      <w:r w:rsidR="00357E39">
        <w:rPr>
          <w:rFonts w:ascii="Times New Roman" w:eastAsiaTheme="minorHAnsi" w:hAnsi="Times New Roman"/>
          <w:color w:val="000000"/>
          <w:sz w:val="24"/>
          <w:szCs w:val="24"/>
        </w:rPr>
        <w:t xml:space="preserve"> foi </w:t>
      </w:r>
      <w:r w:rsidR="00372489" w:rsidRPr="00357E39">
        <w:rPr>
          <w:rFonts w:ascii="Times New Roman" w:eastAsiaTheme="minorHAnsi" w:hAnsi="Times New Roman"/>
          <w:color w:val="000000"/>
          <w:sz w:val="24"/>
          <w:szCs w:val="24"/>
        </w:rPr>
        <w:t>pr</w:t>
      </w:r>
      <w:r w:rsidR="00357E39">
        <w:rPr>
          <w:rFonts w:ascii="Times New Roman" w:eastAsiaTheme="minorHAnsi" w:hAnsi="Times New Roman"/>
          <w:color w:val="000000"/>
          <w:sz w:val="24"/>
          <w:szCs w:val="24"/>
        </w:rPr>
        <w:t>omulgado, o Parecer 292/</w:t>
      </w:r>
      <w:r w:rsidR="00372489" w:rsidRPr="00357E39">
        <w:rPr>
          <w:rFonts w:ascii="Times New Roman" w:eastAsiaTheme="minorHAnsi" w:hAnsi="Times New Roman"/>
          <w:color w:val="000000"/>
          <w:sz w:val="24"/>
          <w:szCs w:val="24"/>
        </w:rPr>
        <w:t xml:space="preserve">1962, </w:t>
      </w:r>
      <w:r w:rsidR="00356961">
        <w:rPr>
          <w:rFonts w:ascii="Times New Roman" w:eastAsiaTheme="minorHAnsi" w:hAnsi="Times New Roman"/>
          <w:color w:val="000000"/>
          <w:sz w:val="24"/>
          <w:szCs w:val="24"/>
        </w:rPr>
        <w:t xml:space="preserve">do Conselho Federal de Educação, o </w:t>
      </w:r>
      <w:r w:rsidR="00C600DB">
        <w:rPr>
          <w:rFonts w:ascii="Times New Roman" w:eastAsiaTheme="minorHAnsi" w:hAnsi="Times New Roman"/>
          <w:color w:val="000000"/>
          <w:sz w:val="24"/>
          <w:szCs w:val="24"/>
        </w:rPr>
        <w:t xml:space="preserve">qual </w:t>
      </w:r>
      <w:r w:rsidR="00C600DB" w:rsidRPr="00357E39">
        <w:rPr>
          <w:rFonts w:ascii="Times New Roman" w:eastAsiaTheme="minorHAnsi" w:hAnsi="Times New Roman"/>
          <w:color w:val="000000"/>
          <w:sz w:val="24"/>
          <w:szCs w:val="24"/>
        </w:rPr>
        <w:t>estabelecia</w:t>
      </w:r>
      <w:r w:rsidR="00C600DB">
        <w:rPr>
          <w:rFonts w:ascii="Times New Roman" w:eastAsiaTheme="minorHAnsi" w:hAnsi="Times New Roman"/>
          <w:color w:val="000000"/>
          <w:sz w:val="24"/>
          <w:szCs w:val="24"/>
        </w:rPr>
        <w:t xml:space="preserve"> a carga </w:t>
      </w:r>
      <w:r w:rsidR="00B16878">
        <w:rPr>
          <w:rFonts w:ascii="Times New Roman" w:eastAsiaTheme="minorHAnsi" w:hAnsi="Times New Roman"/>
          <w:color w:val="000000"/>
          <w:sz w:val="24"/>
          <w:szCs w:val="24"/>
        </w:rPr>
        <w:t xml:space="preserve">horária das matérias </w:t>
      </w:r>
      <w:r w:rsidR="00B16878" w:rsidRPr="00357E39">
        <w:rPr>
          <w:rFonts w:ascii="Times New Roman" w:eastAsiaTheme="minorHAnsi" w:hAnsi="Times New Roman"/>
          <w:color w:val="000000"/>
          <w:sz w:val="24"/>
          <w:szCs w:val="24"/>
        </w:rPr>
        <w:t>pedagógicas,</w:t>
      </w:r>
      <w:r w:rsidR="00C600DB" w:rsidRPr="00357E39">
        <w:rPr>
          <w:rFonts w:ascii="Times New Roman" w:eastAsiaTheme="minorHAnsi" w:hAnsi="Times New Roman"/>
          <w:color w:val="000000"/>
          <w:sz w:val="24"/>
          <w:szCs w:val="24"/>
        </w:rPr>
        <w:t xml:space="preserve"> </w:t>
      </w:r>
      <w:r w:rsidR="00C600DB">
        <w:rPr>
          <w:rFonts w:ascii="Times New Roman" w:eastAsiaTheme="minorHAnsi" w:hAnsi="Times New Roman"/>
          <w:color w:val="000000"/>
          <w:sz w:val="24"/>
          <w:szCs w:val="24"/>
        </w:rPr>
        <w:t>ou</w:t>
      </w:r>
      <w:r w:rsidR="00356961">
        <w:rPr>
          <w:rFonts w:ascii="Times New Roman" w:eastAsiaTheme="minorHAnsi" w:hAnsi="Times New Roman"/>
          <w:color w:val="000000"/>
          <w:sz w:val="24"/>
          <w:szCs w:val="24"/>
        </w:rPr>
        <w:t xml:space="preserve"> seja, “</w:t>
      </w:r>
      <w:r w:rsidR="00372489" w:rsidRPr="00357E39">
        <w:rPr>
          <w:rFonts w:ascii="Times New Roman" w:eastAsiaTheme="minorHAnsi" w:hAnsi="Times New Roman"/>
          <w:color w:val="000000"/>
          <w:sz w:val="24"/>
          <w:szCs w:val="24"/>
        </w:rPr>
        <w:t>1/8 da duração dos cursos</w:t>
      </w:r>
      <w:r w:rsidR="00356961">
        <w:rPr>
          <w:rFonts w:ascii="Times New Roman" w:eastAsiaTheme="minorHAnsi" w:hAnsi="Times New Roman"/>
          <w:color w:val="000000"/>
          <w:sz w:val="24"/>
          <w:szCs w:val="24"/>
        </w:rPr>
        <w:t>”</w:t>
      </w:r>
      <w:r w:rsidR="00372489" w:rsidRPr="00357E39">
        <w:rPr>
          <w:rFonts w:ascii="Times New Roman" w:eastAsiaTheme="minorHAnsi" w:hAnsi="Times New Roman"/>
          <w:color w:val="000000"/>
          <w:sz w:val="24"/>
          <w:szCs w:val="24"/>
        </w:rPr>
        <w:t xml:space="preserve"> e determinava que o estágio </w:t>
      </w:r>
      <w:proofErr w:type="gramStart"/>
      <w:r w:rsidR="00372489" w:rsidRPr="00357E39">
        <w:rPr>
          <w:rFonts w:ascii="Times New Roman" w:eastAsiaTheme="minorHAnsi" w:hAnsi="Times New Roman"/>
          <w:color w:val="000000"/>
          <w:sz w:val="24"/>
          <w:szCs w:val="24"/>
        </w:rPr>
        <w:t>deve</w:t>
      </w:r>
      <w:r w:rsidR="00356961">
        <w:rPr>
          <w:rFonts w:ascii="Times New Roman" w:eastAsiaTheme="minorHAnsi" w:hAnsi="Times New Roman"/>
          <w:color w:val="000000"/>
          <w:sz w:val="24"/>
          <w:szCs w:val="24"/>
        </w:rPr>
        <w:t>ria</w:t>
      </w:r>
      <w:proofErr w:type="gramEnd"/>
      <w:r w:rsidR="00372489" w:rsidRPr="00357E39">
        <w:rPr>
          <w:rFonts w:ascii="Times New Roman" w:eastAsiaTheme="minorHAnsi" w:hAnsi="Times New Roman"/>
          <w:color w:val="000000"/>
          <w:sz w:val="24"/>
          <w:szCs w:val="24"/>
        </w:rPr>
        <w:t xml:space="preserve"> ocorrer nas escolas da rede de ensino.</w:t>
      </w:r>
      <w:r w:rsidR="00356961">
        <w:rPr>
          <w:rFonts w:ascii="Times New Roman" w:eastAsiaTheme="minorHAnsi" w:hAnsi="Times New Roman"/>
          <w:color w:val="000000"/>
          <w:sz w:val="24"/>
          <w:szCs w:val="24"/>
        </w:rPr>
        <w:t xml:space="preserve"> (PEREIRA, 2013)</w:t>
      </w:r>
      <w:r w:rsidR="00372489" w:rsidRPr="00357E39">
        <w:rPr>
          <w:rFonts w:ascii="Times New Roman" w:eastAsiaTheme="minorHAnsi" w:hAnsi="Times New Roman"/>
          <w:color w:val="000000"/>
          <w:sz w:val="24"/>
          <w:szCs w:val="24"/>
        </w:rPr>
        <w:t xml:space="preserve"> </w:t>
      </w:r>
    </w:p>
    <w:p w:rsidR="00F60DC9" w:rsidRDefault="00356961" w:rsidP="00911D6E">
      <w:pPr>
        <w:autoSpaceDE w:val="0"/>
        <w:autoSpaceDN w:val="0"/>
        <w:adjustRightInd w:val="0"/>
        <w:spacing w:after="0" w:line="360" w:lineRule="auto"/>
        <w:ind w:firstLine="708"/>
        <w:jc w:val="both"/>
        <w:rPr>
          <w:rFonts w:ascii="Times New Roman" w:hAnsi="Times New Roman"/>
          <w:sz w:val="24"/>
          <w:szCs w:val="24"/>
        </w:rPr>
      </w:pPr>
      <w:r>
        <w:rPr>
          <w:rFonts w:ascii="Times New Roman" w:eastAsiaTheme="minorHAnsi" w:hAnsi="Times New Roman"/>
          <w:color w:val="000000"/>
          <w:sz w:val="24"/>
          <w:szCs w:val="24"/>
        </w:rPr>
        <w:t>Foi por meio do</w:t>
      </w:r>
      <w:r w:rsidR="00372489" w:rsidRPr="00356961">
        <w:rPr>
          <w:rFonts w:ascii="Times New Roman" w:eastAsiaTheme="minorHAnsi" w:hAnsi="Times New Roman"/>
          <w:color w:val="000000"/>
          <w:sz w:val="24"/>
          <w:szCs w:val="24"/>
        </w:rPr>
        <w:t xml:space="preserve"> Parecer 292/</w:t>
      </w:r>
      <w:r w:rsidRPr="00357E39">
        <w:rPr>
          <w:rFonts w:ascii="Times New Roman" w:eastAsiaTheme="minorHAnsi" w:hAnsi="Times New Roman"/>
          <w:color w:val="000000"/>
          <w:sz w:val="24"/>
          <w:szCs w:val="24"/>
        </w:rPr>
        <w:t>1962</w:t>
      </w:r>
      <w:r w:rsidR="00372489" w:rsidRPr="00356961">
        <w:rPr>
          <w:rFonts w:ascii="Times New Roman" w:eastAsiaTheme="minorHAnsi" w:hAnsi="Times New Roman"/>
          <w:color w:val="000000"/>
          <w:sz w:val="24"/>
          <w:szCs w:val="24"/>
        </w:rPr>
        <w:t>, que se definiu pela primeira vez, a Prática de Ensino sob</w:t>
      </w:r>
      <w:r w:rsidR="00745529">
        <w:rPr>
          <w:rFonts w:ascii="Times New Roman" w:eastAsiaTheme="minorHAnsi" w:hAnsi="Times New Roman"/>
          <w:color w:val="000000"/>
          <w:sz w:val="24"/>
          <w:szCs w:val="24"/>
        </w:rPr>
        <w:t xml:space="preserve"> a</w:t>
      </w:r>
      <w:r w:rsidR="00372489" w:rsidRPr="00356961">
        <w:rPr>
          <w:rFonts w:ascii="Times New Roman" w:eastAsiaTheme="minorHAnsi" w:hAnsi="Times New Roman"/>
          <w:color w:val="000000"/>
          <w:sz w:val="24"/>
          <w:szCs w:val="24"/>
        </w:rPr>
        <w:t xml:space="preserve"> forma de Estágio Supervisionado como componente mínimo curricular </w:t>
      </w:r>
      <w:r w:rsidR="00372489" w:rsidRPr="00356961">
        <w:rPr>
          <w:rFonts w:ascii="Times New Roman" w:hAnsi="Times New Roman"/>
          <w:sz w:val="24"/>
          <w:szCs w:val="24"/>
        </w:rPr>
        <w:t>obrigatório a ser cumprido por todos os cursos de fo</w:t>
      </w:r>
      <w:r w:rsidR="006E019A">
        <w:rPr>
          <w:rFonts w:ascii="Times New Roman" w:hAnsi="Times New Roman"/>
          <w:sz w:val="24"/>
          <w:szCs w:val="24"/>
        </w:rPr>
        <w:t>rmação de professores da época. E</w:t>
      </w:r>
      <w:r w:rsidR="00372489" w:rsidRPr="00356961">
        <w:rPr>
          <w:rFonts w:ascii="Times New Roman" w:hAnsi="Times New Roman"/>
          <w:sz w:val="24"/>
          <w:szCs w:val="24"/>
        </w:rPr>
        <w:t>m 1969, o estágio supervisionado passa a ter o tempo mínimo de 5% da carga horária do curso, conforme determinação do Parecer 627/</w:t>
      </w:r>
      <w:r>
        <w:rPr>
          <w:rFonts w:ascii="Times New Roman" w:hAnsi="Times New Roman"/>
          <w:sz w:val="24"/>
          <w:szCs w:val="24"/>
        </w:rPr>
        <w:t>19</w:t>
      </w:r>
      <w:r w:rsidR="00372489" w:rsidRPr="00356961">
        <w:rPr>
          <w:rFonts w:ascii="Times New Roman" w:hAnsi="Times New Roman"/>
          <w:sz w:val="24"/>
          <w:szCs w:val="24"/>
        </w:rPr>
        <w:t>69.</w:t>
      </w:r>
    </w:p>
    <w:p w:rsidR="003F0E3D" w:rsidRDefault="00C40B59" w:rsidP="00911D6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Assim cronologicamente ao</w:t>
      </w:r>
      <w:r w:rsidR="00372489" w:rsidRPr="00C40B59">
        <w:rPr>
          <w:rFonts w:ascii="Times New Roman" w:hAnsi="Times New Roman"/>
          <w:sz w:val="24"/>
          <w:szCs w:val="24"/>
        </w:rPr>
        <w:t xml:space="preserve"> final do regime militar é promulgada a Lei 7044/82, que determina que o estágio nos cursos de licenciaturas continue tendo as fases de observação, participação e regência, como já havia no curso de Magistério, não havendo preocupação com a articulação entre a realidade do ensino do 1º grau e a formação do professor.</w:t>
      </w:r>
    </w:p>
    <w:p w:rsidR="00B56FEC" w:rsidRPr="00C40B59" w:rsidRDefault="00B56FEC" w:rsidP="00911D6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Seguindo essa linha cronológica, em dezembro de 1996 foi sancionada a Lei 9.394 de 20/12/1996, publicada no Diário Oficial da União a 23/12/1996, seção I – Lei de Diretrizes e Base da Educação Nacional (LDBEN), que estabelece as diretrizes e bases da educação nacional, posto que o sistema educacional </w:t>
      </w:r>
      <w:r w:rsidR="000E485B">
        <w:rPr>
          <w:rFonts w:ascii="Times New Roman" w:hAnsi="Times New Roman"/>
          <w:sz w:val="24"/>
          <w:szCs w:val="24"/>
        </w:rPr>
        <w:t xml:space="preserve">brasileiro ainda </w:t>
      </w:r>
      <w:proofErr w:type="gramStart"/>
      <w:r w:rsidR="000E485B">
        <w:rPr>
          <w:rFonts w:ascii="Times New Roman" w:hAnsi="Times New Roman"/>
          <w:sz w:val="24"/>
          <w:szCs w:val="24"/>
        </w:rPr>
        <w:t>é</w:t>
      </w:r>
      <w:proofErr w:type="gramEnd"/>
      <w:r w:rsidR="000E485B">
        <w:rPr>
          <w:rFonts w:ascii="Times New Roman" w:hAnsi="Times New Roman"/>
          <w:sz w:val="24"/>
          <w:szCs w:val="24"/>
        </w:rPr>
        <w:t xml:space="preserve"> um </w:t>
      </w:r>
      <w:r w:rsidR="00B16878">
        <w:rPr>
          <w:rFonts w:ascii="Times New Roman" w:hAnsi="Times New Roman"/>
          <w:sz w:val="24"/>
          <w:szCs w:val="24"/>
        </w:rPr>
        <w:t>ideal a</w:t>
      </w:r>
      <w:r>
        <w:rPr>
          <w:rFonts w:ascii="Times New Roman" w:hAnsi="Times New Roman"/>
          <w:sz w:val="24"/>
          <w:szCs w:val="24"/>
        </w:rPr>
        <w:t xml:space="preserve"> ser atingido como alegam os legisladores.</w:t>
      </w:r>
    </w:p>
    <w:p w:rsidR="00B56FEC" w:rsidRDefault="00372489" w:rsidP="00911D6E">
      <w:pPr>
        <w:autoSpaceDE w:val="0"/>
        <w:autoSpaceDN w:val="0"/>
        <w:adjustRightInd w:val="0"/>
        <w:spacing w:after="0" w:line="360" w:lineRule="auto"/>
        <w:ind w:firstLine="708"/>
        <w:jc w:val="both"/>
        <w:rPr>
          <w:rFonts w:ascii="Times New Roman" w:hAnsi="Times New Roman"/>
          <w:sz w:val="24"/>
          <w:szCs w:val="24"/>
        </w:rPr>
      </w:pPr>
      <w:r w:rsidRPr="00C40B59">
        <w:rPr>
          <w:rFonts w:ascii="Times New Roman" w:hAnsi="Times New Roman"/>
          <w:sz w:val="24"/>
          <w:szCs w:val="24"/>
        </w:rPr>
        <w:t xml:space="preserve">Em seu artigo 62, </w:t>
      </w:r>
      <w:r w:rsidR="00B16878">
        <w:rPr>
          <w:rFonts w:ascii="Times New Roman" w:hAnsi="Times New Roman"/>
          <w:sz w:val="24"/>
          <w:szCs w:val="24"/>
        </w:rPr>
        <w:t xml:space="preserve">a referida Lei </w:t>
      </w:r>
      <w:r w:rsidRPr="00C40B59">
        <w:rPr>
          <w:rFonts w:ascii="Times New Roman" w:hAnsi="Times New Roman"/>
          <w:sz w:val="24"/>
          <w:szCs w:val="24"/>
        </w:rPr>
        <w:t xml:space="preserve">determina que: </w:t>
      </w:r>
      <w:r w:rsidR="00B56FEC">
        <w:rPr>
          <w:rFonts w:ascii="Times New Roman" w:hAnsi="Times New Roman"/>
          <w:sz w:val="24"/>
          <w:szCs w:val="24"/>
        </w:rPr>
        <w:t>“</w:t>
      </w:r>
      <w:r w:rsidRPr="00C40B59">
        <w:rPr>
          <w:rFonts w:ascii="Times New Roman" w:hAnsi="Times New Roman"/>
          <w:sz w:val="24"/>
          <w:szCs w:val="24"/>
        </w:rPr>
        <w:t>A formação de docentes para atuar na educação básica far-se-á em nível superior, em cursos de licenciatura, de graduação plena, em universidades e in</w:t>
      </w:r>
      <w:r w:rsidR="00B56FEC">
        <w:rPr>
          <w:rFonts w:ascii="Times New Roman" w:hAnsi="Times New Roman"/>
          <w:sz w:val="24"/>
          <w:szCs w:val="24"/>
        </w:rPr>
        <w:t>stitutos superiores de educação”.</w:t>
      </w:r>
      <w:r w:rsidRPr="00C40B59">
        <w:rPr>
          <w:rFonts w:ascii="Times New Roman" w:hAnsi="Times New Roman"/>
          <w:sz w:val="24"/>
          <w:szCs w:val="24"/>
        </w:rPr>
        <w:t xml:space="preserve"> </w:t>
      </w:r>
    </w:p>
    <w:p w:rsidR="00B56FEC" w:rsidRDefault="00372489" w:rsidP="00911D6E">
      <w:pPr>
        <w:autoSpaceDE w:val="0"/>
        <w:autoSpaceDN w:val="0"/>
        <w:adjustRightInd w:val="0"/>
        <w:spacing w:after="0" w:line="360" w:lineRule="auto"/>
        <w:ind w:firstLine="708"/>
        <w:jc w:val="both"/>
        <w:rPr>
          <w:rFonts w:ascii="Times New Roman" w:hAnsi="Times New Roman"/>
          <w:sz w:val="24"/>
          <w:szCs w:val="24"/>
        </w:rPr>
      </w:pPr>
      <w:r w:rsidRPr="00C40B59">
        <w:rPr>
          <w:rFonts w:ascii="Times New Roman" w:hAnsi="Times New Roman"/>
          <w:sz w:val="24"/>
          <w:szCs w:val="24"/>
        </w:rPr>
        <w:lastRenderedPageBreak/>
        <w:t>Quanto à Prática de En</w:t>
      </w:r>
      <w:r w:rsidR="00B56FEC">
        <w:rPr>
          <w:rFonts w:ascii="Times New Roman" w:hAnsi="Times New Roman"/>
          <w:sz w:val="24"/>
          <w:szCs w:val="24"/>
        </w:rPr>
        <w:t>sino, no artigo 65 define que: “</w:t>
      </w:r>
      <w:r w:rsidRPr="00C40B59">
        <w:rPr>
          <w:rFonts w:ascii="Times New Roman" w:hAnsi="Times New Roman"/>
          <w:sz w:val="24"/>
          <w:szCs w:val="24"/>
        </w:rPr>
        <w:t>A formação docente, exceto para a educação superior, incluirá prática de ensino</w:t>
      </w:r>
      <w:r w:rsidR="00B56FEC">
        <w:rPr>
          <w:rFonts w:ascii="Times New Roman" w:hAnsi="Times New Roman"/>
          <w:sz w:val="24"/>
          <w:szCs w:val="24"/>
        </w:rPr>
        <w:t xml:space="preserve"> de, no mínimo, trezentas horas”</w:t>
      </w:r>
      <w:r w:rsidRPr="00C40B59">
        <w:rPr>
          <w:rFonts w:ascii="Times New Roman" w:hAnsi="Times New Roman"/>
          <w:sz w:val="24"/>
          <w:szCs w:val="24"/>
        </w:rPr>
        <w:t xml:space="preserve">. </w:t>
      </w:r>
    </w:p>
    <w:p w:rsidR="00B56FEC" w:rsidRDefault="00FA78BE" w:rsidP="00911D6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Nogueira (2012</w:t>
      </w:r>
      <w:r w:rsidR="00B56FEC">
        <w:rPr>
          <w:rFonts w:ascii="Times New Roman" w:hAnsi="Times New Roman"/>
          <w:sz w:val="24"/>
          <w:szCs w:val="24"/>
        </w:rPr>
        <w:t xml:space="preserve">) afirma que mediante tal situação, o Conselho Nacional de Educação, juntamente com o Ministério de Educação, em 2002, publicou as Resoluções CNE/CP 1/2002 e 2/2002, as quais norteiam a </w:t>
      </w:r>
      <w:r w:rsidR="00B56FEC">
        <w:rPr>
          <w:rFonts w:ascii="Times New Roman" w:hAnsi="Times New Roman"/>
          <w:sz w:val="24"/>
          <w:szCs w:val="24"/>
          <w:lang w:eastAsia="pt-BR"/>
        </w:rPr>
        <w:t xml:space="preserve">carga horária, </w:t>
      </w:r>
      <w:r w:rsidR="00B56FEC">
        <w:rPr>
          <w:rFonts w:ascii="Times New Roman" w:hAnsi="Times New Roman"/>
          <w:sz w:val="24"/>
          <w:szCs w:val="24"/>
        </w:rPr>
        <w:t>os princípios, os fundamentos e os procedimentos a serem observados na organização institucional e curricular dos Cursos de Licenciatura.</w:t>
      </w:r>
    </w:p>
    <w:p w:rsidR="00B56FEC" w:rsidRDefault="00B56FEC" w:rsidP="00911D6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Pereira (2013)</w:t>
      </w:r>
      <w:r w:rsidR="00745529">
        <w:rPr>
          <w:rFonts w:ascii="Times New Roman" w:hAnsi="Times New Roman"/>
          <w:sz w:val="24"/>
          <w:szCs w:val="24"/>
        </w:rPr>
        <w:t xml:space="preserve"> reforça</w:t>
      </w:r>
      <w:r>
        <w:rPr>
          <w:rFonts w:ascii="Times New Roman" w:hAnsi="Times New Roman"/>
          <w:sz w:val="24"/>
          <w:szCs w:val="24"/>
        </w:rPr>
        <w:t xml:space="preserve"> que mediante essa normativa a </w:t>
      </w:r>
      <w:r w:rsidR="00372489" w:rsidRPr="00C40B59">
        <w:rPr>
          <w:rFonts w:ascii="Times New Roman" w:hAnsi="Times New Roman"/>
          <w:sz w:val="24"/>
          <w:szCs w:val="24"/>
        </w:rPr>
        <w:t xml:space="preserve">prática, deveria ocorrer ao longo do curso de formação, desde o primeiro ano como uma ação integrada e não apenas no Estágio Supervisionado. </w:t>
      </w:r>
    </w:p>
    <w:p w:rsidR="00B56FEC" w:rsidRDefault="00372489" w:rsidP="00911D6E">
      <w:pPr>
        <w:autoSpaceDE w:val="0"/>
        <w:autoSpaceDN w:val="0"/>
        <w:adjustRightInd w:val="0"/>
        <w:spacing w:after="0" w:line="360" w:lineRule="auto"/>
        <w:ind w:firstLine="708"/>
        <w:jc w:val="both"/>
        <w:rPr>
          <w:rFonts w:ascii="Times New Roman" w:hAnsi="Times New Roman"/>
          <w:sz w:val="24"/>
          <w:szCs w:val="24"/>
        </w:rPr>
      </w:pPr>
      <w:r w:rsidRPr="00C40B59">
        <w:rPr>
          <w:rFonts w:ascii="Times New Roman" w:hAnsi="Times New Roman"/>
          <w:sz w:val="24"/>
          <w:szCs w:val="24"/>
        </w:rPr>
        <w:t xml:space="preserve">Nessa nova concepção, a prática passa a ser vista como uma dimensão de conhecimento que está presente durante todo o processo de formação, refletindo desse modo sobre a atividade profissional. </w:t>
      </w:r>
    </w:p>
    <w:p w:rsidR="00B56FEC" w:rsidRDefault="00372489" w:rsidP="00911D6E">
      <w:pPr>
        <w:autoSpaceDE w:val="0"/>
        <w:autoSpaceDN w:val="0"/>
        <w:adjustRightInd w:val="0"/>
        <w:spacing w:after="0" w:line="360" w:lineRule="auto"/>
        <w:ind w:firstLine="708"/>
        <w:jc w:val="both"/>
        <w:rPr>
          <w:rFonts w:ascii="Times New Roman" w:hAnsi="Times New Roman"/>
          <w:sz w:val="24"/>
          <w:szCs w:val="24"/>
        </w:rPr>
      </w:pPr>
      <w:r w:rsidRPr="00C40B59">
        <w:rPr>
          <w:rFonts w:ascii="Times New Roman" w:hAnsi="Times New Roman"/>
          <w:sz w:val="24"/>
          <w:szCs w:val="24"/>
        </w:rPr>
        <w:t xml:space="preserve">Ainda, </w:t>
      </w:r>
      <w:r w:rsidR="00B56FEC">
        <w:rPr>
          <w:rFonts w:ascii="Times New Roman" w:hAnsi="Times New Roman"/>
          <w:sz w:val="24"/>
          <w:szCs w:val="24"/>
        </w:rPr>
        <w:t>mediante esse</w:t>
      </w:r>
      <w:r w:rsidRPr="00C40B59">
        <w:rPr>
          <w:rFonts w:ascii="Times New Roman" w:hAnsi="Times New Roman"/>
          <w:sz w:val="24"/>
          <w:szCs w:val="24"/>
        </w:rPr>
        <w:t xml:space="preserve"> parecer, o Estágio Curricular Supervisionado é considerado como o tempo de aprendizagem em que se estabelece uma relação pedagógica entre alguém que já é um profissional reconhecido, em um ambiente institucional de trabalho, e um aluno estagiário, ou seja, é o período de efetivar, sob a supervisão de um profissional experiente, um processo de ensino-aprendizagem. </w:t>
      </w:r>
    </w:p>
    <w:p w:rsidR="004B411B" w:rsidRDefault="00372489" w:rsidP="00372489">
      <w:pPr>
        <w:autoSpaceDE w:val="0"/>
        <w:autoSpaceDN w:val="0"/>
        <w:adjustRightInd w:val="0"/>
        <w:spacing w:after="0" w:line="360" w:lineRule="auto"/>
        <w:jc w:val="both"/>
        <w:rPr>
          <w:rFonts w:ascii="Times New Roman" w:hAnsi="Times New Roman"/>
          <w:sz w:val="24"/>
          <w:szCs w:val="24"/>
        </w:rPr>
      </w:pPr>
      <w:r w:rsidRPr="00C40B59">
        <w:rPr>
          <w:rFonts w:ascii="Times New Roman" w:hAnsi="Times New Roman"/>
          <w:sz w:val="24"/>
          <w:szCs w:val="24"/>
        </w:rPr>
        <w:t>O Parecer CNE/CP 21/2001, instituiu a duração e a carga-horária dos cursos de formação de professores da educação básica, em nível superior, curso de licenciatura, de graduação plena da licenciatura. Esse documento estabelece que a formação de docentes para a atuação na Educação Básica não poderá ficar abaixo de duas mil (2.000) horas para a execução das atividades científico-acadêmicas,</w:t>
      </w:r>
      <w:r w:rsidR="00F60DC9">
        <w:rPr>
          <w:rFonts w:ascii="Times New Roman" w:hAnsi="Times New Roman"/>
          <w:sz w:val="24"/>
          <w:szCs w:val="24"/>
        </w:rPr>
        <w:t xml:space="preserve"> sendo</w:t>
      </w:r>
      <w:r w:rsidRPr="00C40B59">
        <w:rPr>
          <w:rFonts w:ascii="Times New Roman" w:hAnsi="Times New Roman"/>
          <w:sz w:val="24"/>
          <w:szCs w:val="24"/>
        </w:rPr>
        <w:t xml:space="preserve"> </w:t>
      </w:r>
      <w:r w:rsidR="00F60DC9">
        <w:rPr>
          <w:rFonts w:ascii="Times New Roman" w:hAnsi="Times New Roman"/>
          <w:sz w:val="24"/>
          <w:szCs w:val="24"/>
        </w:rPr>
        <w:t>[...]</w:t>
      </w:r>
      <w:r w:rsidRPr="00C40B59">
        <w:rPr>
          <w:rFonts w:ascii="Times New Roman" w:hAnsi="Times New Roman"/>
          <w:sz w:val="24"/>
          <w:szCs w:val="24"/>
        </w:rPr>
        <w:t xml:space="preserve"> quatrocentas (400) horas de prática de ensino e as (400) </w:t>
      </w:r>
      <w:r w:rsidR="000E485B">
        <w:rPr>
          <w:rFonts w:ascii="Times New Roman" w:hAnsi="Times New Roman"/>
          <w:sz w:val="24"/>
          <w:szCs w:val="24"/>
        </w:rPr>
        <w:t>horas de estágio supervisionado</w:t>
      </w:r>
      <w:r w:rsidRPr="00C40B59">
        <w:rPr>
          <w:rFonts w:ascii="Times New Roman" w:hAnsi="Times New Roman"/>
          <w:sz w:val="24"/>
          <w:szCs w:val="24"/>
        </w:rPr>
        <w:t xml:space="preserve"> </w:t>
      </w:r>
      <w:r w:rsidR="000E485B">
        <w:rPr>
          <w:rFonts w:ascii="Times New Roman" w:hAnsi="Times New Roman"/>
          <w:sz w:val="24"/>
          <w:szCs w:val="24"/>
        </w:rPr>
        <w:t>(NOGUEIRA</w:t>
      </w:r>
      <w:r w:rsidR="00FA78BE">
        <w:rPr>
          <w:rFonts w:ascii="Times New Roman" w:hAnsi="Times New Roman"/>
          <w:sz w:val="24"/>
          <w:szCs w:val="24"/>
        </w:rPr>
        <w:t>, 2012)</w:t>
      </w:r>
      <w:r w:rsidR="000E485B">
        <w:rPr>
          <w:rFonts w:ascii="Times New Roman" w:hAnsi="Times New Roman"/>
          <w:sz w:val="24"/>
          <w:szCs w:val="24"/>
        </w:rPr>
        <w:t>.</w:t>
      </w:r>
    </w:p>
    <w:p w:rsidR="00372489" w:rsidRPr="00C40B59" w:rsidRDefault="00372489" w:rsidP="00911D6E">
      <w:pPr>
        <w:autoSpaceDE w:val="0"/>
        <w:autoSpaceDN w:val="0"/>
        <w:adjustRightInd w:val="0"/>
        <w:spacing w:after="0" w:line="360" w:lineRule="auto"/>
        <w:ind w:firstLine="708"/>
        <w:jc w:val="both"/>
        <w:rPr>
          <w:rFonts w:ascii="Times New Roman" w:hAnsi="Times New Roman"/>
          <w:sz w:val="24"/>
          <w:szCs w:val="24"/>
        </w:rPr>
      </w:pPr>
      <w:r w:rsidRPr="00C40B59">
        <w:rPr>
          <w:rFonts w:ascii="Times New Roman" w:hAnsi="Times New Roman"/>
          <w:sz w:val="24"/>
          <w:szCs w:val="24"/>
        </w:rPr>
        <w:t>O Parecer CNE/CP nº. 27/2001, que deu nova redação ao item 3.6, alínea c, do Parecer CNE/CP nº. 9/2001, onde a alteração indicou que o Estágio Supervisionado deveria ser desenvolvido nas escolas de educação básica, a partir do início da segunda metade do curso, sob a supervisão da escola de formação, envolvendo uma atuação coletiva dos formadores.</w:t>
      </w:r>
    </w:p>
    <w:p w:rsidR="004B411B" w:rsidRDefault="00372489" w:rsidP="00911D6E">
      <w:pPr>
        <w:autoSpaceDE w:val="0"/>
        <w:autoSpaceDN w:val="0"/>
        <w:adjustRightInd w:val="0"/>
        <w:spacing w:after="0" w:line="360" w:lineRule="auto"/>
        <w:ind w:firstLine="708"/>
        <w:jc w:val="both"/>
        <w:rPr>
          <w:rFonts w:ascii="Times New Roman" w:hAnsi="Times New Roman"/>
          <w:sz w:val="24"/>
          <w:szCs w:val="24"/>
        </w:rPr>
      </w:pPr>
      <w:r w:rsidRPr="00C40B59">
        <w:rPr>
          <w:rFonts w:ascii="Times New Roman" w:hAnsi="Times New Roman"/>
          <w:sz w:val="24"/>
          <w:szCs w:val="24"/>
        </w:rPr>
        <w:t>O Parecer CNE/CP nº. 28/2001</w:t>
      </w:r>
      <w:r w:rsidR="004B411B" w:rsidRPr="00C40B59">
        <w:rPr>
          <w:rFonts w:ascii="Times New Roman" w:hAnsi="Times New Roman"/>
          <w:sz w:val="24"/>
          <w:szCs w:val="24"/>
        </w:rPr>
        <w:t xml:space="preserve"> deu</w:t>
      </w:r>
      <w:r w:rsidRPr="00C40B59">
        <w:rPr>
          <w:rFonts w:ascii="Times New Roman" w:hAnsi="Times New Roman"/>
          <w:sz w:val="24"/>
          <w:szCs w:val="24"/>
        </w:rPr>
        <w:t xml:space="preserve"> então nova redação ao Parecer CNE/CP nº. 21/2001. O documento apresenta a prática como componente curricular, ressaltando que </w:t>
      </w:r>
      <w:r w:rsidRPr="00C40B59">
        <w:rPr>
          <w:rFonts w:ascii="Times New Roman" w:hAnsi="Times New Roman"/>
          <w:sz w:val="24"/>
          <w:szCs w:val="24"/>
        </w:rPr>
        <w:lastRenderedPageBreak/>
        <w:t xml:space="preserve">deve ocorrer uma relação constante entre teoria e prática, propiciando uma discussão contínua entre o saber e o fazer. </w:t>
      </w:r>
    </w:p>
    <w:p w:rsidR="00911D6E" w:rsidRDefault="00911D6E" w:rsidP="004B411B">
      <w:pPr>
        <w:autoSpaceDE w:val="0"/>
        <w:autoSpaceDN w:val="0"/>
        <w:adjustRightInd w:val="0"/>
        <w:spacing w:after="0" w:line="240" w:lineRule="auto"/>
        <w:ind w:left="2268"/>
        <w:jc w:val="both"/>
        <w:rPr>
          <w:rFonts w:ascii="Times New Roman" w:hAnsi="Times New Roman"/>
        </w:rPr>
      </w:pPr>
    </w:p>
    <w:p w:rsidR="004B411B" w:rsidRPr="00B16878" w:rsidRDefault="00372489" w:rsidP="004B411B">
      <w:pPr>
        <w:autoSpaceDE w:val="0"/>
        <w:autoSpaceDN w:val="0"/>
        <w:adjustRightInd w:val="0"/>
        <w:spacing w:after="0" w:line="240" w:lineRule="auto"/>
        <w:ind w:left="2268"/>
        <w:jc w:val="both"/>
        <w:rPr>
          <w:rFonts w:ascii="Times New Roman" w:hAnsi="Times New Roman"/>
        </w:rPr>
      </w:pPr>
      <w:r w:rsidRPr="00B16878">
        <w:rPr>
          <w:rFonts w:ascii="Times New Roman" w:hAnsi="Times New Roman"/>
        </w:rPr>
        <w:t>Assim, há que se distinguir, de um lado, a prática como componente curricular e, de outro, a prática de ensino e o estágio obrigatório definidos em lei. A primeira é mais abrangente: contempla os dispositivos legais e vai além deles. Esta correlação teoria e prática é um movimento contínuo entre saber e fazer na busca de significados na gestão, administração e resolução de situações próprias do ambiente da educação escolar (BRASIL, Parecer CNE/CP nº. 28/2001).</w:t>
      </w:r>
    </w:p>
    <w:p w:rsidR="004B411B" w:rsidRDefault="004B411B" w:rsidP="004B411B">
      <w:pPr>
        <w:autoSpaceDE w:val="0"/>
        <w:autoSpaceDN w:val="0"/>
        <w:adjustRightInd w:val="0"/>
        <w:spacing w:after="0" w:line="240" w:lineRule="auto"/>
        <w:ind w:left="2268"/>
        <w:jc w:val="both"/>
        <w:rPr>
          <w:rFonts w:ascii="Times New Roman" w:hAnsi="Times New Roman"/>
          <w:sz w:val="24"/>
          <w:szCs w:val="24"/>
        </w:rPr>
      </w:pPr>
    </w:p>
    <w:p w:rsidR="004B411B" w:rsidRDefault="00372489" w:rsidP="00911D6E">
      <w:pPr>
        <w:autoSpaceDE w:val="0"/>
        <w:autoSpaceDN w:val="0"/>
        <w:adjustRightInd w:val="0"/>
        <w:spacing w:after="0" w:line="360" w:lineRule="auto"/>
        <w:ind w:firstLine="708"/>
        <w:jc w:val="both"/>
        <w:rPr>
          <w:rFonts w:ascii="Times New Roman" w:hAnsi="Times New Roman"/>
          <w:sz w:val="24"/>
          <w:szCs w:val="24"/>
        </w:rPr>
      </w:pPr>
      <w:r w:rsidRPr="00C40B59">
        <w:rPr>
          <w:rFonts w:ascii="Times New Roman" w:hAnsi="Times New Roman"/>
          <w:sz w:val="24"/>
          <w:szCs w:val="24"/>
        </w:rPr>
        <w:t xml:space="preserve">No aspecto de formação docente, a Resolução CNE/CP </w:t>
      </w:r>
      <w:proofErr w:type="gramStart"/>
      <w:r w:rsidRPr="00C40B59">
        <w:rPr>
          <w:rFonts w:ascii="Times New Roman" w:hAnsi="Times New Roman"/>
          <w:sz w:val="24"/>
          <w:szCs w:val="24"/>
        </w:rPr>
        <w:t>2</w:t>
      </w:r>
      <w:proofErr w:type="gramEnd"/>
      <w:r w:rsidRPr="00C40B59">
        <w:rPr>
          <w:rFonts w:ascii="Times New Roman" w:hAnsi="Times New Roman"/>
          <w:sz w:val="24"/>
          <w:szCs w:val="24"/>
        </w:rPr>
        <w:t>, de 19 de fevereiro de 2002 dispõe em seu artigo primeiro sobre a carga horária dos cursos de Formação de Professores da Educação Básica, estabelecendo:</w:t>
      </w:r>
    </w:p>
    <w:p w:rsidR="00B16878" w:rsidRPr="00911D6E" w:rsidRDefault="00B16878" w:rsidP="00B16878">
      <w:pPr>
        <w:autoSpaceDE w:val="0"/>
        <w:autoSpaceDN w:val="0"/>
        <w:adjustRightInd w:val="0"/>
        <w:spacing w:after="0" w:line="240" w:lineRule="auto"/>
        <w:jc w:val="both"/>
        <w:rPr>
          <w:rFonts w:ascii="Times New Roman" w:hAnsi="Times New Roman"/>
        </w:rPr>
      </w:pPr>
    </w:p>
    <w:p w:rsidR="004B411B" w:rsidRPr="00911D6E" w:rsidRDefault="004B411B" w:rsidP="004B411B">
      <w:pPr>
        <w:autoSpaceDE w:val="0"/>
        <w:autoSpaceDN w:val="0"/>
        <w:adjustRightInd w:val="0"/>
        <w:spacing w:after="0" w:line="240" w:lineRule="auto"/>
        <w:ind w:left="2268"/>
        <w:jc w:val="both"/>
        <w:rPr>
          <w:rFonts w:ascii="Times New Roman" w:hAnsi="Times New Roman"/>
        </w:rPr>
      </w:pPr>
      <w:r w:rsidRPr="00911D6E">
        <w:rPr>
          <w:rFonts w:ascii="Times New Roman" w:hAnsi="Times New Roman"/>
        </w:rPr>
        <w:t>Art. 1º</w:t>
      </w:r>
      <w:r w:rsidR="00A05CA4" w:rsidRPr="00911D6E">
        <w:rPr>
          <w:rFonts w:ascii="Times New Roman" w:hAnsi="Times New Roman"/>
        </w:rPr>
        <w:t xml:space="preserve">[...] </w:t>
      </w:r>
      <w:r w:rsidRPr="00911D6E">
        <w:rPr>
          <w:rFonts w:ascii="Times New Roman" w:hAnsi="Times New Roman"/>
        </w:rPr>
        <w:t xml:space="preserve">no </w:t>
      </w:r>
      <w:r w:rsidRPr="00911D6E">
        <w:rPr>
          <w:rFonts w:ascii="Times New Roman" w:hAnsi="Times New Roman"/>
          <w:b/>
        </w:rPr>
        <w:t>mínimo, 2800 (duas mil e oitocentas) horas</w:t>
      </w:r>
      <w:r w:rsidRPr="00911D6E">
        <w:rPr>
          <w:rFonts w:ascii="Times New Roman" w:hAnsi="Times New Roman"/>
        </w:rPr>
        <w:t xml:space="preserve">, nas quais a articulação teoria-prática garanta, nos termos dos seus projetos pedagógicos, as seguintes dimensões dos componentes comuns: </w:t>
      </w:r>
      <w:r w:rsidRPr="00911D6E">
        <w:rPr>
          <w:rFonts w:ascii="Times New Roman" w:hAnsi="Times New Roman"/>
          <w:b/>
        </w:rPr>
        <w:t>I – 400 (quatrocentas) horas de prática como componente curricular, vivenciadas ao longo do curso; II – 400 (quatrocentas) horas de estágio curricular supervisionado a partir do início da segunda metade do curso;</w:t>
      </w:r>
      <w:r w:rsidRPr="00911D6E">
        <w:rPr>
          <w:rFonts w:ascii="Times New Roman" w:hAnsi="Times New Roman"/>
        </w:rPr>
        <w:t xml:space="preserve"> </w:t>
      </w:r>
      <w:r w:rsidR="00A05CA4" w:rsidRPr="00911D6E">
        <w:rPr>
          <w:rFonts w:ascii="Times New Roman" w:hAnsi="Times New Roman"/>
        </w:rPr>
        <w:t xml:space="preserve">[...] </w:t>
      </w:r>
      <w:r w:rsidRPr="00911D6E">
        <w:rPr>
          <w:rFonts w:ascii="Times New Roman" w:hAnsi="Times New Roman"/>
        </w:rPr>
        <w:t>Parágrafo único. Os alunos que exerçam atividade docente regular na educação básica poderão ter redução da carga horária do estágio curricular supervisionado até o máximo de 200(duzentas) horas. (BRASIL, 2002)</w:t>
      </w:r>
    </w:p>
    <w:p w:rsidR="004B411B" w:rsidRPr="00911D6E" w:rsidRDefault="004B411B" w:rsidP="004B411B">
      <w:pPr>
        <w:autoSpaceDE w:val="0"/>
        <w:autoSpaceDN w:val="0"/>
        <w:adjustRightInd w:val="0"/>
        <w:spacing w:after="0" w:line="360" w:lineRule="auto"/>
        <w:jc w:val="both"/>
        <w:rPr>
          <w:rFonts w:ascii="Times New Roman" w:hAnsi="Times New Roman"/>
        </w:rPr>
      </w:pPr>
    </w:p>
    <w:p w:rsidR="004B411B" w:rsidRDefault="004B411B" w:rsidP="00911D6E">
      <w:pPr>
        <w:autoSpaceDE w:val="0"/>
        <w:autoSpaceDN w:val="0"/>
        <w:adjustRightInd w:val="0"/>
        <w:spacing w:after="0" w:line="360" w:lineRule="auto"/>
        <w:ind w:firstLine="708"/>
        <w:jc w:val="both"/>
        <w:rPr>
          <w:rFonts w:ascii="Times New Roman" w:hAnsi="Times New Roman"/>
          <w:sz w:val="24"/>
          <w:szCs w:val="24"/>
        </w:rPr>
      </w:pPr>
      <w:r w:rsidRPr="004B411B">
        <w:rPr>
          <w:rFonts w:ascii="Times New Roman" w:hAnsi="Times New Roman"/>
          <w:sz w:val="24"/>
          <w:szCs w:val="24"/>
        </w:rPr>
        <w:t xml:space="preserve">Assim, com esse movimento histórico, em 2005, o Parecer CNE 15/2005, </w:t>
      </w:r>
      <w:r>
        <w:rPr>
          <w:rFonts w:ascii="Times New Roman" w:hAnsi="Times New Roman"/>
          <w:sz w:val="24"/>
          <w:szCs w:val="24"/>
        </w:rPr>
        <w:t>estabelece quanto ao</w:t>
      </w:r>
      <w:r w:rsidRPr="004B411B">
        <w:rPr>
          <w:rFonts w:ascii="Times New Roman" w:hAnsi="Times New Roman"/>
          <w:sz w:val="24"/>
          <w:szCs w:val="24"/>
        </w:rPr>
        <w:t xml:space="preserve"> conceito prático, que </w:t>
      </w:r>
      <w:r>
        <w:rPr>
          <w:rFonts w:ascii="Times New Roman" w:hAnsi="Times New Roman"/>
          <w:sz w:val="24"/>
          <w:szCs w:val="24"/>
        </w:rPr>
        <w:t>“</w:t>
      </w:r>
      <w:r w:rsidRPr="004B411B">
        <w:rPr>
          <w:rFonts w:ascii="Times New Roman" w:hAnsi="Times New Roman"/>
          <w:sz w:val="24"/>
          <w:szCs w:val="24"/>
        </w:rPr>
        <w:t xml:space="preserve">[...] </w:t>
      </w:r>
      <w:r w:rsidRPr="004B411B">
        <w:rPr>
          <w:rFonts w:ascii="Times New Roman" w:hAnsi="Times New Roman"/>
          <w:b/>
          <w:bCs/>
          <w:sz w:val="24"/>
          <w:szCs w:val="24"/>
        </w:rPr>
        <w:t xml:space="preserve">prática como componente curricular </w:t>
      </w:r>
      <w:r w:rsidRPr="004B411B">
        <w:rPr>
          <w:rFonts w:ascii="Times New Roman" w:hAnsi="Times New Roman"/>
          <w:sz w:val="24"/>
          <w:szCs w:val="24"/>
        </w:rPr>
        <w:t>é o conjunto de atividades formativas que proporcionam experiências de aplicação de conhecimentos ou de desenvolvimento de procedimentos próprios ao exercíc</w:t>
      </w:r>
      <w:r>
        <w:rPr>
          <w:rFonts w:ascii="Times New Roman" w:hAnsi="Times New Roman"/>
          <w:sz w:val="24"/>
          <w:szCs w:val="24"/>
        </w:rPr>
        <w:t>io da docência”</w:t>
      </w:r>
      <w:r w:rsidRPr="004B411B">
        <w:rPr>
          <w:rFonts w:ascii="Times New Roman" w:hAnsi="Times New Roman"/>
          <w:sz w:val="24"/>
          <w:szCs w:val="24"/>
        </w:rPr>
        <w:t>. (BRASIL, 2005, p. 3</w:t>
      </w:r>
      <w:r w:rsidR="006E019A">
        <w:rPr>
          <w:rFonts w:ascii="Times New Roman" w:hAnsi="Times New Roman"/>
          <w:sz w:val="24"/>
          <w:szCs w:val="24"/>
        </w:rPr>
        <w:t>,</w:t>
      </w:r>
      <w:r w:rsidRPr="004B411B">
        <w:rPr>
          <w:rFonts w:ascii="Times New Roman" w:hAnsi="Times New Roman"/>
          <w:sz w:val="24"/>
          <w:szCs w:val="24"/>
        </w:rPr>
        <w:t xml:space="preserve"> grifo nosso).</w:t>
      </w:r>
    </w:p>
    <w:p w:rsidR="004B411B" w:rsidRDefault="007D551E" w:rsidP="00911D6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O que Pereira (2011) nos chama atenção é que </w:t>
      </w:r>
      <w:r w:rsidR="004B411B" w:rsidRPr="004B411B">
        <w:rPr>
          <w:rFonts w:ascii="Times New Roman" w:hAnsi="Times New Roman"/>
          <w:sz w:val="24"/>
          <w:szCs w:val="24"/>
        </w:rPr>
        <w:t>algo parecia estar claro na cabeça d</w:t>
      </w:r>
      <w:r>
        <w:rPr>
          <w:rFonts w:ascii="Times New Roman" w:hAnsi="Times New Roman"/>
          <w:sz w:val="24"/>
          <w:szCs w:val="24"/>
        </w:rPr>
        <w:t>os legisladores: uma coisa era “</w:t>
      </w:r>
      <w:r w:rsidR="004B411B" w:rsidRPr="004B411B">
        <w:rPr>
          <w:rFonts w:ascii="Times New Roman" w:hAnsi="Times New Roman"/>
          <w:sz w:val="24"/>
          <w:szCs w:val="24"/>
        </w:rPr>
        <w:t>prática como componente curricular</w:t>
      </w:r>
      <w:r>
        <w:rPr>
          <w:rFonts w:ascii="Times New Roman" w:hAnsi="Times New Roman"/>
          <w:sz w:val="24"/>
          <w:szCs w:val="24"/>
        </w:rPr>
        <w:t>”</w:t>
      </w:r>
      <w:r w:rsidR="004B411B" w:rsidRPr="004B411B">
        <w:rPr>
          <w:rFonts w:ascii="Times New Roman" w:hAnsi="Times New Roman"/>
          <w:sz w:val="24"/>
          <w:szCs w:val="24"/>
        </w:rPr>
        <w:t xml:space="preserve"> e outra</w:t>
      </w:r>
      <w:r>
        <w:rPr>
          <w:rFonts w:ascii="Times New Roman" w:hAnsi="Times New Roman"/>
          <w:sz w:val="24"/>
          <w:szCs w:val="24"/>
        </w:rPr>
        <w:t xml:space="preserve"> coisa era a “</w:t>
      </w:r>
      <w:r w:rsidR="004B411B">
        <w:rPr>
          <w:rFonts w:ascii="Times New Roman" w:hAnsi="Times New Roman"/>
          <w:sz w:val="24"/>
          <w:szCs w:val="24"/>
        </w:rPr>
        <w:t>prática de ensino</w:t>
      </w:r>
      <w:r>
        <w:rPr>
          <w:rFonts w:ascii="Times New Roman" w:hAnsi="Times New Roman"/>
          <w:sz w:val="24"/>
          <w:szCs w:val="24"/>
        </w:rPr>
        <w:t xml:space="preserve"> e o </w:t>
      </w:r>
      <w:r w:rsidR="00B16878">
        <w:rPr>
          <w:rFonts w:ascii="Times New Roman" w:hAnsi="Times New Roman"/>
          <w:sz w:val="24"/>
          <w:szCs w:val="24"/>
        </w:rPr>
        <w:t>estágio supervisionado”</w:t>
      </w:r>
      <w:r w:rsidR="004B411B" w:rsidRPr="004B411B">
        <w:rPr>
          <w:rFonts w:ascii="Times New Roman" w:hAnsi="Times New Roman"/>
          <w:sz w:val="24"/>
          <w:szCs w:val="24"/>
        </w:rPr>
        <w:t xml:space="preserve"> </w:t>
      </w:r>
      <w:r>
        <w:rPr>
          <w:rFonts w:ascii="Times New Roman" w:hAnsi="Times New Roman"/>
          <w:sz w:val="24"/>
          <w:szCs w:val="24"/>
        </w:rPr>
        <w:t>(</w:t>
      </w:r>
      <w:r w:rsidRPr="004B411B">
        <w:rPr>
          <w:rFonts w:ascii="Times New Roman" w:hAnsi="Times New Roman"/>
          <w:sz w:val="24"/>
          <w:szCs w:val="24"/>
        </w:rPr>
        <w:t>PEREI</w:t>
      </w:r>
      <w:r>
        <w:rPr>
          <w:rFonts w:ascii="Times New Roman" w:hAnsi="Times New Roman"/>
          <w:sz w:val="24"/>
          <w:szCs w:val="24"/>
        </w:rPr>
        <w:t>RA 2011, p.</w:t>
      </w:r>
      <w:r w:rsidR="00B16878">
        <w:rPr>
          <w:rFonts w:ascii="Times New Roman" w:hAnsi="Times New Roman"/>
          <w:sz w:val="24"/>
          <w:szCs w:val="24"/>
        </w:rPr>
        <w:t xml:space="preserve"> </w:t>
      </w:r>
      <w:r>
        <w:rPr>
          <w:rFonts w:ascii="Times New Roman" w:hAnsi="Times New Roman"/>
          <w:sz w:val="24"/>
          <w:szCs w:val="24"/>
        </w:rPr>
        <w:t>208)</w:t>
      </w:r>
      <w:r w:rsidR="00B16878">
        <w:rPr>
          <w:rFonts w:ascii="Times New Roman" w:hAnsi="Times New Roman"/>
          <w:sz w:val="24"/>
          <w:szCs w:val="24"/>
        </w:rPr>
        <w:t>.</w:t>
      </w:r>
    </w:p>
    <w:p w:rsidR="007D551E" w:rsidRDefault="007D551E" w:rsidP="00911D6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Assim e</w:t>
      </w:r>
      <w:r w:rsidR="004B411B" w:rsidRPr="004B411B">
        <w:rPr>
          <w:rFonts w:ascii="Times New Roman" w:hAnsi="Times New Roman"/>
          <w:sz w:val="24"/>
          <w:szCs w:val="24"/>
        </w:rPr>
        <w:t>m 2008, a Lei Nº. 11.788/2008 aprovada pelo Congresso Nacional</w:t>
      </w:r>
      <w:r w:rsidR="009614E1" w:rsidRPr="004B411B">
        <w:rPr>
          <w:rFonts w:ascii="Times New Roman" w:hAnsi="Times New Roman"/>
          <w:sz w:val="24"/>
          <w:szCs w:val="24"/>
        </w:rPr>
        <w:t xml:space="preserve"> elucida</w:t>
      </w:r>
      <w:r w:rsidR="004B411B" w:rsidRPr="004B411B">
        <w:rPr>
          <w:rFonts w:ascii="Times New Roman" w:hAnsi="Times New Roman"/>
          <w:sz w:val="24"/>
          <w:szCs w:val="24"/>
        </w:rPr>
        <w:t xml:space="preserve"> alguns avanços, tanto na concepção do estágio na formação profissional, quanto na definição de responsabilidades das partes envolvidas. Ela define novas regras para estágios na formação profissional, ainda que não restritas à formação de professores. Essa lei apresenta uma nova concepção de estágio ao explicitar: </w:t>
      </w:r>
    </w:p>
    <w:p w:rsidR="00F76505" w:rsidRPr="00911D6E" w:rsidRDefault="007D551E" w:rsidP="009614E1">
      <w:pPr>
        <w:autoSpaceDE w:val="0"/>
        <w:autoSpaceDN w:val="0"/>
        <w:adjustRightInd w:val="0"/>
        <w:spacing w:after="0" w:line="240" w:lineRule="auto"/>
        <w:ind w:left="2268"/>
        <w:jc w:val="both"/>
        <w:rPr>
          <w:rFonts w:ascii="Times New Roman" w:hAnsi="Times New Roman"/>
        </w:rPr>
      </w:pPr>
      <w:r w:rsidRPr="00911D6E">
        <w:rPr>
          <w:rFonts w:ascii="Times New Roman" w:hAnsi="Times New Roman"/>
        </w:rPr>
        <w:t>Art. 1</w:t>
      </w:r>
      <w:r w:rsidRPr="00911D6E">
        <w:rPr>
          <w:rFonts w:ascii="Times New Roman" w:hAnsi="Times New Roman"/>
          <w:vertAlign w:val="superscript"/>
        </w:rPr>
        <w:t>o</w:t>
      </w:r>
      <w:r w:rsidRPr="00911D6E">
        <w:rPr>
          <w:rFonts w:ascii="Times New Roman" w:hAnsi="Times New Roman"/>
        </w:rPr>
        <w:t xml:space="preserve"> </w:t>
      </w:r>
      <w:r w:rsidRPr="00911D6E">
        <w:rPr>
          <w:rFonts w:ascii="Times New Roman" w:hAnsi="Times New Roman"/>
          <w:b/>
        </w:rPr>
        <w:t>Estágio</w:t>
      </w:r>
      <w:r w:rsidRPr="00911D6E">
        <w:rPr>
          <w:rFonts w:ascii="Times New Roman" w:hAnsi="Times New Roman"/>
        </w:rPr>
        <w:t xml:space="preserve"> é ato educativo escolar supervisionado, desenvolvido no ambiente de trabalho, que visa à preparação para o trabalho produtivo de educandos que estejam frequentando o ensino regular em </w:t>
      </w:r>
      <w:r w:rsidRPr="00911D6E">
        <w:rPr>
          <w:rFonts w:ascii="Times New Roman" w:hAnsi="Times New Roman"/>
        </w:rPr>
        <w:lastRenderedPageBreak/>
        <w:t>instituições de educação superior, de educação profissional, de ensino médio, da educação especial e dos anos finais do ensino fundamental, na modalidade profissional da educação de jovens e adultos</w:t>
      </w:r>
      <w:r w:rsidR="00B16878" w:rsidRPr="00911D6E">
        <w:rPr>
          <w:rFonts w:ascii="Times New Roman" w:hAnsi="Times New Roman"/>
        </w:rPr>
        <w:t xml:space="preserve"> (BRASIL, 2008)</w:t>
      </w:r>
      <w:r w:rsidRPr="00911D6E">
        <w:rPr>
          <w:rFonts w:ascii="Times New Roman" w:hAnsi="Times New Roman"/>
        </w:rPr>
        <w:t xml:space="preserve">. </w:t>
      </w:r>
      <w:r w:rsidR="00372489" w:rsidRPr="00911D6E">
        <w:rPr>
          <w:rFonts w:ascii="Times New Roman" w:hAnsi="Times New Roman"/>
        </w:rPr>
        <w:t xml:space="preserve"> </w:t>
      </w:r>
    </w:p>
    <w:p w:rsidR="0084339F" w:rsidRPr="00911D6E" w:rsidRDefault="0084339F" w:rsidP="000E485B">
      <w:pPr>
        <w:autoSpaceDE w:val="0"/>
        <w:autoSpaceDN w:val="0"/>
        <w:adjustRightInd w:val="0"/>
        <w:spacing w:after="0" w:line="240" w:lineRule="auto"/>
        <w:jc w:val="both"/>
        <w:rPr>
          <w:rFonts w:ascii="Times New Roman" w:hAnsi="Times New Roman"/>
        </w:rPr>
      </w:pPr>
    </w:p>
    <w:p w:rsidR="0084339F" w:rsidRDefault="0084339F" w:rsidP="00911D6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Ainda nesta discussão de formação de professores na tentativa de ampliar o diálogo sobre o tente o tema “formação de professores de matemática” </w:t>
      </w:r>
      <w:r w:rsidR="009E0F69">
        <w:rPr>
          <w:rFonts w:ascii="Times New Roman" w:hAnsi="Times New Roman"/>
          <w:sz w:val="24"/>
          <w:szCs w:val="24"/>
        </w:rPr>
        <w:t xml:space="preserve">e sua constituição da </w:t>
      </w:r>
      <w:r>
        <w:rPr>
          <w:rFonts w:ascii="Times New Roman" w:hAnsi="Times New Roman"/>
          <w:sz w:val="24"/>
          <w:szCs w:val="24"/>
        </w:rPr>
        <w:t xml:space="preserve">variedade de componentes curriculares, </w:t>
      </w:r>
      <w:r w:rsidR="009E0F69">
        <w:rPr>
          <w:rFonts w:ascii="Times New Roman" w:hAnsi="Times New Roman"/>
          <w:sz w:val="24"/>
          <w:szCs w:val="24"/>
        </w:rPr>
        <w:t>em 2015</w:t>
      </w:r>
      <w:r>
        <w:rPr>
          <w:rFonts w:ascii="Times New Roman" w:hAnsi="Times New Roman"/>
          <w:sz w:val="24"/>
          <w:szCs w:val="24"/>
        </w:rPr>
        <w:t xml:space="preserve"> a Resolução </w:t>
      </w:r>
      <w:r>
        <w:rPr>
          <w:rFonts w:ascii="Times New Roman" w:hAnsi="Times New Roman"/>
          <w:bCs/>
          <w:sz w:val="24"/>
          <w:szCs w:val="24"/>
        </w:rPr>
        <w:t>CNE/CP</w:t>
      </w:r>
      <w:r>
        <w:rPr>
          <w:rFonts w:ascii="Times New Roman" w:hAnsi="Times New Roman"/>
          <w:sz w:val="24"/>
          <w:szCs w:val="24"/>
        </w:rPr>
        <w:t xml:space="preserve"> Nº2/2015,</w:t>
      </w:r>
      <w:proofErr w:type="gramStart"/>
      <w:r>
        <w:rPr>
          <w:rFonts w:ascii="Times New Roman" w:hAnsi="Times New Roman"/>
          <w:sz w:val="24"/>
          <w:szCs w:val="24"/>
        </w:rPr>
        <w:t xml:space="preserve"> </w:t>
      </w:r>
      <w:r w:rsidR="009E0F69">
        <w:rPr>
          <w:rFonts w:ascii="Times New Roman" w:hAnsi="Times New Roman"/>
          <w:sz w:val="24"/>
          <w:szCs w:val="24"/>
        </w:rPr>
        <w:t xml:space="preserve"> </w:t>
      </w:r>
      <w:proofErr w:type="gramEnd"/>
      <w:r w:rsidR="009E0F69">
        <w:rPr>
          <w:rFonts w:ascii="Times New Roman" w:hAnsi="Times New Roman"/>
          <w:sz w:val="24"/>
          <w:szCs w:val="24"/>
        </w:rPr>
        <w:t>d</w:t>
      </w:r>
      <w:r w:rsidR="009E0F69" w:rsidRPr="009E0F69">
        <w:rPr>
          <w:rFonts w:ascii="Times New Roman" w:hAnsi="Times New Roman"/>
          <w:sz w:val="24"/>
          <w:szCs w:val="24"/>
        </w:rPr>
        <w:t>efine as Diretrizes Curriculares Nacionais para a formação inicial em nível superior (cursos de licenciatura, cursos de formação pedagógica para graduados e cursos de segunda licenciatura) e para a formação continuada</w:t>
      </w:r>
      <w:r w:rsidR="009E0F69">
        <w:rPr>
          <w:rFonts w:ascii="Times New Roman" w:hAnsi="Times New Roman"/>
          <w:sz w:val="24"/>
          <w:szCs w:val="24"/>
        </w:rPr>
        <w:t xml:space="preserve"> e em seu </w:t>
      </w:r>
      <w:r>
        <w:rPr>
          <w:rFonts w:ascii="Times New Roman" w:hAnsi="Times New Roman"/>
          <w:sz w:val="24"/>
          <w:szCs w:val="24"/>
        </w:rPr>
        <w:t xml:space="preserve">Art. 13 </w:t>
      </w:r>
      <w:r w:rsidR="009E0F69">
        <w:rPr>
          <w:rFonts w:ascii="Times New Roman" w:hAnsi="Times New Roman"/>
          <w:sz w:val="24"/>
          <w:szCs w:val="24"/>
        </w:rPr>
        <w:t xml:space="preserve">estabelece </w:t>
      </w:r>
      <w:r>
        <w:rPr>
          <w:rFonts w:ascii="Times New Roman" w:hAnsi="Times New Roman"/>
          <w:sz w:val="24"/>
          <w:szCs w:val="24"/>
        </w:rPr>
        <w:t>a estrutura e currículo da formação inicial de professores evidenciando:</w:t>
      </w:r>
    </w:p>
    <w:p w:rsidR="0084339F" w:rsidRDefault="0084339F" w:rsidP="000E485B">
      <w:pPr>
        <w:autoSpaceDE w:val="0"/>
        <w:autoSpaceDN w:val="0"/>
        <w:adjustRightInd w:val="0"/>
        <w:spacing w:after="0" w:line="240" w:lineRule="auto"/>
        <w:jc w:val="both"/>
        <w:rPr>
          <w:rFonts w:ascii="Times New Roman" w:hAnsi="Times New Roman"/>
        </w:rPr>
      </w:pPr>
    </w:p>
    <w:p w:rsidR="0084339F" w:rsidRDefault="0084339F" w:rsidP="0084339F">
      <w:pPr>
        <w:autoSpaceDE w:val="0"/>
        <w:autoSpaceDN w:val="0"/>
        <w:adjustRightInd w:val="0"/>
        <w:spacing w:after="0" w:line="240" w:lineRule="auto"/>
        <w:ind w:left="2268"/>
        <w:jc w:val="both"/>
        <w:rPr>
          <w:rFonts w:ascii="Times New Roman" w:eastAsia="Times New Roman" w:hAnsi="Times New Roman"/>
          <w:color w:val="000000"/>
          <w:lang w:eastAsia="pt-BR"/>
        </w:rPr>
      </w:pPr>
      <w:r>
        <w:rPr>
          <w:rFonts w:ascii="Times New Roman" w:eastAsia="Times New Roman" w:hAnsi="Times New Roman"/>
          <w:color w:val="000000"/>
          <w:lang w:eastAsia="pt-BR"/>
        </w:rPr>
        <w:t xml:space="preserve">Art. 13. Os cursos de formação inicial de professores para a educação básica em nível superior, em cursos de licenciatura, organizados em áreas especializadas, por componente curricular ou por campo de conhecimento e/ou interdisciplinar, </w:t>
      </w:r>
      <w:r w:rsidR="00A05CA4">
        <w:rPr>
          <w:rFonts w:ascii="Times New Roman" w:eastAsia="Times New Roman" w:hAnsi="Times New Roman"/>
          <w:color w:val="000000"/>
          <w:lang w:eastAsia="pt-BR"/>
        </w:rPr>
        <w:t>[...]</w:t>
      </w:r>
      <w:r>
        <w:rPr>
          <w:rFonts w:ascii="Times New Roman" w:eastAsia="Times New Roman" w:hAnsi="Times New Roman"/>
          <w:color w:val="000000"/>
          <w:lang w:eastAsia="pt-BR"/>
        </w:rPr>
        <w:t xml:space="preserve"> estruturam-se por meio da garantia de base comum nacional das orientações curriculares. </w:t>
      </w:r>
    </w:p>
    <w:p w:rsidR="0084339F" w:rsidRDefault="0084339F" w:rsidP="0084339F">
      <w:pPr>
        <w:autoSpaceDE w:val="0"/>
        <w:autoSpaceDN w:val="0"/>
        <w:adjustRightInd w:val="0"/>
        <w:spacing w:after="0" w:line="240" w:lineRule="auto"/>
        <w:ind w:left="2268"/>
        <w:jc w:val="both"/>
        <w:rPr>
          <w:rFonts w:ascii="Times New Roman" w:eastAsia="Times New Roman" w:hAnsi="Times New Roman"/>
          <w:color w:val="000000"/>
          <w:lang w:eastAsia="pt-BR"/>
        </w:rPr>
      </w:pPr>
      <w:r>
        <w:rPr>
          <w:rFonts w:ascii="Times New Roman" w:eastAsia="Times New Roman" w:hAnsi="Times New Roman"/>
          <w:color w:val="000000"/>
          <w:lang w:eastAsia="pt-BR"/>
        </w:rPr>
        <w:t xml:space="preserve">§ 1º Os cursos de que trata o </w:t>
      </w:r>
      <w:r>
        <w:rPr>
          <w:rFonts w:ascii="Times New Roman" w:eastAsia="Times New Roman" w:hAnsi="Times New Roman"/>
          <w:i/>
          <w:iCs/>
          <w:color w:val="000000"/>
          <w:lang w:eastAsia="pt-BR"/>
        </w:rPr>
        <w:t xml:space="preserve">caput </w:t>
      </w:r>
      <w:r>
        <w:rPr>
          <w:rFonts w:ascii="Times New Roman" w:eastAsia="Times New Roman" w:hAnsi="Times New Roman"/>
          <w:color w:val="000000"/>
          <w:lang w:eastAsia="pt-BR"/>
        </w:rPr>
        <w:t>terão,</w:t>
      </w:r>
      <w:r w:rsidRPr="00A05CA4">
        <w:rPr>
          <w:rFonts w:ascii="Times New Roman" w:eastAsia="Times New Roman" w:hAnsi="Times New Roman"/>
          <w:b/>
          <w:color w:val="000000"/>
          <w:lang w:eastAsia="pt-BR"/>
        </w:rPr>
        <w:t xml:space="preserve"> no mínimo, 3.200 (três mil e duzentas) horas</w:t>
      </w:r>
      <w:r>
        <w:rPr>
          <w:rFonts w:ascii="Times New Roman" w:eastAsia="Times New Roman" w:hAnsi="Times New Roman"/>
          <w:color w:val="000000"/>
          <w:lang w:eastAsia="pt-BR"/>
        </w:rPr>
        <w:t xml:space="preserve"> de efetivo trabalho acadêmico, em cursos com duração de, no mínimo, 8 (oito) semestres ou 4 (quatro) anos, compreendendo: </w:t>
      </w:r>
    </w:p>
    <w:p w:rsidR="0084339F" w:rsidRDefault="0084339F" w:rsidP="0084339F">
      <w:pPr>
        <w:autoSpaceDE w:val="0"/>
        <w:autoSpaceDN w:val="0"/>
        <w:adjustRightInd w:val="0"/>
        <w:spacing w:after="0" w:line="240" w:lineRule="auto"/>
        <w:ind w:left="2268"/>
        <w:jc w:val="both"/>
        <w:rPr>
          <w:rFonts w:ascii="Times New Roman" w:eastAsia="Times New Roman" w:hAnsi="Times New Roman"/>
          <w:b/>
          <w:color w:val="000000"/>
          <w:lang w:eastAsia="pt-BR"/>
        </w:rPr>
      </w:pPr>
      <w:r>
        <w:rPr>
          <w:rFonts w:ascii="Times New Roman" w:eastAsia="Times New Roman" w:hAnsi="Times New Roman"/>
          <w:b/>
          <w:color w:val="000000"/>
          <w:lang w:eastAsia="pt-BR"/>
        </w:rPr>
        <w:t xml:space="preserve">I - 400 (quatrocentas) horas de prática como componente curricular, distribuídas ao longo do processo formativo; </w:t>
      </w:r>
    </w:p>
    <w:p w:rsidR="0084339F" w:rsidRPr="00A05CA4" w:rsidRDefault="0084339F" w:rsidP="00A05CA4">
      <w:pPr>
        <w:autoSpaceDE w:val="0"/>
        <w:autoSpaceDN w:val="0"/>
        <w:adjustRightInd w:val="0"/>
        <w:spacing w:after="0" w:line="240" w:lineRule="auto"/>
        <w:ind w:left="2268"/>
        <w:jc w:val="both"/>
        <w:rPr>
          <w:rFonts w:ascii="Times New Roman" w:eastAsia="Times New Roman" w:hAnsi="Times New Roman"/>
          <w:b/>
          <w:color w:val="000000"/>
          <w:lang w:eastAsia="pt-BR"/>
        </w:rPr>
      </w:pPr>
      <w:r>
        <w:rPr>
          <w:rFonts w:ascii="Times New Roman" w:eastAsia="Times New Roman" w:hAnsi="Times New Roman"/>
          <w:b/>
          <w:color w:val="000000"/>
          <w:lang w:eastAsia="pt-BR"/>
        </w:rPr>
        <w:t xml:space="preserve">II - 400 (quatrocentas) horas dedicadas ao estágio supervisionado, na área de formação e atuação na educação básica, contemplando também outras áreas específicas, se </w:t>
      </w:r>
      <w:proofErr w:type="gramStart"/>
      <w:r>
        <w:rPr>
          <w:rFonts w:ascii="Times New Roman" w:eastAsia="Times New Roman" w:hAnsi="Times New Roman"/>
          <w:b/>
          <w:color w:val="000000"/>
          <w:lang w:eastAsia="pt-BR"/>
        </w:rPr>
        <w:t>for</w:t>
      </w:r>
      <w:proofErr w:type="gramEnd"/>
      <w:r>
        <w:rPr>
          <w:rFonts w:ascii="Times New Roman" w:eastAsia="Times New Roman" w:hAnsi="Times New Roman"/>
          <w:b/>
          <w:color w:val="000000"/>
          <w:lang w:eastAsia="pt-BR"/>
        </w:rPr>
        <w:t xml:space="preserve"> o caso, conforme o p</w:t>
      </w:r>
      <w:r w:rsidR="00A05CA4">
        <w:rPr>
          <w:rFonts w:ascii="Times New Roman" w:eastAsia="Times New Roman" w:hAnsi="Times New Roman"/>
          <w:b/>
          <w:color w:val="000000"/>
          <w:lang w:eastAsia="pt-BR"/>
        </w:rPr>
        <w:t>rojeto de curso da instituição;[...]</w:t>
      </w:r>
    </w:p>
    <w:p w:rsidR="0084339F" w:rsidRDefault="0084339F" w:rsidP="0084339F">
      <w:pPr>
        <w:autoSpaceDE w:val="0"/>
        <w:autoSpaceDN w:val="0"/>
        <w:adjustRightInd w:val="0"/>
        <w:spacing w:after="0" w:line="240" w:lineRule="auto"/>
        <w:ind w:left="2268"/>
        <w:jc w:val="right"/>
        <w:rPr>
          <w:rFonts w:ascii="Times New Roman" w:hAnsi="Times New Roman"/>
        </w:rPr>
      </w:pPr>
      <w:r>
        <w:rPr>
          <w:rFonts w:ascii="Times New Roman" w:hAnsi="Times New Roman"/>
        </w:rPr>
        <w:t>(BRASIL, 2015, p.11)</w:t>
      </w:r>
    </w:p>
    <w:p w:rsidR="0084339F" w:rsidRDefault="0084339F" w:rsidP="009614E1">
      <w:pPr>
        <w:autoSpaceDE w:val="0"/>
        <w:autoSpaceDN w:val="0"/>
        <w:adjustRightInd w:val="0"/>
        <w:spacing w:after="0" w:line="360" w:lineRule="auto"/>
        <w:jc w:val="both"/>
        <w:rPr>
          <w:rFonts w:ascii="Times New Roman" w:hAnsi="Times New Roman"/>
        </w:rPr>
      </w:pPr>
    </w:p>
    <w:p w:rsidR="009614E1" w:rsidRDefault="009614E1" w:rsidP="00911D6E">
      <w:pPr>
        <w:autoSpaceDE w:val="0"/>
        <w:autoSpaceDN w:val="0"/>
        <w:adjustRightInd w:val="0"/>
        <w:spacing w:after="0" w:line="360" w:lineRule="auto"/>
        <w:ind w:firstLine="708"/>
        <w:jc w:val="both"/>
        <w:rPr>
          <w:rFonts w:ascii="Times New Roman" w:hAnsi="Times New Roman"/>
          <w:sz w:val="24"/>
          <w:szCs w:val="24"/>
        </w:rPr>
      </w:pPr>
      <w:r w:rsidRPr="00FA78BE">
        <w:rPr>
          <w:rFonts w:ascii="Times New Roman" w:hAnsi="Times New Roman"/>
          <w:sz w:val="24"/>
          <w:szCs w:val="24"/>
        </w:rPr>
        <w:t>Assim mediante a toda essa mobilização histórica do estágio supervisionado e da prática de e</w:t>
      </w:r>
      <w:r w:rsidR="00FA78BE">
        <w:rPr>
          <w:rFonts w:ascii="Times New Roman" w:hAnsi="Times New Roman"/>
          <w:sz w:val="24"/>
          <w:szCs w:val="24"/>
        </w:rPr>
        <w:t>nsino,</w:t>
      </w:r>
      <w:r w:rsidRPr="00FA78BE">
        <w:rPr>
          <w:rFonts w:ascii="Times New Roman" w:hAnsi="Times New Roman"/>
          <w:sz w:val="24"/>
          <w:szCs w:val="24"/>
        </w:rPr>
        <w:t xml:space="preserve"> tomamos como base para nossa análise a estrutura curricular da Universidade Federal de Mato Grosso do Sul, por estarmos inseridas nesta realidade, é possível verificarmos quais são os componentes elencados para formação inicial do professor de Matemática na estrutura Curricular da UFMS (2017), de maneira análoga ao que estabelece a Resolução </w:t>
      </w:r>
      <w:r w:rsidRPr="00FA78BE">
        <w:rPr>
          <w:rFonts w:ascii="Times New Roman" w:hAnsi="Times New Roman"/>
          <w:bCs/>
          <w:sz w:val="24"/>
          <w:szCs w:val="24"/>
        </w:rPr>
        <w:t>CNE/CP</w:t>
      </w:r>
      <w:r w:rsidRPr="00FA78BE">
        <w:rPr>
          <w:rFonts w:ascii="Times New Roman" w:hAnsi="Times New Roman"/>
          <w:sz w:val="24"/>
          <w:szCs w:val="24"/>
        </w:rPr>
        <w:t xml:space="preserve"> Nº2/2015.</w:t>
      </w:r>
    </w:p>
    <w:p w:rsidR="009614E1" w:rsidRDefault="009614E1" w:rsidP="00911D6E">
      <w:pPr>
        <w:spacing w:after="0" w:line="360" w:lineRule="auto"/>
        <w:jc w:val="both"/>
        <w:rPr>
          <w:rFonts w:ascii="Times New Roman" w:hAnsi="Times New Roman"/>
          <w:bCs/>
          <w:sz w:val="24"/>
          <w:szCs w:val="24"/>
        </w:rPr>
      </w:pPr>
      <w:r>
        <w:rPr>
          <w:rFonts w:ascii="Times New Roman" w:hAnsi="Times New Roman"/>
          <w:bCs/>
          <w:sz w:val="24"/>
          <w:szCs w:val="24"/>
        </w:rPr>
        <w:tab/>
        <w:t>Mediante tal</w:t>
      </w:r>
      <w:r w:rsidR="00B16878">
        <w:rPr>
          <w:rFonts w:ascii="Times New Roman" w:hAnsi="Times New Roman"/>
          <w:bCs/>
          <w:sz w:val="24"/>
          <w:szCs w:val="24"/>
        </w:rPr>
        <w:t xml:space="preserve"> verificação podemos ver que a Prática de E</w:t>
      </w:r>
      <w:r>
        <w:rPr>
          <w:rFonts w:ascii="Times New Roman" w:hAnsi="Times New Roman"/>
          <w:bCs/>
          <w:sz w:val="24"/>
          <w:szCs w:val="24"/>
        </w:rPr>
        <w:t>nsino, está organizada da seguinte forma:</w:t>
      </w:r>
    </w:p>
    <w:p w:rsidR="009614E1" w:rsidRDefault="009614E1" w:rsidP="00911D6E">
      <w:pPr>
        <w:pStyle w:val="PargrafodaLista"/>
        <w:numPr>
          <w:ilvl w:val="0"/>
          <w:numId w:val="2"/>
        </w:numPr>
        <w:spacing w:after="0" w:line="360" w:lineRule="auto"/>
        <w:jc w:val="both"/>
        <w:rPr>
          <w:rFonts w:ascii="Times New Roman" w:hAnsi="Times New Roman"/>
          <w:bCs/>
          <w:sz w:val="24"/>
          <w:szCs w:val="24"/>
        </w:rPr>
      </w:pPr>
      <w:r w:rsidRPr="005C3ABB">
        <w:rPr>
          <w:rFonts w:ascii="Times New Roman" w:hAnsi="Times New Roman"/>
          <w:bCs/>
          <w:sz w:val="24"/>
          <w:szCs w:val="24"/>
        </w:rPr>
        <w:t>1</w:t>
      </w:r>
      <w:r w:rsidRPr="005C3ABB">
        <w:rPr>
          <w:rFonts w:ascii="Times New Roman" w:hAnsi="Times New Roman"/>
          <w:bCs/>
          <w:strike/>
          <w:sz w:val="24"/>
          <w:szCs w:val="24"/>
        </w:rPr>
        <w:t>º</w:t>
      </w:r>
      <w:r>
        <w:rPr>
          <w:rFonts w:ascii="Times New Roman" w:hAnsi="Times New Roman"/>
          <w:bCs/>
          <w:sz w:val="24"/>
          <w:szCs w:val="24"/>
        </w:rPr>
        <w:t xml:space="preserve"> período com 68h, como prática de ensino I</w:t>
      </w:r>
    </w:p>
    <w:p w:rsidR="009614E1" w:rsidRDefault="009614E1" w:rsidP="00911D6E">
      <w:pPr>
        <w:pStyle w:val="PargrafodaLista"/>
        <w:numPr>
          <w:ilvl w:val="0"/>
          <w:numId w:val="2"/>
        </w:numPr>
        <w:spacing w:after="0" w:line="360" w:lineRule="auto"/>
        <w:jc w:val="both"/>
        <w:rPr>
          <w:rFonts w:ascii="Times New Roman" w:hAnsi="Times New Roman"/>
          <w:bCs/>
          <w:sz w:val="24"/>
          <w:szCs w:val="24"/>
        </w:rPr>
      </w:pPr>
      <w:r w:rsidRPr="005C3ABB">
        <w:rPr>
          <w:rFonts w:ascii="Times New Roman" w:hAnsi="Times New Roman"/>
          <w:bCs/>
          <w:sz w:val="24"/>
          <w:szCs w:val="24"/>
        </w:rPr>
        <w:t xml:space="preserve"> </w:t>
      </w:r>
      <w:r>
        <w:rPr>
          <w:rFonts w:ascii="Times New Roman" w:hAnsi="Times New Roman"/>
          <w:bCs/>
          <w:sz w:val="24"/>
          <w:szCs w:val="24"/>
        </w:rPr>
        <w:t>2</w:t>
      </w:r>
      <w:r w:rsidRPr="005C3ABB">
        <w:rPr>
          <w:rFonts w:ascii="Times New Roman" w:hAnsi="Times New Roman"/>
          <w:bCs/>
          <w:strike/>
          <w:sz w:val="24"/>
          <w:szCs w:val="24"/>
        </w:rPr>
        <w:t>º</w:t>
      </w:r>
      <w:r>
        <w:rPr>
          <w:rFonts w:ascii="Times New Roman" w:hAnsi="Times New Roman"/>
          <w:bCs/>
          <w:sz w:val="24"/>
          <w:szCs w:val="24"/>
        </w:rPr>
        <w:t xml:space="preserve"> período com 68h, como prática de ensino II;</w:t>
      </w:r>
    </w:p>
    <w:p w:rsidR="009614E1" w:rsidRDefault="009614E1" w:rsidP="00911D6E">
      <w:pPr>
        <w:pStyle w:val="PargrafodaLista"/>
        <w:numPr>
          <w:ilvl w:val="0"/>
          <w:numId w:val="2"/>
        </w:numPr>
        <w:spacing w:after="0" w:line="360" w:lineRule="auto"/>
        <w:jc w:val="both"/>
        <w:rPr>
          <w:rFonts w:ascii="Times New Roman" w:hAnsi="Times New Roman"/>
          <w:bCs/>
          <w:sz w:val="24"/>
          <w:szCs w:val="24"/>
        </w:rPr>
      </w:pPr>
      <w:r>
        <w:rPr>
          <w:rFonts w:ascii="Times New Roman" w:hAnsi="Times New Roman"/>
          <w:bCs/>
          <w:sz w:val="24"/>
          <w:szCs w:val="24"/>
        </w:rPr>
        <w:t>3</w:t>
      </w:r>
      <w:r w:rsidRPr="005C3ABB">
        <w:rPr>
          <w:rFonts w:ascii="Times New Roman" w:hAnsi="Times New Roman"/>
          <w:bCs/>
          <w:strike/>
          <w:sz w:val="24"/>
          <w:szCs w:val="24"/>
        </w:rPr>
        <w:t>º</w:t>
      </w:r>
      <w:r w:rsidRPr="005C3ABB">
        <w:rPr>
          <w:rFonts w:ascii="Times New Roman" w:hAnsi="Times New Roman"/>
          <w:bCs/>
          <w:sz w:val="24"/>
          <w:szCs w:val="24"/>
        </w:rPr>
        <w:t xml:space="preserve"> </w:t>
      </w:r>
      <w:r>
        <w:rPr>
          <w:rFonts w:ascii="Times New Roman" w:hAnsi="Times New Roman"/>
          <w:bCs/>
          <w:sz w:val="24"/>
          <w:szCs w:val="24"/>
        </w:rPr>
        <w:t>período com 68h, como prática de ensino III;</w:t>
      </w:r>
    </w:p>
    <w:p w:rsidR="009614E1" w:rsidRDefault="009614E1" w:rsidP="00911D6E">
      <w:pPr>
        <w:pStyle w:val="PargrafodaLista"/>
        <w:numPr>
          <w:ilvl w:val="0"/>
          <w:numId w:val="2"/>
        </w:numPr>
        <w:spacing w:after="0" w:line="360" w:lineRule="auto"/>
        <w:jc w:val="both"/>
        <w:rPr>
          <w:rFonts w:ascii="Times New Roman" w:hAnsi="Times New Roman"/>
          <w:bCs/>
          <w:sz w:val="24"/>
          <w:szCs w:val="24"/>
        </w:rPr>
      </w:pPr>
      <w:r>
        <w:rPr>
          <w:rFonts w:ascii="Times New Roman" w:hAnsi="Times New Roman"/>
          <w:bCs/>
          <w:sz w:val="24"/>
          <w:szCs w:val="24"/>
        </w:rPr>
        <w:t>4</w:t>
      </w:r>
      <w:r w:rsidRPr="005C3ABB">
        <w:rPr>
          <w:rFonts w:ascii="Times New Roman" w:hAnsi="Times New Roman"/>
          <w:bCs/>
          <w:strike/>
          <w:sz w:val="24"/>
          <w:szCs w:val="24"/>
        </w:rPr>
        <w:t>º</w:t>
      </w:r>
      <w:r w:rsidRPr="005C3ABB">
        <w:rPr>
          <w:rFonts w:ascii="Times New Roman" w:hAnsi="Times New Roman"/>
          <w:bCs/>
          <w:sz w:val="24"/>
          <w:szCs w:val="24"/>
        </w:rPr>
        <w:t xml:space="preserve"> </w:t>
      </w:r>
      <w:r>
        <w:rPr>
          <w:rFonts w:ascii="Times New Roman" w:hAnsi="Times New Roman"/>
          <w:bCs/>
          <w:sz w:val="24"/>
          <w:szCs w:val="24"/>
        </w:rPr>
        <w:t>período com 68h, como prática de ensino IV;</w:t>
      </w:r>
    </w:p>
    <w:p w:rsidR="009614E1" w:rsidRDefault="009614E1" w:rsidP="009614E1">
      <w:pPr>
        <w:pStyle w:val="PargrafodaLista"/>
        <w:numPr>
          <w:ilvl w:val="0"/>
          <w:numId w:val="2"/>
        </w:numPr>
        <w:spacing w:after="0" w:line="240" w:lineRule="auto"/>
        <w:jc w:val="both"/>
        <w:rPr>
          <w:rFonts w:ascii="Times New Roman" w:hAnsi="Times New Roman"/>
          <w:bCs/>
          <w:sz w:val="24"/>
          <w:szCs w:val="24"/>
        </w:rPr>
      </w:pPr>
      <w:r>
        <w:rPr>
          <w:rFonts w:ascii="Times New Roman" w:hAnsi="Times New Roman"/>
          <w:bCs/>
          <w:sz w:val="24"/>
          <w:szCs w:val="24"/>
        </w:rPr>
        <w:lastRenderedPageBreak/>
        <w:t>5</w:t>
      </w:r>
      <w:r w:rsidRPr="005C3ABB">
        <w:rPr>
          <w:rFonts w:ascii="Times New Roman" w:hAnsi="Times New Roman"/>
          <w:bCs/>
          <w:strike/>
          <w:sz w:val="24"/>
          <w:szCs w:val="24"/>
        </w:rPr>
        <w:t>º</w:t>
      </w:r>
      <w:r w:rsidRPr="005C3ABB">
        <w:rPr>
          <w:rFonts w:ascii="Times New Roman" w:hAnsi="Times New Roman"/>
          <w:bCs/>
          <w:sz w:val="24"/>
          <w:szCs w:val="24"/>
        </w:rPr>
        <w:t xml:space="preserve"> </w:t>
      </w:r>
      <w:r>
        <w:rPr>
          <w:rFonts w:ascii="Times New Roman" w:hAnsi="Times New Roman"/>
          <w:bCs/>
          <w:sz w:val="24"/>
          <w:szCs w:val="24"/>
        </w:rPr>
        <w:t>período com 68h, como prática de ensino V;</w:t>
      </w:r>
    </w:p>
    <w:p w:rsidR="009614E1" w:rsidRDefault="009614E1" w:rsidP="009614E1">
      <w:pPr>
        <w:pStyle w:val="PargrafodaLista"/>
        <w:numPr>
          <w:ilvl w:val="0"/>
          <w:numId w:val="2"/>
        </w:numPr>
        <w:spacing w:after="0" w:line="240" w:lineRule="auto"/>
        <w:jc w:val="both"/>
        <w:rPr>
          <w:rFonts w:ascii="Times New Roman" w:hAnsi="Times New Roman"/>
          <w:bCs/>
          <w:sz w:val="24"/>
          <w:szCs w:val="24"/>
        </w:rPr>
      </w:pPr>
      <w:r>
        <w:rPr>
          <w:rFonts w:ascii="Times New Roman" w:hAnsi="Times New Roman"/>
          <w:bCs/>
          <w:sz w:val="24"/>
          <w:szCs w:val="24"/>
        </w:rPr>
        <w:t>6</w:t>
      </w:r>
      <w:r w:rsidRPr="005C3ABB">
        <w:rPr>
          <w:rFonts w:ascii="Times New Roman" w:hAnsi="Times New Roman"/>
          <w:bCs/>
          <w:strike/>
          <w:sz w:val="24"/>
          <w:szCs w:val="24"/>
        </w:rPr>
        <w:t>º</w:t>
      </w:r>
      <w:r w:rsidRPr="005C3ABB">
        <w:rPr>
          <w:rFonts w:ascii="Times New Roman" w:hAnsi="Times New Roman"/>
          <w:bCs/>
          <w:sz w:val="24"/>
          <w:szCs w:val="24"/>
        </w:rPr>
        <w:t xml:space="preserve"> </w:t>
      </w:r>
      <w:r>
        <w:rPr>
          <w:rFonts w:ascii="Times New Roman" w:hAnsi="Times New Roman"/>
          <w:bCs/>
          <w:sz w:val="24"/>
          <w:szCs w:val="24"/>
        </w:rPr>
        <w:t>período com 68h, como prática de ensino VI;</w:t>
      </w:r>
    </w:p>
    <w:p w:rsidR="009614E1" w:rsidRDefault="009614E1" w:rsidP="009614E1">
      <w:pPr>
        <w:pStyle w:val="PargrafodaLista"/>
        <w:numPr>
          <w:ilvl w:val="0"/>
          <w:numId w:val="2"/>
        </w:numPr>
        <w:spacing w:after="0" w:line="240" w:lineRule="auto"/>
        <w:jc w:val="both"/>
        <w:rPr>
          <w:rFonts w:ascii="Times New Roman" w:hAnsi="Times New Roman"/>
          <w:bCs/>
          <w:sz w:val="24"/>
          <w:szCs w:val="24"/>
        </w:rPr>
      </w:pPr>
      <w:proofErr w:type="gramStart"/>
      <w:r>
        <w:rPr>
          <w:rFonts w:ascii="Times New Roman" w:hAnsi="Times New Roman"/>
          <w:bCs/>
          <w:sz w:val="24"/>
          <w:szCs w:val="24"/>
        </w:rPr>
        <w:t>e</w:t>
      </w:r>
      <w:proofErr w:type="gramEnd"/>
      <w:r>
        <w:rPr>
          <w:rFonts w:ascii="Times New Roman" w:hAnsi="Times New Roman"/>
          <w:bCs/>
          <w:sz w:val="24"/>
          <w:szCs w:val="24"/>
        </w:rPr>
        <w:t xml:space="preserve"> nas </w:t>
      </w:r>
      <w:r w:rsidRPr="009A0198">
        <w:rPr>
          <w:rFonts w:ascii="Times New Roman" w:hAnsi="Times New Roman"/>
          <w:bCs/>
          <w:sz w:val="24"/>
          <w:szCs w:val="24"/>
        </w:rPr>
        <w:t>Atividades complementares</w:t>
      </w:r>
      <w:r>
        <w:rPr>
          <w:rFonts w:ascii="Times New Roman" w:hAnsi="Times New Roman"/>
          <w:bCs/>
          <w:sz w:val="24"/>
          <w:szCs w:val="24"/>
        </w:rPr>
        <w:t xml:space="preserve"> consta 68h como</w:t>
      </w:r>
      <w:r w:rsidRPr="009A0198">
        <w:rPr>
          <w:rFonts w:ascii="Times New Roman" w:hAnsi="Times New Roman"/>
          <w:bCs/>
          <w:sz w:val="24"/>
          <w:szCs w:val="24"/>
        </w:rPr>
        <w:t xml:space="preserve"> </w:t>
      </w:r>
      <w:r>
        <w:rPr>
          <w:rFonts w:ascii="Times New Roman" w:hAnsi="Times New Roman"/>
          <w:bCs/>
          <w:sz w:val="24"/>
          <w:szCs w:val="24"/>
        </w:rPr>
        <w:t>prá</w:t>
      </w:r>
      <w:r w:rsidRPr="009A0198">
        <w:rPr>
          <w:rFonts w:ascii="Times New Roman" w:hAnsi="Times New Roman"/>
          <w:bCs/>
          <w:sz w:val="24"/>
          <w:szCs w:val="24"/>
        </w:rPr>
        <w:t>tica de ensino</w:t>
      </w:r>
      <w:r>
        <w:rPr>
          <w:rFonts w:ascii="Times New Roman" w:hAnsi="Times New Roman"/>
          <w:bCs/>
          <w:sz w:val="24"/>
          <w:szCs w:val="24"/>
        </w:rPr>
        <w:t xml:space="preserve"> </w:t>
      </w:r>
      <w:r w:rsidRPr="009A0198">
        <w:rPr>
          <w:rFonts w:ascii="Times New Roman" w:hAnsi="Times New Roman"/>
          <w:bCs/>
          <w:sz w:val="24"/>
          <w:szCs w:val="24"/>
        </w:rPr>
        <w:t>VII</w:t>
      </w:r>
      <w:r>
        <w:rPr>
          <w:rFonts w:ascii="Times New Roman" w:hAnsi="Times New Roman"/>
          <w:bCs/>
          <w:sz w:val="24"/>
          <w:szCs w:val="24"/>
        </w:rPr>
        <w:t>.</w:t>
      </w:r>
    </w:p>
    <w:p w:rsidR="00334978" w:rsidRDefault="00334978" w:rsidP="00334978">
      <w:pPr>
        <w:pStyle w:val="PargrafodaLista"/>
        <w:spacing w:after="0" w:line="240" w:lineRule="auto"/>
        <w:jc w:val="both"/>
        <w:rPr>
          <w:rFonts w:ascii="Times New Roman" w:hAnsi="Times New Roman"/>
          <w:bCs/>
          <w:sz w:val="24"/>
          <w:szCs w:val="24"/>
        </w:rPr>
      </w:pPr>
    </w:p>
    <w:p w:rsidR="00334978" w:rsidRPr="00334978" w:rsidRDefault="009614E1" w:rsidP="00911D6E">
      <w:pPr>
        <w:pStyle w:val="PargrafodaLista"/>
        <w:spacing w:after="0" w:line="360" w:lineRule="auto"/>
        <w:ind w:left="0" w:firstLine="708"/>
        <w:jc w:val="both"/>
        <w:rPr>
          <w:rFonts w:ascii="Times New Roman" w:hAnsi="Times New Roman"/>
          <w:b/>
          <w:bCs/>
          <w:sz w:val="24"/>
          <w:szCs w:val="24"/>
        </w:rPr>
      </w:pPr>
      <w:r>
        <w:rPr>
          <w:rFonts w:ascii="Times New Roman" w:hAnsi="Times New Roman"/>
          <w:bCs/>
          <w:sz w:val="24"/>
          <w:szCs w:val="24"/>
        </w:rPr>
        <w:t>Logo</w:t>
      </w:r>
      <w:r w:rsidR="00911D6E">
        <w:rPr>
          <w:rFonts w:ascii="Times New Roman" w:hAnsi="Times New Roman"/>
          <w:bCs/>
          <w:sz w:val="24"/>
          <w:szCs w:val="24"/>
        </w:rPr>
        <w:t>,</w:t>
      </w:r>
      <w:r>
        <w:rPr>
          <w:rFonts w:ascii="Times New Roman" w:hAnsi="Times New Roman"/>
          <w:bCs/>
          <w:sz w:val="24"/>
          <w:szCs w:val="24"/>
        </w:rPr>
        <w:t xml:space="preserve"> com um </w:t>
      </w:r>
      <w:r w:rsidR="00334978">
        <w:rPr>
          <w:rFonts w:ascii="Times New Roman" w:hAnsi="Times New Roman"/>
          <w:bCs/>
          <w:sz w:val="24"/>
          <w:szCs w:val="24"/>
        </w:rPr>
        <w:t>total de 408 horas distribuídos</w:t>
      </w:r>
      <w:r>
        <w:rPr>
          <w:rFonts w:ascii="Times New Roman" w:hAnsi="Times New Roman"/>
          <w:bCs/>
          <w:sz w:val="24"/>
          <w:szCs w:val="24"/>
        </w:rPr>
        <w:t xml:space="preserve"> nos referidos períodos </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1º ao 6º), no entanto a Resolução </w:t>
      </w:r>
      <w:r w:rsidRPr="005C3ABB">
        <w:rPr>
          <w:rFonts w:ascii="Times New Roman" w:hAnsi="Times New Roman"/>
          <w:bCs/>
          <w:sz w:val="24"/>
          <w:szCs w:val="24"/>
        </w:rPr>
        <w:t>CNE/CP</w:t>
      </w:r>
      <w:r w:rsidRPr="005C3ABB">
        <w:rPr>
          <w:rFonts w:ascii="Times New Roman" w:hAnsi="Times New Roman"/>
          <w:sz w:val="24"/>
          <w:szCs w:val="24"/>
        </w:rPr>
        <w:t xml:space="preserve"> Nº2/2015</w:t>
      </w:r>
      <w:r>
        <w:rPr>
          <w:rFonts w:ascii="Times New Roman" w:hAnsi="Times New Roman"/>
          <w:sz w:val="24"/>
          <w:szCs w:val="24"/>
        </w:rPr>
        <w:t xml:space="preserve"> em seu Art.13 inciso I </w:t>
      </w:r>
      <w:r>
        <w:rPr>
          <w:rFonts w:ascii="Times New Roman" w:hAnsi="Times New Roman"/>
          <w:bCs/>
          <w:sz w:val="24"/>
          <w:szCs w:val="24"/>
        </w:rPr>
        <w:t>explicita:</w:t>
      </w:r>
      <w:r w:rsidR="00334978">
        <w:rPr>
          <w:rFonts w:ascii="Times New Roman" w:hAnsi="Times New Roman"/>
          <w:bCs/>
          <w:sz w:val="24"/>
          <w:szCs w:val="24"/>
        </w:rPr>
        <w:t xml:space="preserve"> “</w:t>
      </w:r>
      <w:r w:rsidRPr="00334978">
        <w:rPr>
          <w:rFonts w:ascii="Times New Roman" w:hAnsi="Times New Roman"/>
          <w:b/>
          <w:bCs/>
          <w:sz w:val="24"/>
          <w:szCs w:val="24"/>
        </w:rPr>
        <w:t>400 (quatrocentas) horas de prática como componente curricular, distribuídas ao longo do processo for</w:t>
      </w:r>
      <w:r w:rsidR="00334978" w:rsidRPr="00334978">
        <w:rPr>
          <w:rFonts w:ascii="Times New Roman" w:hAnsi="Times New Roman"/>
          <w:b/>
          <w:bCs/>
          <w:sz w:val="24"/>
          <w:szCs w:val="24"/>
        </w:rPr>
        <w:t>mativo.</w:t>
      </w:r>
      <w:r w:rsidR="00334978">
        <w:rPr>
          <w:rFonts w:ascii="Times New Roman" w:hAnsi="Times New Roman"/>
          <w:b/>
          <w:bCs/>
          <w:sz w:val="24"/>
          <w:szCs w:val="24"/>
        </w:rPr>
        <w:t>”</w:t>
      </w:r>
    </w:p>
    <w:p w:rsidR="00334978" w:rsidRDefault="00334978" w:rsidP="00911D6E">
      <w:pPr>
        <w:autoSpaceDE w:val="0"/>
        <w:autoSpaceDN w:val="0"/>
        <w:adjustRightInd w:val="0"/>
        <w:spacing w:after="0" w:line="360" w:lineRule="auto"/>
        <w:ind w:firstLine="708"/>
        <w:jc w:val="both"/>
        <w:rPr>
          <w:rFonts w:ascii="Times New Roman" w:hAnsi="Times New Roman"/>
          <w:sz w:val="24"/>
          <w:szCs w:val="24"/>
          <w:lang w:eastAsia="pt-BR"/>
        </w:rPr>
      </w:pPr>
      <w:r>
        <w:rPr>
          <w:rFonts w:ascii="Times New Roman" w:hAnsi="Times New Roman"/>
          <w:sz w:val="24"/>
          <w:szCs w:val="24"/>
          <w:lang w:eastAsia="pt-BR"/>
        </w:rPr>
        <w:t>Como podemos verificar instituições de ensino superior estão procurando adaptarem-se às exigências desse documento, assim uma grande variedade de instituições criou as “disciplinas de prática” a partir do início do curso, nomeando-as Práticas Pedagógicas ou Práticas Educativas ou, simplesmente, “Práticas”, inserindo-as em discipl</w:t>
      </w:r>
      <w:r w:rsidR="000E485B">
        <w:rPr>
          <w:rFonts w:ascii="Times New Roman" w:hAnsi="Times New Roman"/>
          <w:sz w:val="24"/>
          <w:szCs w:val="24"/>
          <w:lang w:eastAsia="pt-BR"/>
        </w:rPr>
        <w:t>inas de conteúdos de Matemática</w:t>
      </w:r>
      <w:r>
        <w:rPr>
          <w:rFonts w:ascii="Times New Roman" w:hAnsi="Times New Roman"/>
          <w:sz w:val="24"/>
          <w:szCs w:val="24"/>
          <w:lang w:eastAsia="pt-BR"/>
        </w:rPr>
        <w:t xml:space="preserve"> (NOGUEIRA, 2012)</w:t>
      </w:r>
      <w:r w:rsidR="000E485B">
        <w:rPr>
          <w:rFonts w:ascii="Times New Roman" w:hAnsi="Times New Roman"/>
          <w:sz w:val="24"/>
          <w:szCs w:val="24"/>
          <w:lang w:eastAsia="pt-BR"/>
        </w:rPr>
        <w:t>.</w:t>
      </w:r>
    </w:p>
    <w:p w:rsidR="009614E1" w:rsidRPr="000606C1" w:rsidRDefault="00334978" w:rsidP="00911D6E">
      <w:pPr>
        <w:pStyle w:val="PargrafodaLista"/>
        <w:spacing w:after="0" w:line="360" w:lineRule="auto"/>
        <w:ind w:left="0" w:firstLine="708"/>
        <w:jc w:val="both"/>
        <w:rPr>
          <w:rFonts w:ascii="Times New Roman" w:hAnsi="Times New Roman"/>
          <w:bCs/>
          <w:sz w:val="24"/>
          <w:szCs w:val="24"/>
        </w:rPr>
      </w:pPr>
      <w:r>
        <w:rPr>
          <w:rFonts w:ascii="Times New Roman" w:hAnsi="Times New Roman"/>
          <w:bCs/>
          <w:sz w:val="24"/>
          <w:szCs w:val="24"/>
        </w:rPr>
        <w:t>Observa-se que</w:t>
      </w:r>
      <w:r w:rsidR="009614E1" w:rsidRPr="00334978">
        <w:rPr>
          <w:rFonts w:ascii="Times New Roman" w:hAnsi="Times New Roman"/>
          <w:bCs/>
          <w:sz w:val="24"/>
          <w:szCs w:val="24"/>
        </w:rPr>
        <w:t xml:space="preserve"> a Instituição de Ensino alocou 408 h, no entanto a nomenclatura está</w:t>
      </w:r>
      <w:r w:rsidR="000E485B">
        <w:rPr>
          <w:rFonts w:ascii="Times New Roman" w:hAnsi="Times New Roman"/>
          <w:bCs/>
          <w:sz w:val="24"/>
          <w:szCs w:val="24"/>
        </w:rPr>
        <w:t xml:space="preserve"> </w:t>
      </w:r>
      <w:r w:rsidR="009614E1" w:rsidRPr="00334978">
        <w:rPr>
          <w:rFonts w:ascii="Times New Roman" w:hAnsi="Times New Roman"/>
          <w:bCs/>
          <w:sz w:val="24"/>
          <w:szCs w:val="24"/>
        </w:rPr>
        <w:t>sendo referida como Prática de ensino.</w:t>
      </w:r>
      <w:r w:rsidR="009614E1">
        <w:rPr>
          <w:rFonts w:ascii="Times New Roman" w:hAnsi="Times New Roman"/>
          <w:bCs/>
          <w:sz w:val="24"/>
          <w:szCs w:val="24"/>
        </w:rPr>
        <w:t xml:space="preserve"> </w:t>
      </w:r>
      <w:r>
        <w:rPr>
          <w:rFonts w:ascii="Times New Roman" w:hAnsi="Times New Roman"/>
          <w:bCs/>
          <w:sz w:val="24"/>
          <w:szCs w:val="24"/>
        </w:rPr>
        <w:t>As tentativas são várias, para o cumprimento da Legislação. No entanto é possível verificarmos que ainda precisa ser materializada. Estamos vivenciando a partir dos indícios, possibilidades abstratas, quem sabe chegaremos a possibilidade reais.</w:t>
      </w:r>
    </w:p>
    <w:p w:rsidR="009614E1" w:rsidRDefault="009614E1" w:rsidP="00911D6E">
      <w:pPr>
        <w:pStyle w:val="PargrafodaLista"/>
        <w:spacing w:after="0" w:line="240" w:lineRule="auto"/>
        <w:ind w:firstLine="696"/>
        <w:jc w:val="both"/>
        <w:rPr>
          <w:rFonts w:ascii="Times New Roman" w:hAnsi="Times New Roman"/>
          <w:bCs/>
          <w:sz w:val="24"/>
          <w:szCs w:val="24"/>
        </w:rPr>
      </w:pPr>
      <w:r>
        <w:rPr>
          <w:rFonts w:ascii="Times New Roman" w:hAnsi="Times New Roman"/>
          <w:bCs/>
          <w:sz w:val="24"/>
          <w:szCs w:val="24"/>
        </w:rPr>
        <w:t>Já o Estágio supervisionado está organizado da seguinte forma:</w:t>
      </w:r>
    </w:p>
    <w:p w:rsidR="009614E1" w:rsidRDefault="009614E1" w:rsidP="009614E1">
      <w:pPr>
        <w:spacing w:after="0" w:line="240" w:lineRule="auto"/>
        <w:jc w:val="both"/>
        <w:rPr>
          <w:rFonts w:ascii="Times New Roman" w:hAnsi="Times New Roman"/>
          <w:bCs/>
          <w:sz w:val="24"/>
          <w:szCs w:val="24"/>
        </w:rPr>
      </w:pPr>
    </w:p>
    <w:p w:rsidR="009614E1" w:rsidRDefault="009614E1" w:rsidP="00911D6E">
      <w:pPr>
        <w:pStyle w:val="PargrafodaLista"/>
        <w:numPr>
          <w:ilvl w:val="0"/>
          <w:numId w:val="2"/>
        </w:numPr>
        <w:spacing w:after="0" w:line="360" w:lineRule="auto"/>
        <w:jc w:val="both"/>
        <w:rPr>
          <w:rFonts w:ascii="Times New Roman" w:hAnsi="Times New Roman"/>
          <w:bCs/>
          <w:sz w:val="24"/>
          <w:szCs w:val="24"/>
        </w:rPr>
      </w:pPr>
      <w:r>
        <w:rPr>
          <w:rFonts w:ascii="Times New Roman" w:hAnsi="Times New Roman"/>
          <w:bCs/>
          <w:sz w:val="24"/>
          <w:szCs w:val="24"/>
        </w:rPr>
        <w:t>5</w:t>
      </w:r>
      <w:r w:rsidRPr="005C3ABB">
        <w:rPr>
          <w:rFonts w:ascii="Times New Roman" w:hAnsi="Times New Roman"/>
          <w:bCs/>
          <w:strike/>
          <w:sz w:val="24"/>
          <w:szCs w:val="24"/>
        </w:rPr>
        <w:t>º</w:t>
      </w:r>
      <w:r w:rsidRPr="005C3ABB">
        <w:rPr>
          <w:rFonts w:ascii="Times New Roman" w:hAnsi="Times New Roman"/>
          <w:bCs/>
          <w:sz w:val="24"/>
          <w:szCs w:val="24"/>
        </w:rPr>
        <w:t xml:space="preserve"> </w:t>
      </w:r>
      <w:r>
        <w:rPr>
          <w:rFonts w:ascii="Times New Roman" w:hAnsi="Times New Roman"/>
          <w:bCs/>
          <w:sz w:val="24"/>
          <w:szCs w:val="24"/>
        </w:rPr>
        <w:t>período com 90 h, Estágio obrigatório I;</w:t>
      </w:r>
    </w:p>
    <w:p w:rsidR="009614E1" w:rsidRDefault="009614E1" w:rsidP="00911D6E">
      <w:pPr>
        <w:pStyle w:val="PargrafodaLista"/>
        <w:numPr>
          <w:ilvl w:val="0"/>
          <w:numId w:val="2"/>
        </w:numPr>
        <w:spacing w:after="0" w:line="360" w:lineRule="auto"/>
        <w:jc w:val="both"/>
        <w:rPr>
          <w:rFonts w:ascii="Times New Roman" w:hAnsi="Times New Roman"/>
          <w:bCs/>
          <w:sz w:val="24"/>
          <w:szCs w:val="24"/>
        </w:rPr>
      </w:pPr>
      <w:r>
        <w:rPr>
          <w:rFonts w:ascii="Times New Roman" w:hAnsi="Times New Roman"/>
          <w:bCs/>
          <w:sz w:val="24"/>
          <w:szCs w:val="24"/>
        </w:rPr>
        <w:t>6</w:t>
      </w:r>
      <w:r w:rsidRPr="005C3ABB">
        <w:rPr>
          <w:rFonts w:ascii="Times New Roman" w:hAnsi="Times New Roman"/>
          <w:bCs/>
          <w:strike/>
          <w:sz w:val="24"/>
          <w:szCs w:val="24"/>
        </w:rPr>
        <w:t>º</w:t>
      </w:r>
      <w:r w:rsidRPr="005C3ABB">
        <w:rPr>
          <w:rFonts w:ascii="Times New Roman" w:hAnsi="Times New Roman"/>
          <w:bCs/>
          <w:sz w:val="24"/>
          <w:szCs w:val="24"/>
        </w:rPr>
        <w:t xml:space="preserve"> </w:t>
      </w:r>
      <w:r w:rsidR="00A05CA4">
        <w:rPr>
          <w:rFonts w:ascii="Times New Roman" w:hAnsi="Times New Roman"/>
          <w:bCs/>
          <w:sz w:val="24"/>
          <w:szCs w:val="24"/>
        </w:rPr>
        <w:t>período com 100</w:t>
      </w:r>
      <w:r>
        <w:rPr>
          <w:rFonts w:ascii="Times New Roman" w:hAnsi="Times New Roman"/>
          <w:bCs/>
          <w:sz w:val="24"/>
          <w:szCs w:val="24"/>
        </w:rPr>
        <w:t>h, Estágio obrigatório II;</w:t>
      </w:r>
    </w:p>
    <w:p w:rsidR="009614E1" w:rsidRDefault="009614E1" w:rsidP="00911D6E">
      <w:pPr>
        <w:pStyle w:val="PargrafodaLista"/>
        <w:numPr>
          <w:ilvl w:val="0"/>
          <w:numId w:val="2"/>
        </w:numPr>
        <w:spacing w:after="0" w:line="360" w:lineRule="auto"/>
        <w:jc w:val="both"/>
        <w:rPr>
          <w:rFonts w:ascii="Times New Roman" w:hAnsi="Times New Roman"/>
          <w:bCs/>
          <w:sz w:val="24"/>
          <w:szCs w:val="24"/>
        </w:rPr>
      </w:pPr>
      <w:r>
        <w:rPr>
          <w:rFonts w:ascii="Times New Roman" w:hAnsi="Times New Roman"/>
          <w:bCs/>
          <w:sz w:val="24"/>
          <w:szCs w:val="24"/>
        </w:rPr>
        <w:t>7</w:t>
      </w:r>
      <w:r w:rsidRPr="005C3ABB">
        <w:rPr>
          <w:rFonts w:ascii="Times New Roman" w:hAnsi="Times New Roman"/>
          <w:bCs/>
          <w:strike/>
          <w:sz w:val="24"/>
          <w:szCs w:val="24"/>
        </w:rPr>
        <w:t>º</w:t>
      </w:r>
      <w:r w:rsidRPr="005C3ABB">
        <w:rPr>
          <w:rFonts w:ascii="Times New Roman" w:hAnsi="Times New Roman"/>
          <w:bCs/>
          <w:sz w:val="24"/>
          <w:szCs w:val="24"/>
        </w:rPr>
        <w:t xml:space="preserve"> </w:t>
      </w:r>
      <w:r>
        <w:rPr>
          <w:rFonts w:ascii="Times New Roman" w:hAnsi="Times New Roman"/>
          <w:bCs/>
          <w:sz w:val="24"/>
          <w:szCs w:val="24"/>
        </w:rPr>
        <w:t>período com 100h, Estágio obrigatório III;</w:t>
      </w:r>
    </w:p>
    <w:p w:rsidR="009614E1" w:rsidRDefault="009614E1" w:rsidP="00911D6E">
      <w:pPr>
        <w:pStyle w:val="PargrafodaLista"/>
        <w:numPr>
          <w:ilvl w:val="0"/>
          <w:numId w:val="2"/>
        </w:numPr>
        <w:spacing w:after="0" w:line="360" w:lineRule="auto"/>
        <w:jc w:val="both"/>
        <w:rPr>
          <w:rFonts w:ascii="Times New Roman" w:hAnsi="Times New Roman"/>
          <w:bCs/>
          <w:sz w:val="24"/>
          <w:szCs w:val="24"/>
        </w:rPr>
      </w:pPr>
      <w:r>
        <w:rPr>
          <w:rFonts w:ascii="Times New Roman" w:hAnsi="Times New Roman"/>
          <w:bCs/>
          <w:sz w:val="24"/>
          <w:szCs w:val="24"/>
        </w:rPr>
        <w:t>7</w:t>
      </w:r>
      <w:r w:rsidRPr="005C3ABB">
        <w:rPr>
          <w:rFonts w:ascii="Times New Roman" w:hAnsi="Times New Roman"/>
          <w:bCs/>
          <w:strike/>
          <w:sz w:val="24"/>
          <w:szCs w:val="24"/>
        </w:rPr>
        <w:t>º</w:t>
      </w:r>
      <w:r w:rsidRPr="005C3ABB">
        <w:rPr>
          <w:rFonts w:ascii="Times New Roman" w:hAnsi="Times New Roman"/>
          <w:bCs/>
          <w:sz w:val="24"/>
          <w:szCs w:val="24"/>
        </w:rPr>
        <w:t xml:space="preserve"> </w:t>
      </w:r>
      <w:r>
        <w:rPr>
          <w:rFonts w:ascii="Times New Roman" w:hAnsi="Times New Roman"/>
          <w:bCs/>
          <w:sz w:val="24"/>
          <w:szCs w:val="24"/>
        </w:rPr>
        <w:t>período com 110h, Estágio obrigatório IV;</w:t>
      </w:r>
    </w:p>
    <w:p w:rsidR="009614E1" w:rsidRPr="009A0198" w:rsidRDefault="009614E1" w:rsidP="009614E1">
      <w:pPr>
        <w:pStyle w:val="PargrafodaLista"/>
        <w:spacing w:after="0" w:line="240" w:lineRule="auto"/>
        <w:jc w:val="both"/>
        <w:rPr>
          <w:rFonts w:ascii="Times New Roman" w:hAnsi="Times New Roman"/>
          <w:bCs/>
          <w:sz w:val="24"/>
          <w:szCs w:val="24"/>
        </w:rPr>
      </w:pPr>
    </w:p>
    <w:p w:rsidR="009E0F69" w:rsidRPr="00911D6E" w:rsidRDefault="009614E1" w:rsidP="00911D6E">
      <w:pPr>
        <w:spacing w:after="0" w:line="360" w:lineRule="auto"/>
        <w:ind w:firstLine="708"/>
        <w:jc w:val="both"/>
        <w:rPr>
          <w:rFonts w:ascii="Times New Roman" w:hAnsi="Times New Roman"/>
          <w:bCs/>
          <w:sz w:val="24"/>
          <w:szCs w:val="24"/>
        </w:rPr>
      </w:pPr>
      <w:r w:rsidRPr="00911D6E">
        <w:rPr>
          <w:rFonts w:ascii="Times New Roman" w:hAnsi="Times New Roman"/>
          <w:bCs/>
          <w:sz w:val="24"/>
          <w:szCs w:val="24"/>
        </w:rPr>
        <w:t>Visto que a Resolução CNE/CP</w:t>
      </w:r>
      <w:r w:rsidRPr="00911D6E">
        <w:rPr>
          <w:rFonts w:ascii="Times New Roman" w:hAnsi="Times New Roman"/>
          <w:sz w:val="24"/>
          <w:szCs w:val="24"/>
        </w:rPr>
        <w:t xml:space="preserve"> Nº2/2015 estabelece, ainda seu Art.13 inciso </w:t>
      </w:r>
      <w:r w:rsidRPr="00911D6E">
        <w:rPr>
          <w:rFonts w:ascii="Times New Roman" w:hAnsi="Times New Roman"/>
          <w:b/>
          <w:sz w:val="24"/>
          <w:szCs w:val="24"/>
        </w:rPr>
        <w:t>“</w:t>
      </w:r>
      <w:r w:rsidRPr="00911D6E">
        <w:rPr>
          <w:rFonts w:ascii="Times New Roman" w:hAnsi="Times New Roman"/>
          <w:b/>
          <w:bCs/>
          <w:sz w:val="24"/>
          <w:szCs w:val="24"/>
        </w:rPr>
        <w:t>II - 400 (quatrocentas) horas dedicadas ao estágio supervisionado, na área de formação e atuação na educação básica, contemplando também outras áreas específicas [...]”.</w:t>
      </w:r>
      <w:r w:rsidRPr="00911D6E">
        <w:rPr>
          <w:rFonts w:ascii="Times New Roman" w:hAnsi="Times New Roman"/>
          <w:bCs/>
          <w:sz w:val="24"/>
          <w:szCs w:val="24"/>
        </w:rPr>
        <w:t xml:space="preserve"> E mais em seu parágrafo “§ 3º Deverá ser garantida, ao longo do processo, efetiva e concomitante relação entre teoria e prática, ambas fornecendo elementos básicos para o desenvolvimento dos conhecimentos e hab</w:t>
      </w:r>
      <w:r w:rsidR="00B16878" w:rsidRPr="00911D6E">
        <w:rPr>
          <w:rFonts w:ascii="Times New Roman" w:hAnsi="Times New Roman"/>
          <w:bCs/>
          <w:sz w:val="24"/>
          <w:szCs w:val="24"/>
        </w:rPr>
        <w:t>ilidades necessários à docência</w:t>
      </w:r>
      <w:r w:rsidR="009E0F69" w:rsidRPr="00911D6E">
        <w:rPr>
          <w:rFonts w:ascii="Times New Roman" w:hAnsi="Times New Roman"/>
          <w:bCs/>
          <w:sz w:val="24"/>
          <w:szCs w:val="24"/>
        </w:rPr>
        <w:t>”</w:t>
      </w:r>
      <w:r w:rsidR="00B16878" w:rsidRPr="00911D6E">
        <w:rPr>
          <w:rFonts w:ascii="Times New Roman" w:hAnsi="Times New Roman"/>
          <w:bCs/>
          <w:sz w:val="24"/>
          <w:szCs w:val="24"/>
        </w:rPr>
        <w:t xml:space="preserve"> (BRASIL, 2015)</w:t>
      </w:r>
      <w:r w:rsidR="009E0F69" w:rsidRPr="00911D6E">
        <w:rPr>
          <w:rFonts w:ascii="Times New Roman" w:hAnsi="Times New Roman"/>
          <w:bCs/>
          <w:sz w:val="24"/>
          <w:szCs w:val="24"/>
        </w:rPr>
        <w:t>.</w:t>
      </w:r>
    </w:p>
    <w:p w:rsidR="009E0F69" w:rsidRPr="00E475AD" w:rsidRDefault="00A05CA4" w:rsidP="00911D6E">
      <w:pPr>
        <w:spacing w:after="0" w:line="360" w:lineRule="auto"/>
        <w:ind w:firstLine="708"/>
        <w:jc w:val="both"/>
        <w:rPr>
          <w:rFonts w:ascii="Times New Roman" w:hAnsi="Times New Roman"/>
          <w:sz w:val="24"/>
          <w:szCs w:val="24"/>
          <w:lang w:eastAsia="pt-BR"/>
        </w:rPr>
      </w:pPr>
      <w:r w:rsidRPr="00911D6E">
        <w:rPr>
          <w:rFonts w:ascii="Times New Roman" w:hAnsi="Times New Roman"/>
          <w:sz w:val="24"/>
          <w:szCs w:val="24"/>
          <w:lang w:eastAsia="pt-BR"/>
        </w:rPr>
        <w:t xml:space="preserve">Assim, é possível observarmos que tanto a </w:t>
      </w:r>
      <w:r w:rsidR="009E0F69" w:rsidRPr="00911D6E">
        <w:rPr>
          <w:rFonts w:ascii="Times New Roman" w:hAnsi="Times New Roman"/>
          <w:sz w:val="24"/>
          <w:szCs w:val="24"/>
          <w:lang w:eastAsia="pt-BR"/>
        </w:rPr>
        <w:t>Prática como Componente Curricular</w:t>
      </w:r>
      <w:proofErr w:type="gramStart"/>
      <w:r w:rsidR="009E0F69" w:rsidRPr="00911D6E">
        <w:rPr>
          <w:rFonts w:ascii="Times New Roman" w:hAnsi="Times New Roman"/>
          <w:sz w:val="24"/>
          <w:szCs w:val="24"/>
          <w:lang w:eastAsia="pt-BR"/>
        </w:rPr>
        <w:t xml:space="preserve"> </w:t>
      </w:r>
      <w:r w:rsidRPr="00911D6E">
        <w:rPr>
          <w:rFonts w:ascii="Times New Roman" w:hAnsi="Times New Roman"/>
          <w:sz w:val="24"/>
          <w:szCs w:val="24"/>
          <w:lang w:eastAsia="pt-BR"/>
        </w:rPr>
        <w:t xml:space="preserve"> </w:t>
      </w:r>
      <w:proofErr w:type="gramEnd"/>
      <w:r w:rsidRPr="00911D6E">
        <w:rPr>
          <w:rFonts w:ascii="Times New Roman" w:hAnsi="Times New Roman"/>
          <w:sz w:val="24"/>
          <w:szCs w:val="24"/>
          <w:lang w:eastAsia="pt-BR"/>
        </w:rPr>
        <w:t>como o</w:t>
      </w:r>
      <w:r w:rsidR="009E0F69" w:rsidRPr="00911D6E">
        <w:rPr>
          <w:rFonts w:ascii="Times New Roman" w:hAnsi="Times New Roman"/>
          <w:sz w:val="24"/>
          <w:szCs w:val="24"/>
          <w:lang w:eastAsia="pt-BR"/>
        </w:rPr>
        <w:t xml:space="preserve"> Estágio Curricular Supervisionado aparecem como eixos </w:t>
      </w:r>
      <w:r w:rsidR="00E475AD" w:rsidRPr="00911D6E">
        <w:rPr>
          <w:rFonts w:ascii="Times New Roman" w:hAnsi="Times New Roman"/>
          <w:sz w:val="24"/>
          <w:szCs w:val="24"/>
          <w:lang w:eastAsia="pt-BR"/>
        </w:rPr>
        <w:t>articuladores das dimensões</w:t>
      </w:r>
      <w:r w:rsidR="00E475AD">
        <w:rPr>
          <w:rFonts w:ascii="Times New Roman" w:hAnsi="Times New Roman"/>
          <w:sz w:val="24"/>
          <w:szCs w:val="24"/>
          <w:lang w:eastAsia="pt-BR"/>
        </w:rPr>
        <w:t xml:space="preserve"> teóricas</w:t>
      </w:r>
      <w:r w:rsidR="009E0F69">
        <w:rPr>
          <w:rFonts w:ascii="Times New Roman" w:hAnsi="Times New Roman"/>
          <w:sz w:val="24"/>
          <w:szCs w:val="24"/>
          <w:lang w:eastAsia="pt-BR"/>
        </w:rPr>
        <w:t xml:space="preserve"> e prática no processo de formação dos licenciados</w:t>
      </w:r>
      <w:r>
        <w:rPr>
          <w:rFonts w:ascii="Times New Roman" w:hAnsi="Times New Roman"/>
          <w:sz w:val="24"/>
          <w:szCs w:val="24"/>
          <w:lang w:eastAsia="pt-BR"/>
        </w:rPr>
        <w:t xml:space="preserve"> nas legislações</w:t>
      </w:r>
      <w:r w:rsidR="009E0F69">
        <w:rPr>
          <w:rFonts w:ascii="Times New Roman" w:hAnsi="Times New Roman"/>
          <w:sz w:val="24"/>
          <w:szCs w:val="24"/>
          <w:lang w:eastAsia="pt-BR"/>
        </w:rPr>
        <w:t xml:space="preserve">. </w:t>
      </w:r>
      <w:r>
        <w:rPr>
          <w:rFonts w:ascii="Times New Roman" w:hAnsi="Times New Roman"/>
          <w:sz w:val="24"/>
          <w:szCs w:val="24"/>
          <w:lang w:eastAsia="pt-BR"/>
        </w:rPr>
        <w:t>Mas ainda é necessário</w:t>
      </w:r>
      <w:r w:rsidR="00E475AD">
        <w:rPr>
          <w:rFonts w:ascii="Times New Roman" w:hAnsi="Times New Roman"/>
          <w:sz w:val="24"/>
          <w:szCs w:val="24"/>
          <w:lang w:eastAsia="pt-BR"/>
        </w:rPr>
        <w:t xml:space="preserve"> um diálogo com maior profundidade na formação de </w:t>
      </w:r>
      <w:r w:rsidR="00E475AD">
        <w:rPr>
          <w:rFonts w:ascii="Times New Roman" w:hAnsi="Times New Roman"/>
          <w:sz w:val="24"/>
          <w:szCs w:val="24"/>
          <w:lang w:eastAsia="pt-BR"/>
        </w:rPr>
        <w:lastRenderedPageBreak/>
        <w:t xml:space="preserve">professores, com vistas a tornar essas </w:t>
      </w:r>
      <w:r>
        <w:rPr>
          <w:rFonts w:ascii="Times New Roman" w:hAnsi="Times New Roman"/>
          <w:sz w:val="24"/>
          <w:szCs w:val="24"/>
          <w:lang w:eastAsia="pt-BR"/>
        </w:rPr>
        <w:t xml:space="preserve">dimensões </w:t>
      </w:r>
      <w:r w:rsidR="00E475AD">
        <w:rPr>
          <w:rFonts w:ascii="Times New Roman" w:hAnsi="Times New Roman"/>
          <w:sz w:val="24"/>
          <w:szCs w:val="24"/>
          <w:lang w:eastAsia="pt-BR"/>
        </w:rPr>
        <w:t>em possibilidades reais, saindo do campo das possibilidades abstratas.</w:t>
      </w:r>
    </w:p>
    <w:p w:rsidR="00334978" w:rsidRPr="007D551E" w:rsidRDefault="00E475AD" w:rsidP="00911D6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Corroboramos com</w:t>
      </w:r>
      <w:r w:rsidR="00334978" w:rsidRPr="007D551E">
        <w:rPr>
          <w:rFonts w:ascii="Times New Roman" w:hAnsi="Times New Roman"/>
          <w:sz w:val="24"/>
          <w:szCs w:val="24"/>
        </w:rPr>
        <w:t xml:space="preserve"> Pimenta (2002)</w:t>
      </w:r>
      <w:r>
        <w:rPr>
          <w:rFonts w:ascii="Times New Roman" w:hAnsi="Times New Roman"/>
          <w:sz w:val="24"/>
          <w:szCs w:val="24"/>
        </w:rPr>
        <w:t xml:space="preserve"> quando</w:t>
      </w:r>
      <w:r w:rsidR="00334978" w:rsidRPr="007D551E">
        <w:rPr>
          <w:rFonts w:ascii="Times New Roman" w:hAnsi="Times New Roman"/>
          <w:sz w:val="24"/>
          <w:szCs w:val="24"/>
        </w:rPr>
        <w:t xml:space="preserve"> </w:t>
      </w:r>
      <w:r w:rsidR="0084339F">
        <w:rPr>
          <w:rFonts w:ascii="Times New Roman" w:hAnsi="Times New Roman"/>
          <w:sz w:val="24"/>
          <w:szCs w:val="24"/>
        </w:rPr>
        <w:t xml:space="preserve">enfatiza que </w:t>
      </w:r>
      <w:r w:rsidR="00334978" w:rsidRPr="007D551E">
        <w:rPr>
          <w:rFonts w:ascii="Times New Roman" w:hAnsi="Times New Roman"/>
          <w:sz w:val="24"/>
          <w:szCs w:val="24"/>
        </w:rPr>
        <w:t xml:space="preserve">a finalidade do estágio é propiciar ao aluno uma aproximação à realidade na qual atuará devendo caminhar para a reflexão a partir desta realidade. Esta perspectiva, segundo ela, difere da compreensão de que o estágio é a parte prática do curso. Pimenta e Lima (2008) lembram a usual afirmativa de que teoria e prática são indissociáveis, devendo o estágio ser teórico-prático e “compreendem a superação da fragmentação entre elas a partir do conceito de práxis, o que aponta para o desenvolvimento do estágio como uma atitude investigativa, que envolve a reflexão e a intervenção na vida da escola, dos professores, dos alunos, da sociedade” </w:t>
      </w:r>
      <w:r w:rsidR="00334978">
        <w:rPr>
          <w:rFonts w:ascii="Times New Roman" w:hAnsi="Times New Roman"/>
          <w:sz w:val="24"/>
          <w:szCs w:val="24"/>
        </w:rPr>
        <w:t>(p</w:t>
      </w:r>
      <w:r w:rsidR="00334978" w:rsidRPr="007D551E">
        <w:rPr>
          <w:rFonts w:ascii="Times New Roman" w:hAnsi="Times New Roman"/>
          <w:sz w:val="24"/>
          <w:szCs w:val="24"/>
        </w:rPr>
        <w:t>. 34).</w:t>
      </w:r>
    </w:p>
    <w:p w:rsidR="00334978" w:rsidRDefault="00334978" w:rsidP="00B02D18">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Nogueira (2012, p.28) </w:t>
      </w:r>
      <w:r w:rsidR="0084339F">
        <w:rPr>
          <w:rFonts w:ascii="Times New Roman" w:hAnsi="Times New Roman"/>
          <w:sz w:val="24"/>
          <w:szCs w:val="24"/>
        </w:rPr>
        <w:t xml:space="preserve">ainda </w:t>
      </w:r>
      <w:r>
        <w:rPr>
          <w:rFonts w:ascii="Times New Roman" w:hAnsi="Times New Roman"/>
          <w:sz w:val="24"/>
          <w:szCs w:val="24"/>
        </w:rPr>
        <w:t>pondera que “</w:t>
      </w:r>
      <w:r w:rsidR="00745529">
        <w:rPr>
          <w:rFonts w:ascii="Times New Roman" w:hAnsi="Times New Roman"/>
          <w:sz w:val="24"/>
          <w:szCs w:val="24"/>
        </w:rPr>
        <w:t xml:space="preserve">[...] </w:t>
      </w:r>
      <w:r>
        <w:rPr>
          <w:rFonts w:ascii="Times New Roman" w:hAnsi="Times New Roman"/>
          <w:sz w:val="24"/>
          <w:szCs w:val="24"/>
        </w:rPr>
        <w:t xml:space="preserve">é necessário </w:t>
      </w:r>
      <w:r w:rsidR="00A05CA4">
        <w:rPr>
          <w:rFonts w:ascii="Times New Roman" w:hAnsi="Times New Roman"/>
          <w:sz w:val="24"/>
          <w:szCs w:val="24"/>
        </w:rPr>
        <w:t>caminhar para outras direções. É</w:t>
      </w:r>
      <w:r>
        <w:rPr>
          <w:rFonts w:ascii="Times New Roman" w:hAnsi="Times New Roman"/>
          <w:sz w:val="24"/>
          <w:szCs w:val="24"/>
        </w:rPr>
        <w:t xml:space="preserve"> necessário resgatar a reflexão na atuação profissional com o objetivo de entender a forma em que, realmente, se abordam as situaç</w:t>
      </w:r>
      <w:r w:rsidR="004D424C">
        <w:rPr>
          <w:rFonts w:ascii="Times New Roman" w:hAnsi="Times New Roman"/>
          <w:sz w:val="24"/>
          <w:szCs w:val="24"/>
        </w:rPr>
        <w:t>ões problemáticas da prática</w:t>
      </w:r>
      <w:r w:rsidR="00A05CA4">
        <w:rPr>
          <w:rFonts w:ascii="Times New Roman" w:hAnsi="Times New Roman"/>
          <w:sz w:val="24"/>
          <w:szCs w:val="24"/>
        </w:rPr>
        <w:t>”</w:t>
      </w:r>
      <w:r w:rsidR="004D424C">
        <w:rPr>
          <w:rFonts w:ascii="Times New Roman" w:hAnsi="Times New Roman"/>
          <w:sz w:val="24"/>
          <w:szCs w:val="24"/>
        </w:rPr>
        <w:t>.</w:t>
      </w:r>
      <w:r w:rsidR="00A05CA4">
        <w:rPr>
          <w:rFonts w:ascii="Times New Roman" w:hAnsi="Times New Roman"/>
          <w:sz w:val="24"/>
          <w:szCs w:val="24"/>
        </w:rPr>
        <w:t xml:space="preserve"> </w:t>
      </w:r>
    </w:p>
    <w:p w:rsidR="009614E1" w:rsidRDefault="00A05CA4" w:rsidP="004D424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E ainda acrescenta </w:t>
      </w:r>
      <w:r w:rsidR="00334978">
        <w:rPr>
          <w:rFonts w:ascii="Times New Roman" w:hAnsi="Times New Roman"/>
          <w:sz w:val="24"/>
          <w:szCs w:val="24"/>
        </w:rPr>
        <w:t>os cursos devem garantir que a formação docente viabilize ao futuro professor saber lidar com o processo formativo dos alunos em suas várias dimensões, cognitiva, afetiva, entre outras afirma Nogueira (2012).</w:t>
      </w:r>
      <w:r w:rsidR="00334978">
        <w:rPr>
          <w:rFonts w:ascii="Times New Roman" w:hAnsi="Times New Roman"/>
          <w:sz w:val="24"/>
          <w:szCs w:val="24"/>
        </w:rPr>
        <w:tab/>
      </w:r>
    </w:p>
    <w:p w:rsidR="00E475AD" w:rsidRPr="00E475AD" w:rsidRDefault="00E475AD" w:rsidP="00E475AD">
      <w:pPr>
        <w:autoSpaceDE w:val="0"/>
        <w:autoSpaceDN w:val="0"/>
        <w:adjustRightInd w:val="0"/>
        <w:spacing w:after="0" w:line="360" w:lineRule="auto"/>
        <w:ind w:firstLine="708"/>
        <w:jc w:val="both"/>
        <w:rPr>
          <w:rFonts w:ascii="Times New Roman" w:hAnsi="Times New Roman"/>
          <w:sz w:val="24"/>
          <w:szCs w:val="24"/>
        </w:rPr>
      </w:pPr>
    </w:p>
    <w:p w:rsidR="00F76505" w:rsidRDefault="00B02D18" w:rsidP="00F76505">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Considerações Finais</w:t>
      </w:r>
    </w:p>
    <w:p w:rsidR="00F76505" w:rsidRDefault="00745529" w:rsidP="00B02D18">
      <w:pPr>
        <w:autoSpaceDE w:val="0"/>
        <w:autoSpaceDN w:val="0"/>
        <w:adjustRightInd w:val="0"/>
        <w:spacing w:after="0" w:line="360" w:lineRule="auto"/>
        <w:ind w:firstLine="708"/>
        <w:jc w:val="both"/>
        <w:rPr>
          <w:rFonts w:ascii="Times New Roman" w:hAnsi="Times New Roman"/>
          <w:bCs/>
          <w:sz w:val="24"/>
          <w:szCs w:val="24"/>
        </w:rPr>
      </w:pPr>
      <w:r w:rsidRPr="00660BF0">
        <w:rPr>
          <w:rFonts w:ascii="Times New Roman" w:hAnsi="Times New Roman"/>
          <w:sz w:val="24"/>
          <w:szCs w:val="24"/>
        </w:rPr>
        <w:t>Concluímos</w:t>
      </w:r>
      <w:r w:rsidR="00F76505" w:rsidRPr="00660BF0">
        <w:rPr>
          <w:rFonts w:ascii="Times New Roman" w:hAnsi="Times New Roman"/>
          <w:sz w:val="24"/>
          <w:szCs w:val="24"/>
        </w:rPr>
        <w:t xml:space="preserve"> que</w:t>
      </w:r>
      <w:r w:rsidR="00E475AD">
        <w:rPr>
          <w:rFonts w:ascii="Times New Roman" w:hAnsi="Times New Roman"/>
          <w:bCs/>
          <w:sz w:val="24"/>
          <w:szCs w:val="24"/>
        </w:rPr>
        <w:t xml:space="preserve"> na mobilização histórica</w:t>
      </w:r>
      <w:r w:rsidR="00F76505">
        <w:rPr>
          <w:rFonts w:ascii="Times New Roman" w:hAnsi="Times New Roman"/>
          <w:bCs/>
          <w:sz w:val="24"/>
          <w:szCs w:val="24"/>
        </w:rPr>
        <w:t xml:space="preserve"> da</w:t>
      </w:r>
      <w:r w:rsidR="00F76505" w:rsidRPr="00660BF0">
        <w:rPr>
          <w:rFonts w:ascii="Times New Roman" w:hAnsi="Times New Roman"/>
          <w:sz w:val="24"/>
          <w:szCs w:val="24"/>
        </w:rPr>
        <w:t xml:space="preserve"> </w:t>
      </w:r>
      <w:r w:rsidR="00F76505" w:rsidRPr="009B0854">
        <w:rPr>
          <w:rFonts w:ascii="Times New Roman" w:hAnsi="Times New Roman"/>
          <w:sz w:val="24"/>
          <w:szCs w:val="24"/>
        </w:rPr>
        <w:t>prática</w:t>
      </w:r>
      <w:r w:rsidR="00F76505" w:rsidRPr="00660BF0">
        <w:rPr>
          <w:rFonts w:ascii="Times New Roman" w:hAnsi="Times New Roman"/>
          <w:sz w:val="24"/>
          <w:szCs w:val="24"/>
        </w:rPr>
        <w:t xml:space="preserve"> e </w:t>
      </w:r>
      <w:r w:rsidR="00F76505" w:rsidRPr="009B0854">
        <w:rPr>
          <w:rFonts w:ascii="Times New Roman" w:hAnsi="Times New Roman"/>
          <w:sz w:val="24"/>
          <w:szCs w:val="24"/>
        </w:rPr>
        <w:t>ao</w:t>
      </w:r>
      <w:r w:rsidR="00F76505" w:rsidRPr="00660BF0">
        <w:rPr>
          <w:rFonts w:ascii="Times New Roman" w:hAnsi="Times New Roman"/>
          <w:sz w:val="24"/>
          <w:szCs w:val="24"/>
        </w:rPr>
        <w:t xml:space="preserve"> </w:t>
      </w:r>
      <w:r w:rsidR="00F76505" w:rsidRPr="009B0854">
        <w:rPr>
          <w:rFonts w:ascii="Times New Roman" w:hAnsi="Times New Roman"/>
          <w:sz w:val="24"/>
          <w:szCs w:val="24"/>
        </w:rPr>
        <w:t>estágio</w:t>
      </w:r>
      <w:r w:rsidR="00F76505" w:rsidRPr="00660BF0">
        <w:rPr>
          <w:rFonts w:ascii="Times New Roman" w:hAnsi="Times New Roman"/>
          <w:sz w:val="24"/>
          <w:szCs w:val="24"/>
        </w:rPr>
        <w:t xml:space="preserve">, </w:t>
      </w:r>
      <w:r w:rsidR="00F76505" w:rsidRPr="009B0854">
        <w:rPr>
          <w:rFonts w:ascii="Times New Roman" w:hAnsi="Times New Roman"/>
          <w:sz w:val="24"/>
          <w:szCs w:val="24"/>
        </w:rPr>
        <w:t>percebemos</w:t>
      </w:r>
      <w:r w:rsidR="00F76505" w:rsidRPr="00660BF0">
        <w:rPr>
          <w:rFonts w:ascii="Times New Roman" w:hAnsi="Times New Roman"/>
          <w:sz w:val="24"/>
          <w:szCs w:val="24"/>
        </w:rPr>
        <w:t xml:space="preserve"> que a </w:t>
      </w:r>
      <w:r w:rsidR="00F76505" w:rsidRPr="009B0854">
        <w:rPr>
          <w:rFonts w:ascii="Times New Roman" w:hAnsi="Times New Roman"/>
          <w:sz w:val="24"/>
          <w:szCs w:val="24"/>
        </w:rPr>
        <w:t>legislação</w:t>
      </w:r>
      <w:r w:rsidR="00F76505" w:rsidRPr="00660BF0">
        <w:rPr>
          <w:rFonts w:ascii="Times New Roman" w:hAnsi="Times New Roman"/>
          <w:sz w:val="24"/>
          <w:szCs w:val="24"/>
        </w:rPr>
        <w:t xml:space="preserve">, </w:t>
      </w:r>
      <w:r w:rsidR="00F76505" w:rsidRPr="009B0854">
        <w:rPr>
          <w:rFonts w:ascii="Times New Roman" w:hAnsi="Times New Roman"/>
          <w:sz w:val="24"/>
          <w:szCs w:val="24"/>
        </w:rPr>
        <w:t>nas</w:t>
      </w:r>
      <w:r w:rsidR="00F76505" w:rsidRPr="00660BF0">
        <w:rPr>
          <w:rFonts w:ascii="Times New Roman" w:hAnsi="Times New Roman"/>
          <w:sz w:val="24"/>
          <w:szCs w:val="24"/>
        </w:rPr>
        <w:t xml:space="preserve"> últimas décadas, </w:t>
      </w:r>
      <w:r w:rsidR="00F76505" w:rsidRPr="009B0854">
        <w:rPr>
          <w:rFonts w:ascii="Times New Roman" w:hAnsi="Times New Roman"/>
          <w:sz w:val="24"/>
          <w:szCs w:val="24"/>
        </w:rPr>
        <w:t>buscou</w:t>
      </w:r>
      <w:r w:rsidR="00F76505" w:rsidRPr="00660BF0">
        <w:rPr>
          <w:rFonts w:ascii="Times New Roman" w:hAnsi="Times New Roman"/>
          <w:sz w:val="24"/>
          <w:szCs w:val="24"/>
        </w:rPr>
        <w:t xml:space="preserve"> agregar </w:t>
      </w:r>
      <w:r w:rsidR="00F76505" w:rsidRPr="009B0854">
        <w:rPr>
          <w:rFonts w:ascii="Times New Roman" w:hAnsi="Times New Roman"/>
          <w:sz w:val="24"/>
          <w:szCs w:val="24"/>
        </w:rPr>
        <w:t>discussões</w:t>
      </w:r>
      <w:r w:rsidR="00F76505" w:rsidRPr="00660BF0">
        <w:rPr>
          <w:rFonts w:ascii="Times New Roman" w:hAnsi="Times New Roman"/>
          <w:sz w:val="24"/>
          <w:szCs w:val="24"/>
        </w:rPr>
        <w:t xml:space="preserve"> sobre a </w:t>
      </w:r>
      <w:r w:rsidR="00F76505" w:rsidRPr="009B0854">
        <w:rPr>
          <w:rFonts w:ascii="Times New Roman" w:hAnsi="Times New Roman"/>
          <w:sz w:val="24"/>
          <w:szCs w:val="24"/>
        </w:rPr>
        <w:t>formação</w:t>
      </w:r>
      <w:r w:rsidR="00F76505" w:rsidRPr="00660BF0">
        <w:rPr>
          <w:rFonts w:ascii="Times New Roman" w:hAnsi="Times New Roman"/>
          <w:sz w:val="24"/>
          <w:szCs w:val="24"/>
        </w:rPr>
        <w:t xml:space="preserve"> inicial do </w:t>
      </w:r>
      <w:r w:rsidR="00F76505" w:rsidRPr="009B0854">
        <w:rPr>
          <w:rFonts w:ascii="Times New Roman" w:hAnsi="Times New Roman"/>
          <w:sz w:val="24"/>
          <w:szCs w:val="24"/>
        </w:rPr>
        <w:t>professor</w:t>
      </w:r>
      <w:r w:rsidR="00F76505" w:rsidRPr="00660BF0">
        <w:rPr>
          <w:rFonts w:ascii="Times New Roman" w:hAnsi="Times New Roman"/>
          <w:sz w:val="24"/>
          <w:szCs w:val="24"/>
        </w:rPr>
        <w:t xml:space="preserve">, tentando superar </w:t>
      </w:r>
      <w:r w:rsidR="00F76505" w:rsidRPr="009B0854">
        <w:rPr>
          <w:rFonts w:ascii="Times New Roman" w:hAnsi="Times New Roman"/>
          <w:sz w:val="24"/>
          <w:szCs w:val="24"/>
        </w:rPr>
        <w:t>questões</w:t>
      </w:r>
      <w:r w:rsidR="00F76505" w:rsidRPr="00660BF0">
        <w:rPr>
          <w:rFonts w:ascii="Times New Roman" w:hAnsi="Times New Roman"/>
          <w:sz w:val="24"/>
          <w:szCs w:val="24"/>
        </w:rPr>
        <w:t xml:space="preserve"> históricas tal como a </w:t>
      </w:r>
      <w:r w:rsidR="00F76505" w:rsidRPr="009B0854">
        <w:rPr>
          <w:rFonts w:ascii="Times New Roman" w:hAnsi="Times New Roman"/>
          <w:sz w:val="24"/>
          <w:szCs w:val="24"/>
        </w:rPr>
        <w:t>concepção</w:t>
      </w:r>
      <w:r w:rsidR="00F76505" w:rsidRPr="00660BF0">
        <w:rPr>
          <w:rFonts w:ascii="Times New Roman" w:hAnsi="Times New Roman"/>
          <w:sz w:val="24"/>
          <w:szCs w:val="24"/>
        </w:rPr>
        <w:t xml:space="preserve"> </w:t>
      </w:r>
      <w:r w:rsidR="00F76505" w:rsidRPr="009B0854">
        <w:rPr>
          <w:rFonts w:ascii="Times New Roman" w:hAnsi="Times New Roman"/>
          <w:sz w:val="24"/>
          <w:szCs w:val="24"/>
        </w:rPr>
        <w:t>restrita</w:t>
      </w:r>
      <w:r w:rsidR="00F76505" w:rsidRPr="00660BF0">
        <w:rPr>
          <w:rFonts w:ascii="Times New Roman" w:hAnsi="Times New Roman"/>
          <w:sz w:val="24"/>
          <w:szCs w:val="24"/>
        </w:rPr>
        <w:t xml:space="preserve"> de </w:t>
      </w:r>
      <w:r w:rsidR="00F76505" w:rsidRPr="009B0854">
        <w:rPr>
          <w:rFonts w:ascii="Times New Roman" w:hAnsi="Times New Roman"/>
          <w:sz w:val="24"/>
          <w:szCs w:val="24"/>
        </w:rPr>
        <w:t>prática</w:t>
      </w:r>
      <w:r w:rsidR="00F76505" w:rsidRPr="00660BF0">
        <w:rPr>
          <w:rFonts w:ascii="Times New Roman" w:hAnsi="Times New Roman"/>
          <w:sz w:val="24"/>
          <w:szCs w:val="24"/>
        </w:rPr>
        <w:t xml:space="preserve">, limitada a </w:t>
      </w:r>
      <w:r w:rsidR="00F76505" w:rsidRPr="009B0854">
        <w:rPr>
          <w:rFonts w:ascii="Times New Roman" w:hAnsi="Times New Roman"/>
          <w:sz w:val="24"/>
          <w:szCs w:val="24"/>
        </w:rPr>
        <w:t>um</w:t>
      </w:r>
      <w:r w:rsidR="00F76505" w:rsidRPr="00660BF0">
        <w:rPr>
          <w:rFonts w:ascii="Times New Roman" w:hAnsi="Times New Roman"/>
          <w:sz w:val="24"/>
          <w:szCs w:val="24"/>
        </w:rPr>
        <w:t xml:space="preserve"> momento </w:t>
      </w:r>
      <w:r w:rsidR="00F76505" w:rsidRPr="009B0854">
        <w:rPr>
          <w:rFonts w:ascii="Times New Roman" w:hAnsi="Times New Roman"/>
          <w:sz w:val="24"/>
          <w:szCs w:val="24"/>
        </w:rPr>
        <w:t>isolado</w:t>
      </w:r>
      <w:r w:rsidR="00F76505" w:rsidRPr="00660BF0">
        <w:rPr>
          <w:rFonts w:ascii="Times New Roman" w:hAnsi="Times New Roman"/>
          <w:sz w:val="24"/>
          <w:szCs w:val="24"/>
        </w:rPr>
        <w:t xml:space="preserve"> do curso e de </w:t>
      </w:r>
      <w:r w:rsidR="00F76505" w:rsidRPr="009B0854">
        <w:rPr>
          <w:rFonts w:ascii="Times New Roman" w:hAnsi="Times New Roman"/>
          <w:sz w:val="24"/>
          <w:szCs w:val="24"/>
        </w:rPr>
        <w:t>responsabilidade</w:t>
      </w:r>
      <w:r w:rsidR="00F76505" w:rsidRPr="00660BF0">
        <w:rPr>
          <w:rFonts w:ascii="Times New Roman" w:hAnsi="Times New Roman"/>
          <w:sz w:val="24"/>
          <w:szCs w:val="24"/>
        </w:rPr>
        <w:t xml:space="preserve"> de </w:t>
      </w:r>
      <w:r w:rsidR="00F76505" w:rsidRPr="009B0854">
        <w:rPr>
          <w:rFonts w:ascii="Times New Roman" w:hAnsi="Times New Roman"/>
          <w:sz w:val="24"/>
          <w:szCs w:val="24"/>
        </w:rPr>
        <w:t>um</w:t>
      </w:r>
      <w:r w:rsidR="00F76505" w:rsidRPr="00660BF0">
        <w:rPr>
          <w:rFonts w:ascii="Times New Roman" w:hAnsi="Times New Roman"/>
          <w:sz w:val="24"/>
          <w:szCs w:val="24"/>
        </w:rPr>
        <w:t xml:space="preserve"> único </w:t>
      </w:r>
      <w:r w:rsidR="00F76505" w:rsidRPr="009B0854">
        <w:rPr>
          <w:rFonts w:ascii="Times New Roman" w:hAnsi="Times New Roman"/>
          <w:sz w:val="24"/>
          <w:szCs w:val="24"/>
        </w:rPr>
        <w:t>professor</w:t>
      </w:r>
      <w:r w:rsidR="00F76505" w:rsidRPr="00660BF0">
        <w:rPr>
          <w:rFonts w:ascii="Times New Roman" w:hAnsi="Times New Roman"/>
          <w:sz w:val="24"/>
          <w:szCs w:val="24"/>
        </w:rPr>
        <w:t>.</w:t>
      </w:r>
      <w:r w:rsidR="00F76505">
        <w:rPr>
          <w:rFonts w:ascii="Times New Roman" w:hAnsi="Times New Roman"/>
          <w:bCs/>
          <w:sz w:val="24"/>
          <w:szCs w:val="24"/>
        </w:rPr>
        <w:t xml:space="preserve"> </w:t>
      </w:r>
    </w:p>
    <w:p w:rsidR="009A1585" w:rsidRPr="009A1585" w:rsidRDefault="00F76505" w:rsidP="00B02D18">
      <w:pPr>
        <w:autoSpaceDE w:val="0"/>
        <w:autoSpaceDN w:val="0"/>
        <w:adjustRightInd w:val="0"/>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Reconhecemos que </w:t>
      </w:r>
      <w:r w:rsidRPr="00660BF0">
        <w:rPr>
          <w:rFonts w:ascii="Times New Roman" w:hAnsi="Times New Roman"/>
          <w:sz w:val="24"/>
          <w:szCs w:val="24"/>
        </w:rPr>
        <w:t xml:space="preserve">legalmente </w:t>
      </w:r>
      <w:r w:rsidRPr="009B0854">
        <w:rPr>
          <w:rFonts w:ascii="Times New Roman" w:hAnsi="Times New Roman"/>
          <w:sz w:val="24"/>
          <w:szCs w:val="24"/>
        </w:rPr>
        <w:t>houve</w:t>
      </w:r>
      <w:r w:rsidRPr="00660BF0">
        <w:rPr>
          <w:rFonts w:ascii="Times New Roman" w:hAnsi="Times New Roman"/>
          <w:sz w:val="24"/>
          <w:szCs w:val="24"/>
        </w:rPr>
        <w:t xml:space="preserve"> </w:t>
      </w:r>
      <w:r w:rsidRPr="009B0854">
        <w:rPr>
          <w:rFonts w:ascii="Times New Roman" w:hAnsi="Times New Roman"/>
          <w:sz w:val="24"/>
          <w:szCs w:val="24"/>
        </w:rPr>
        <w:t>avanços</w:t>
      </w:r>
      <w:r w:rsidRPr="00660BF0">
        <w:rPr>
          <w:rFonts w:ascii="Times New Roman" w:hAnsi="Times New Roman"/>
          <w:sz w:val="24"/>
          <w:szCs w:val="24"/>
        </w:rPr>
        <w:t xml:space="preserve">, principalmente </w:t>
      </w:r>
      <w:r w:rsidRPr="009B0854">
        <w:rPr>
          <w:rFonts w:ascii="Times New Roman" w:hAnsi="Times New Roman"/>
          <w:sz w:val="24"/>
          <w:szCs w:val="24"/>
        </w:rPr>
        <w:t>em</w:t>
      </w:r>
      <w:r w:rsidRPr="00660BF0">
        <w:rPr>
          <w:rFonts w:ascii="Times New Roman" w:hAnsi="Times New Roman"/>
          <w:sz w:val="24"/>
          <w:szCs w:val="24"/>
        </w:rPr>
        <w:t xml:space="preserve"> considerar que todas as disciplinas que </w:t>
      </w:r>
      <w:r w:rsidRPr="009B0854">
        <w:rPr>
          <w:rFonts w:ascii="Times New Roman" w:hAnsi="Times New Roman"/>
          <w:sz w:val="24"/>
          <w:szCs w:val="24"/>
        </w:rPr>
        <w:t>compõem</w:t>
      </w:r>
      <w:r w:rsidRPr="00660BF0">
        <w:rPr>
          <w:rFonts w:ascii="Times New Roman" w:hAnsi="Times New Roman"/>
          <w:sz w:val="24"/>
          <w:szCs w:val="24"/>
        </w:rPr>
        <w:t xml:space="preserve"> o currículo </w:t>
      </w:r>
      <w:r w:rsidRPr="009B0854">
        <w:rPr>
          <w:rFonts w:ascii="Times New Roman" w:hAnsi="Times New Roman"/>
          <w:sz w:val="24"/>
          <w:szCs w:val="24"/>
        </w:rPr>
        <w:t>têm</w:t>
      </w:r>
      <w:r w:rsidRPr="00660BF0">
        <w:rPr>
          <w:rFonts w:ascii="Times New Roman" w:hAnsi="Times New Roman"/>
          <w:sz w:val="24"/>
          <w:szCs w:val="24"/>
        </w:rPr>
        <w:t xml:space="preserve"> </w:t>
      </w:r>
      <w:r w:rsidRPr="009B0854">
        <w:rPr>
          <w:rFonts w:ascii="Times New Roman" w:hAnsi="Times New Roman"/>
          <w:sz w:val="24"/>
          <w:szCs w:val="24"/>
        </w:rPr>
        <w:t>uma</w:t>
      </w:r>
      <w:r w:rsidRPr="00660BF0">
        <w:rPr>
          <w:rFonts w:ascii="Times New Roman" w:hAnsi="Times New Roman"/>
          <w:sz w:val="24"/>
          <w:szCs w:val="24"/>
        </w:rPr>
        <w:t xml:space="preserve"> </w:t>
      </w:r>
      <w:r w:rsidRPr="009B0854">
        <w:rPr>
          <w:rFonts w:ascii="Times New Roman" w:hAnsi="Times New Roman"/>
          <w:sz w:val="24"/>
          <w:szCs w:val="24"/>
        </w:rPr>
        <w:t>dimensão</w:t>
      </w:r>
      <w:r w:rsidRPr="00660BF0">
        <w:rPr>
          <w:rFonts w:ascii="Times New Roman" w:hAnsi="Times New Roman"/>
          <w:sz w:val="24"/>
          <w:szCs w:val="24"/>
        </w:rPr>
        <w:t xml:space="preserve"> </w:t>
      </w:r>
      <w:r w:rsidRPr="009B0854">
        <w:rPr>
          <w:rFonts w:ascii="Times New Roman" w:hAnsi="Times New Roman"/>
          <w:sz w:val="24"/>
          <w:szCs w:val="24"/>
        </w:rPr>
        <w:t>prática</w:t>
      </w:r>
      <w:r w:rsidRPr="00660BF0">
        <w:rPr>
          <w:rFonts w:ascii="Times New Roman" w:hAnsi="Times New Roman"/>
          <w:sz w:val="24"/>
          <w:szCs w:val="24"/>
        </w:rPr>
        <w:t xml:space="preserve"> que </w:t>
      </w:r>
      <w:r w:rsidRPr="009B0854">
        <w:rPr>
          <w:rFonts w:ascii="Times New Roman" w:hAnsi="Times New Roman"/>
          <w:sz w:val="24"/>
          <w:szCs w:val="24"/>
        </w:rPr>
        <w:t>deve</w:t>
      </w:r>
      <w:r w:rsidRPr="00660BF0">
        <w:rPr>
          <w:rFonts w:ascii="Times New Roman" w:hAnsi="Times New Roman"/>
          <w:sz w:val="24"/>
          <w:szCs w:val="24"/>
        </w:rPr>
        <w:t xml:space="preserve"> ser </w:t>
      </w:r>
      <w:r w:rsidRPr="009B0854">
        <w:rPr>
          <w:rFonts w:ascii="Times New Roman" w:hAnsi="Times New Roman"/>
          <w:sz w:val="24"/>
          <w:szCs w:val="24"/>
        </w:rPr>
        <w:t>trabalhada</w:t>
      </w:r>
      <w:r w:rsidRPr="00660BF0">
        <w:rPr>
          <w:rFonts w:ascii="Times New Roman" w:hAnsi="Times New Roman"/>
          <w:sz w:val="24"/>
          <w:szCs w:val="24"/>
        </w:rPr>
        <w:t xml:space="preserve">, mas no </w:t>
      </w:r>
      <w:r w:rsidRPr="009B0854">
        <w:rPr>
          <w:rFonts w:ascii="Times New Roman" w:hAnsi="Times New Roman"/>
          <w:sz w:val="24"/>
          <w:szCs w:val="24"/>
        </w:rPr>
        <w:t>movimento</w:t>
      </w:r>
      <w:r w:rsidRPr="00660BF0">
        <w:rPr>
          <w:rFonts w:ascii="Times New Roman" w:hAnsi="Times New Roman"/>
          <w:sz w:val="24"/>
          <w:szCs w:val="24"/>
        </w:rPr>
        <w:t xml:space="preserve"> real objetivo, </w:t>
      </w:r>
      <w:r w:rsidRPr="009B0854">
        <w:rPr>
          <w:rFonts w:ascii="Times New Roman" w:hAnsi="Times New Roman"/>
          <w:sz w:val="24"/>
          <w:szCs w:val="24"/>
        </w:rPr>
        <w:t>ainda</w:t>
      </w:r>
      <w:r w:rsidRPr="00660BF0">
        <w:rPr>
          <w:rFonts w:ascii="Times New Roman" w:hAnsi="Times New Roman"/>
          <w:sz w:val="24"/>
          <w:szCs w:val="24"/>
        </w:rPr>
        <w:t xml:space="preserve"> precisa </w:t>
      </w:r>
      <w:r w:rsidRPr="009B0854">
        <w:rPr>
          <w:rFonts w:ascii="Times New Roman" w:hAnsi="Times New Roman"/>
          <w:sz w:val="24"/>
          <w:szCs w:val="24"/>
        </w:rPr>
        <w:t>avançar</w:t>
      </w:r>
      <w:r w:rsidRPr="00660BF0">
        <w:rPr>
          <w:rFonts w:ascii="Times New Roman" w:hAnsi="Times New Roman"/>
          <w:sz w:val="24"/>
          <w:szCs w:val="24"/>
        </w:rPr>
        <w:t xml:space="preserve">, e materializar o que </w:t>
      </w:r>
      <w:proofErr w:type="spellStart"/>
      <w:r w:rsidRPr="00660BF0">
        <w:rPr>
          <w:rFonts w:ascii="Times New Roman" w:hAnsi="Times New Roman"/>
          <w:sz w:val="24"/>
          <w:szCs w:val="24"/>
        </w:rPr>
        <w:t>ja</w:t>
      </w:r>
      <w:proofErr w:type="spellEnd"/>
      <w:r w:rsidRPr="00660BF0">
        <w:rPr>
          <w:rFonts w:ascii="Times New Roman" w:hAnsi="Times New Roman"/>
          <w:sz w:val="24"/>
          <w:szCs w:val="24"/>
        </w:rPr>
        <w:t xml:space="preserve"> </w:t>
      </w:r>
      <w:r w:rsidRPr="009B0854">
        <w:rPr>
          <w:rFonts w:ascii="Times New Roman" w:hAnsi="Times New Roman"/>
          <w:sz w:val="24"/>
          <w:szCs w:val="24"/>
        </w:rPr>
        <w:t>foi</w:t>
      </w:r>
      <w:r w:rsidRPr="00660BF0">
        <w:rPr>
          <w:rFonts w:ascii="Times New Roman" w:hAnsi="Times New Roman"/>
          <w:sz w:val="24"/>
          <w:szCs w:val="24"/>
        </w:rPr>
        <w:t xml:space="preserve"> ideado pelas </w:t>
      </w:r>
      <w:r w:rsidRPr="009B0854">
        <w:rPr>
          <w:rFonts w:ascii="Times New Roman" w:hAnsi="Times New Roman"/>
          <w:sz w:val="24"/>
          <w:szCs w:val="24"/>
        </w:rPr>
        <w:t>legislações</w:t>
      </w:r>
      <w:r w:rsidRPr="00660BF0">
        <w:rPr>
          <w:rFonts w:ascii="Times New Roman" w:hAnsi="Times New Roman"/>
          <w:sz w:val="24"/>
          <w:szCs w:val="24"/>
        </w:rPr>
        <w:t>.</w:t>
      </w:r>
    </w:p>
    <w:p w:rsidR="00E471D3" w:rsidRDefault="009A1585" w:rsidP="00B02D18">
      <w:pPr>
        <w:pStyle w:val="Corpodetexto"/>
        <w:spacing w:line="360" w:lineRule="auto"/>
        <w:ind w:firstLine="708"/>
        <w:jc w:val="both"/>
      </w:pPr>
      <w:r>
        <w:t>Assim, constatamos a distinção e, ao mesmo tempo, a articulação entre a “prática como componente curricular” e o “estágio curricular supervisionado” no espaço da formação. Desse modo, estes componentes curriculares próprios do momento do fazer implicam um voltar-se às atividades de trabalho acadêmico sob o princípio ação-refle</w:t>
      </w:r>
      <w:r w:rsidR="0076664D">
        <w:t>xão-</w:t>
      </w:r>
      <w:r>
        <w:t xml:space="preserve">ação (NOGUEIRA, 2012). E que, especialmente, a prática como componente curricular deve ser flexível e reflexiva, de modo que se “articule” com o estágio </w:t>
      </w:r>
      <w:r>
        <w:lastRenderedPageBreak/>
        <w:t>supervisionado e com as atividades de trabalho acadêmicas, de modo que concorra conjuntamente para a formação do professor. Formação esta que vise para além, um Ser Social, que consiga a partir de sua visão de mundo se inserir, no mundo e assim contribuir para a sua formação e dos demais sujeitos desta sociedade.</w:t>
      </w:r>
    </w:p>
    <w:p w:rsidR="00E471D3" w:rsidRDefault="00E471D3" w:rsidP="004D424C">
      <w:pPr>
        <w:pStyle w:val="Corpodetexto"/>
        <w:spacing w:line="360" w:lineRule="auto"/>
        <w:jc w:val="both"/>
      </w:pPr>
      <w:r>
        <w:t xml:space="preserve">Para isso, é necessário que </w:t>
      </w:r>
      <w:r w:rsidR="0076664D">
        <w:t>“</w:t>
      </w:r>
      <w:r>
        <w:t xml:space="preserve">o </w:t>
      </w:r>
      <w:r w:rsidRPr="00E471D3">
        <w:t>saber e o fazer</w:t>
      </w:r>
      <w:r w:rsidR="0076664D">
        <w:t>”</w:t>
      </w:r>
      <w:r w:rsidRPr="00E471D3">
        <w:t xml:space="preserve"> docente não se reduz </w:t>
      </w:r>
      <w:r>
        <w:t xml:space="preserve">ao ensino de </w:t>
      </w:r>
      <w:r w:rsidRPr="00E471D3">
        <w:t>fórmulas</w:t>
      </w:r>
      <w:r w:rsidR="00647C25">
        <w:t xml:space="preserve"> generalizadas, e engessadas</w:t>
      </w:r>
      <w:r w:rsidRPr="00E471D3">
        <w:t xml:space="preserve">, mas </w:t>
      </w:r>
      <w:r>
        <w:t xml:space="preserve">um movimento no viés </w:t>
      </w:r>
      <w:r w:rsidR="00A81D3A">
        <w:rPr>
          <w:i/>
        </w:rPr>
        <w:t xml:space="preserve">da/na </w:t>
      </w:r>
      <w:r w:rsidRPr="00E471D3">
        <w:rPr>
          <w:i/>
        </w:rPr>
        <w:t>práxis</w:t>
      </w:r>
      <w:r w:rsidRPr="00E471D3">
        <w:t xml:space="preserve"> docente</w:t>
      </w:r>
      <w:r>
        <w:t xml:space="preserve">. Logo essas questões implicam em </w:t>
      </w:r>
      <w:r w:rsidRPr="00E471D3">
        <w:t>os valores,</w:t>
      </w:r>
      <w:r>
        <w:t xml:space="preserve"> ideologias, culturas, concepção de mundo </w:t>
      </w:r>
      <w:r w:rsidR="004D424C">
        <w:t>do futuro</w:t>
      </w:r>
      <w:r>
        <w:t xml:space="preserve"> docente perante esta sociedade. Perante aquilo o qual ele objetiva.</w:t>
      </w:r>
    </w:p>
    <w:p w:rsidR="00E471D3" w:rsidRDefault="00E471D3" w:rsidP="0076664D">
      <w:pPr>
        <w:autoSpaceDE w:val="0"/>
        <w:autoSpaceDN w:val="0"/>
        <w:adjustRightInd w:val="0"/>
        <w:spacing w:after="0" w:line="360" w:lineRule="auto"/>
        <w:jc w:val="both"/>
        <w:rPr>
          <w:rFonts w:ascii="Times New Roman" w:hAnsi="Times New Roman"/>
          <w:sz w:val="24"/>
          <w:szCs w:val="24"/>
          <w:lang w:eastAsia="pt-BR"/>
        </w:rPr>
      </w:pPr>
    </w:p>
    <w:p w:rsidR="00F76505" w:rsidRDefault="00647C25" w:rsidP="00E471D3">
      <w:pPr>
        <w:autoSpaceDE w:val="0"/>
        <w:autoSpaceDN w:val="0"/>
        <w:adjustRightInd w:val="0"/>
        <w:spacing w:after="0" w:line="360" w:lineRule="auto"/>
        <w:rPr>
          <w:rFonts w:ascii="Times New Roman" w:hAnsi="Times New Roman"/>
          <w:sz w:val="24"/>
          <w:szCs w:val="24"/>
        </w:rPr>
      </w:pPr>
      <w:r>
        <w:rPr>
          <w:rFonts w:ascii="Times New Roman" w:hAnsi="Times New Roman"/>
          <w:b/>
          <w:sz w:val="24"/>
          <w:szCs w:val="24"/>
        </w:rPr>
        <w:t>Referê</w:t>
      </w:r>
      <w:r w:rsidR="00F76505" w:rsidRPr="00AB4DB1">
        <w:rPr>
          <w:rFonts w:ascii="Times New Roman" w:hAnsi="Times New Roman"/>
          <w:b/>
          <w:sz w:val="24"/>
          <w:szCs w:val="24"/>
        </w:rPr>
        <w:t>ncias</w:t>
      </w:r>
      <w:r w:rsidR="00F76505" w:rsidRPr="00AB4DB1">
        <w:rPr>
          <w:rFonts w:ascii="Times New Roman" w:hAnsi="Times New Roman"/>
          <w:sz w:val="24"/>
          <w:szCs w:val="24"/>
        </w:rPr>
        <w:t xml:space="preserve"> </w:t>
      </w:r>
    </w:p>
    <w:p w:rsidR="00C530B6" w:rsidRDefault="00C530B6" w:rsidP="00745529">
      <w:pPr>
        <w:autoSpaceDE w:val="0"/>
        <w:autoSpaceDN w:val="0"/>
        <w:adjustRightInd w:val="0"/>
        <w:spacing w:after="120" w:line="360" w:lineRule="auto"/>
        <w:rPr>
          <w:rFonts w:ascii="Times New Roman" w:hAnsi="Times New Roman"/>
          <w:sz w:val="24"/>
          <w:szCs w:val="24"/>
          <w:lang w:eastAsia="pt-BR"/>
        </w:rPr>
      </w:pPr>
      <w:r w:rsidRPr="008E3F72">
        <w:rPr>
          <w:rFonts w:ascii="Times New Roman" w:hAnsi="Times New Roman"/>
          <w:sz w:val="24"/>
          <w:szCs w:val="24"/>
          <w:lang w:eastAsia="pt-BR"/>
        </w:rPr>
        <w:t>AFANASIEV, V. G. Fundamentos da fil</w:t>
      </w:r>
      <w:r>
        <w:rPr>
          <w:rFonts w:ascii="Times New Roman" w:hAnsi="Times New Roman"/>
          <w:sz w:val="24"/>
          <w:szCs w:val="24"/>
          <w:lang w:eastAsia="pt-BR"/>
        </w:rPr>
        <w:t xml:space="preserve">osofia. </w:t>
      </w:r>
      <w:proofErr w:type="spellStart"/>
      <w:r>
        <w:rPr>
          <w:rFonts w:ascii="Times New Roman" w:hAnsi="Times New Roman"/>
          <w:sz w:val="24"/>
          <w:szCs w:val="24"/>
          <w:lang w:eastAsia="pt-BR"/>
        </w:rPr>
        <w:t>Moscovo</w:t>
      </w:r>
      <w:proofErr w:type="spellEnd"/>
      <w:r>
        <w:rPr>
          <w:rFonts w:ascii="Times New Roman" w:hAnsi="Times New Roman"/>
          <w:sz w:val="24"/>
          <w:szCs w:val="24"/>
          <w:lang w:eastAsia="pt-BR"/>
        </w:rPr>
        <w:t>: Progresso, 1969</w:t>
      </w:r>
      <w:r w:rsidRPr="008E3F72">
        <w:rPr>
          <w:rFonts w:ascii="Times New Roman" w:hAnsi="Times New Roman"/>
          <w:sz w:val="24"/>
          <w:szCs w:val="24"/>
          <w:lang w:eastAsia="pt-BR"/>
        </w:rPr>
        <w:t>.</w:t>
      </w:r>
    </w:p>
    <w:p w:rsidR="00C530B6" w:rsidRDefault="00C530B6" w:rsidP="00745529">
      <w:pPr>
        <w:pStyle w:val="PargrafodaLista"/>
        <w:tabs>
          <w:tab w:val="left" w:pos="5146"/>
        </w:tabs>
        <w:spacing w:after="120" w:line="240" w:lineRule="auto"/>
        <w:ind w:left="0"/>
        <w:rPr>
          <w:rFonts w:ascii="Times New Roman" w:hAnsi="Times New Roman"/>
          <w:color w:val="000000"/>
          <w:sz w:val="24"/>
          <w:szCs w:val="24"/>
          <w:lang w:eastAsia="en-US"/>
        </w:rPr>
      </w:pPr>
      <w:r w:rsidRPr="00AB4DB1">
        <w:rPr>
          <w:rFonts w:ascii="Times New Roman" w:hAnsi="Times New Roman"/>
          <w:color w:val="000000"/>
          <w:sz w:val="24"/>
          <w:szCs w:val="24"/>
          <w:lang w:eastAsia="en-US"/>
        </w:rPr>
        <w:t xml:space="preserve">BRASIL. </w:t>
      </w:r>
      <w:r w:rsidRPr="00AB4DB1">
        <w:rPr>
          <w:rFonts w:ascii="Times New Roman" w:hAnsi="Times New Roman"/>
          <w:sz w:val="24"/>
          <w:szCs w:val="24"/>
        </w:rPr>
        <w:t>Conselho Nacional de Educação</w:t>
      </w:r>
      <w:r w:rsidRPr="00AB4DB1">
        <w:rPr>
          <w:rFonts w:ascii="Times New Roman" w:hAnsi="Times New Roman"/>
          <w:color w:val="000000"/>
          <w:sz w:val="24"/>
          <w:szCs w:val="24"/>
          <w:lang w:eastAsia="en-US"/>
        </w:rPr>
        <w:t>. Define as Diretrizes Curriculares Nacionais para a formação inicial em nível superior (cursos de licenciatura, cursos de formação pedagógica para graduados e cursos de segunda licenciatura) e para a formação continuada.</w:t>
      </w:r>
      <w:r w:rsidRPr="00AB4DB1">
        <w:rPr>
          <w:rFonts w:ascii="Times New Roman" w:hAnsi="Times New Roman"/>
          <w:i/>
          <w:sz w:val="24"/>
          <w:szCs w:val="24"/>
          <w:lang w:eastAsia="en-US"/>
        </w:rPr>
        <w:t xml:space="preserve"> </w:t>
      </w:r>
      <w:r w:rsidRPr="00AB4DB1">
        <w:rPr>
          <w:rFonts w:ascii="Times New Roman" w:hAnsi="Times New Roman"/>
          <w:color w:val="000000"/>
          <w:sz w:val="24"/>
          <w:szCs w:val="24"/>
          <w:lang w:eastAsia="en-US"/>
        </w:rPr>
        <w:t>Resolução CNE/CP nº 2</w:t>
      </w:r>
      <w:r w:rsidRPr="00AB4DB1">
        <w:rPr>
          <w:rFonts w:ascii="Times New Roman" w:hAnsi="Times New Roman"/>
          <w:b/>
          <w:color w:val="000000"/>
          <w:sz w:val="24"/>
          <w:szCs w:val="24"/>
          <w:lang w:eastAsia="en-US"/>
        </w:rPr>
        <w:t>,</w:t>
      </w:r>
      <w:r>
        <w:rPr>
          <w:rFonts w:ascii="Times New Roman" w:hAnsi="Times New Roman"/>
          <w:color w:val="000000"/>
          <w:sz w:val="24"/>
          <w:szCs w:val="24"/>
          <w:lang w:eastAsia="en-US"/>
        </w:rPr>
        <w:t xml:space="preserve"> de 1º de julho de 2015.</w:t>
      </w:r>
    </w:p>
    <w:p w:rsidR="00C530B6" w:rsidRPr="00C530B6" w:rsidRDefault="00C530B6" w:rsidP="00745529">
      <w:pPr>
        <w:pStyle w:val="PargrafodaLista"/>
        <w:tabs>
          <w:tab w:val="left" w:pos="5146"/>
        </w:tabs>
        <w:spacing w:after="120"/>
        <w:ind w:left="0"/>
        <w:rPr>
          <w:rFonts w:ascii="Times New Roman" w:hAnsi="Times New Roman"/>
          <w:sz w:val="24"/>
          <w:szCs w:val="24"/>
        </w:rPr>
      </w:pPr>
      <w:r w:rsidRPr="00C530B6">
        <w:rPr>
          <w:rFonts w:ascii="Times New Roman" w:hAnsi="Times New Roman"/>
          <w:sz w:val="24"/>
          <w:szCs w:val="24"/>
        </w:rPr>
        <w:t xml:space="preserve">BRASIL. </w:t>
      </w:r>
      <w:r w:rsidRPr="00C530B6">
        <w:rPr>
          <w:rFonts w:ascii="Times New Roman" w:hAnsi="Times New Roman"/>
          <w:b/>
          <w:bCs/>
          <w:sz w:val="24"/>
          <w:szCs w:val="24"/>
        </w:rPr>
        <w:t>Parecer CFE n.° 292/62</w:t>
      </w:r>
      <w:r w:rsidRPr="00C530B6">
        <w:rPr>
          <w:rFonts w:ascii="Times New Roman" w:hAnsi="Times New Roman"/>
          <w:sz w:val="24"/>
          <w:szCs w:val="24"/>
        </w:rPr>
        <w:t>, de 14 de novembro de 1962. Fixa matérias</w:t>
      </w:r>
      <w:r>
        <w:rPr>
          <w:rFonts w:ascii="Times New Roman" w:hAnsi="Times New Roman"/>
          <w:sz w:val="24"/>
          <w:szCs w:val="24"/>
        </w:rPr>
        <w:t xml:space="preserve"> de formação pedagógica. </w:t>
      </w:r>
      <w:r w:rsidRPr="00C530B6">
        <w:rPr>
          <w:rFonts w:ascii="Times New Roman" w:hAnsi="Times New Roman"/>
          <w:sz w:val="24"/>
          <w:szCs w:val="24"/>
        </w:rPr>
        <w:t xml:space="preserve"> </w:t>
      </w:r>
    </w:p>
    <w:p w:rsidR="00C530B6" w:rsidRPr="00C530B6" w:rsidRDefault="00C530B6" w:rsidP="00745529">
      <w:pPr>
        <w:pStyle w:val="PargrafodaLista"/>
        <w:tabs>
          <w:tab w:val="left" w:pos="5146"/>
        </w:tabs>
        <w:spacing w:after="120"/>
        <w:ind w:left="0"/>
        <w:rPr>
          <w:rFonts w:ascii="Times New Roman" w:hAnsi="Times New Roman"/>
          <w:sz w:val="24"/>
          <w:szCs w:val="24"/>
        </w:rPr>
      </w:pPr>
      <w:r w:rsidRPr="00C530B6">
        <w:rPr>
          <w:rFonts w:ascii="Times New Roman" w:hAnsi="Times New Roman"/>
          <w:sz w:val="24"/>
          <w:szCs w:val="24"/>
        </w:rPr>
        <w:t xml:space="preserve">BRASIL. </w:t>
      </w:r>
      <w:r w:rsidRPr="00C530B6">
        <w:rPr>
          <w:rFonts w:ascii="Times New Roman" w:hAnsi="Times New Roman"/>
          <w:b/>
          <w:bCs/>
          <w:sz w:val="24"/>
          <w:szCs w:val="24"/>
        </w:rPr>
        <w:t>Parecer CFE n.° 627/69</w:t>
      </w:r>
      <w:r w:rsidRPr="00C530B6">
        <w:rPr>
          <w:rFonts w:ascii="Times New Roman" w:hAnsi="Times New Roman"/>
          <w:sz w:val="24"/>
          <w:szCs w:val="24"/>
        </w:rPr>
        <w:t>. Determina que o estágio supervisionado passa a ter o tempo mínimo de 5% da</w:t>
      </w:r>
      <w:r>
        <w:rPr>
          <w:rFonts w:ascii="Times New Roman" w:hAnsi="Times New Roman"/>
          <w:sz w:val="24"/>
          <w:szCs w:val="24"/>
        </w:rPr>
        <w:t xml:space="preserve"> carga horária do curso. </w:t>
      </w:r>
    </w:p>
    <w:p w:rsidR="00C530B6" w:rsidRPr="00C530B6" w:rsidRDefault="00C530B6" w:rsidP="00745529">
      <w:pPr>
        <w:pStyle w:val="PargrafodaLista"/>
        <w:tabs>
          <w:tab w:val="left" w:pos="5146"/>
        </w:tabs>
        <w:spacing w:after="120"/>
        <w:ind w:left="0"/>
        <w:rPr>
          <w:rFonts w:ascii="Times New Roman" w:hAnsi="Times New Roman"/>
          <w:sz w:val="24"/>
          <w:szCs w:val="24"/>
        </w:rPr>
      </w:pPr>
      <w:r w:rsidRPr="00C530B6">
        <w:rPr>
          <w:rFonts w:ascii="Times New Roman" w:hAnsi="Times New Roman"/>
          <w:sz w:val="24"/>
          <w:szCs w:val="24"/>
        </w:rPr>
        <w:t xml:space="preserve">BRASIL. </w:t>
      </w:r>
      <w:r w:rsidRPr="00C530B6">
        <w:rPr>
          <w:rFonts w:ascii="Times New Roman" w:hAnsi="Times New Roman"/>
          <w:b/>
          <w:bCs/>
          <w:sz w:val="24"/>
          <w:szCs w:val="24"/>
        </w:rPr>
        <w:t>Lei n. 7044/82</w:t>
      </w:r>
      <w:r w:rsidRPr="00C530B6">
        <w:rPr>
          <w:rFonts w:ascii="Times New Roman" w:hAnsi="Times New Roman"/>
          <w:sz w:val="24"/>
          <w:szCs w:val="24"/>
        </w:rPr>
        <w:t>, de 18 de outubro de 1982. Altera dispositivos da Lei 5692/71, de 11 de agosto de 1971, referentes à profissionalização do ensino de 2º grau.</w:t>
      </w:r>
    </w:p>
    <w:p w:rsidR="00C530B6" w:rsidRPr="00C530B6" w:rsidRDefault="00C530B6" w:rsidP="00745529">
      <w:pPr>
        <w:pStyle w:val="PargrafodaLista"/>
        <w:tabs>
          <w:tab w:val="left" w:pos="5146"/>
        </w:tabs>
        <w:spacing w:after="120"/>
        <w:ind w:left="0"/>
        <w:rPr>
          <w:rFonts w:ascii="Times New Roman" w:hAnsi="Times New Roman"/>
          <w:sz w:val="24"/>
          <w:szCs w:val="24"/>
        </w:rPr>
      </w:pPr>
      <w:r w:rsidRPr="00C530B6">
        <w:rPr>
          <w:rFonts w:ascii="Times New Roman" w:hAnsi="Times New Roman"/>
          <w:sz w:val="24"/>
          <w:szCs w:val="24"/>
        </w:rPr>
        <w:t xml:space="preserve">BRASIL. </w:t>
      </w:r>
      <w:r w:rsidRPr="00C530B6">
        <w:rPr>
          <w:rFonts w:ascii="Times New Roman" w:hAnsi="Times New Roman"/>
          <w:b/>
          <w:bCs/>
          <w:sz w:val="24"/>
          <w:szCs w:val="24"/>
        </w:rPr>
        <w:t xml:space="preserve">Lei n.º 9.394, </w:t>
      </w:r>
      <w:r w:rsidRPr="00C530B6">
        <w:rPr>
          <w:rFonts w:ascii="Times New Roman" w:hAnsi="Times New Roman"/>
          <w:sz w:val="24"/>
          <w:szCs w:val="24"/>
        </w:rPr>
        <w:t>de 20 de dezembro de 1996. Estabelece as diretrizes</w:t>
      </w:r>
      <w:r>
        <w:rPr>
          <w:rFonts w:ascii="Times New Roman" w:hAnsi="Times New Roman"/>
          <w:sz w:val="24"/>
          <w:szCs w:val="24"/>
        </w:rPr>
        <w:t xml:space="preserve"> e bases da educação nacional.</w:t>
      </w:r>
    </w:p>
    <w:p w:rsidR="00C530B6" w:rsidRPr="00C530B6" w:rsidRDefault="00C530B6" w:rsidP="00745529">
      <w:pPr>
        <w:pStyle w:val="PargrafodaLista"/>
        <w:tabs>
          <w:tab w:val="left" w:pos="5146"/>
        </w:tabs>
        <w:spacing w:after="120"/>
        <w:ind w:left="0"/>
        <w:rPr>
          <w:rFonts w:ascii="Times New Roman" w:hAnsi="Times New Roman"/>
          <w:sz w:val="24"/>
          <w:szCs w:val="24"/>
        </w:rPr>
      </w:pPr>
      <w:r w:rsidRPr="00C530B6">
        <w:rPr>
          <w:rFonts w:ascii="Times New Roman" w:hAnsi="Times New Roman"/>
          <w:sz w:val="24"/>
          <w:szCs w:val="24"/>
        </w:rPr>
        <w:t xml:space="preserve">BRASIL. </w:t>
      </w:r>
      <w:r w:rsidRPr="00C530B6">
        <w:rPr>
          <w:rFonts w:ascii="Times New Roman" w:hAnsi="Times New Roman"/>
          <w:b/>
          <w:bCs/>
          <w:sz w:val="24"/>
          <w:szCs w:val="24"/>
        </w:rPr>
        <w:t>Parecer nº 9/2001</w:t>
      </w:r>
      <w:r w:rsidRPr="00C530B6">
        <w:rPr>
          <w:rFonts w:ascii="Times New Roman" w:hAnsi="Times New Roman"/>
          <w:sz w:val="24"/>
          <w:szCs w:val="24"/>
        </w:rPr>
        <w:t>, de 08 de maio de 2001. Diretrizes Curriculares Nacionais para a Formação de Professores da Educação Básica, em nível Superior, curso de licenciatura, de graduação Plena. Consel</w:t>
      </w:r>
      <w:r>
        <w:rPr>
          <w:rFonts w:ascii="Times New Roman" w:hAnsi="Times New Roman"/>
          <w:sz w:val="24"/>
          <w:szCs w:val="24"/>
        </w:rPr>
        <w:t>ho Nacional de Educação.</w:t>
      </w:r>
    </w:p>
    <w:p w:rsidR="00C530B6" w:rsidRPr="00C530B6" w:rsidRDefault="00C530B6" w:rsidP="00745529">
      <w:pPr>
        <w:pStyle w:val="PargrafodaLista"/>
        <w:tabs>
          <w:tab w:val="left" w:pos="5146"/>
        </w:tabs>
        <w:spacing w:after="120"/>
        <w:ind w:left="0"/>
        <w:rPr>
          <w:rFonts w:ascii="Times New Roman" w:hAnsi="Times New Roman"/>
          <w:sz w:val="24"/>
          <w:szCs w:val="24"/>
        </w:rPr>
      </w:pPr>
      <w:r w:rsidRPr="00C530B6">
        <w:rPr>
          <w:rFonts w:ascii="Times New Roman" w:hAnsi="Times New Roman"/>
          <w:sz w:val="24"/>
          <w:szCs w:val="24"/>
        </w:rPr>
        <w:t xml:space="preserve">BRASIL. </w:t>
      </w:r>
      <w:r w:rsidRPr="00C530B6">
        <w:rPr>
          <w:rFonts w:ascii="Times New Roman" w:hAnsi="Times New Roman"/>
          <w:b/>
          <w:bCs/>
          <w:sz w:val="24"/>
          <w:szCs w:val="24"/>
        </w:rPr>
        <w:t>Parecer CNE/CP 21/2001</w:t>
      </w:r>
      <w:r w:rsidRPr="00C530B6">
        <w:rPr>
          <w:rFonts w:ascii="Times New Roman" w:hAnsi="Times New Roman"/>
          <w:sz w:val="24"/>
          <w:szCs w:val="24"/>
        </w:rPr>
        <w:t>, de 06 de agosto de 2001. Dispõe sobre a duração e carga horária dos cursos de Formação de Professores da Educação Básica, em nível superior, curso de licenciatu</w:t>
      </w:r>
      <w:r>
        <w:rPr>
          <w:rFonts w:ascii="Times New Roman" w:hAnsi="Times New Roman"/>
          <w:sz w:val="24"/>
          <w:szCs w:val="24"/>
        </w:rPr>
        <w:t>ra, de graduação plena.</w:t>
      </w:r>
    </w:p>
    <w:p w:rsidR="00C530B6" w:rsidRPr="00C530B6" w:rsidRDefault="00C530B6" w:rsidP="00745529">
      <w:pPr>
        <w:pStyle w:val="PargrafodaLista"/>
        <w:tabs>
          <w:tab w:val="left" w:pos="5146"/>
        </w:tabs>
        <w:spacing w:after="120"/>
        <w:ind w:left="0"/>
        <w:rPr>
          <w:rFonts w:ascii="Times New Roman" w:hAnsi="Times New Roman"/>
          <w:sz w:val="24"/>
          <w:szCs w:val="24"/>
        </w:rPr>
      </w:pPr>
      <w:r w:rsidRPr="00C530B6">
        <w:rPr>
          <w:rFonts w:ascii="Times New Roman" w:hAnsi="Times New Roman"/>
          <w:sz w:val="24"/>
          <w:szCs w:val="24"/>
        </w:rPr>
        <w:t xml:space="preserve">BRASIL. </w:t>
      </w:r>
      <w:r w:rsidRPr="00C530B6">
        <w:rPr>
          <w:rFonts w:ascii="Times New Roman" w:hAnsi="Times New Roman"/>
          <w:b/>
          <w:bCs/>
          <w:sz w:val="24"/>
          <w:szCs w:val="24"/>
        </w:rPr>
        <w:t>Parecer CNE/CP 027/2001</w:t>
      </w:r>
      <w:r w:rsidRPr="00C530B6">
        <w:rPr>
          <w:rFonts w:ascii="Times New Roman" w:hAnsi="Times New Roman"/>
          <w:sz w:val="24"/>
          <w:szCs w:val="24"/>
        </w:rPr>
        <w:t>, de 02 de outubro de 2001. Dá nova redação ao Parecer CNE/CP 9/2001, que dispõe sobre as Diretrizes Curriculares Nacionais para a Formação de Professores da Educação Básica, em Cu</w:t>
      </w:r>
      <w:r>
        <w:rPr>
          <w:rFonts w:ascii="Times New Roman" w:hAnsi="Times New Roman"/>
          <w:sz w:val="24"/>
          <w:szCs w:val="24"/>
        </w:rPr>
        <w:t xml:space="preserve">rsos de Nível Superior. </w:t>
      </w:r>
    </w:p>
    <w:p w:rsidR="00C530B6" w:rsidRPr="00C530B6" w:rsidRDefault="00C530B6" w:rsidP="00745529">
      <w:pPr>
        <w:pStyle w:val="PargrafodaLista"/>
        <w:tabs>
          <w:tab w:val="left" w:pos="5146"/>
        </w:tabs>
        <w:spacing w:after="120"/>
        <w:ind w:left="0"/>
        <w:rPr>
          <w:rFonts w:ascii="Times New Roman" w:hAnsi="Times New Roman"/>
          <w:sz w:val="24"/>
          <w:szCs w:val="24"/>
        </w:rPr>
      </w:pPr>
      <w:r w:rsidRPr="00C530B6">
        <w:rPr>
          <w:rFonts w:ascii="Times New Roman" w:hAnsi="Times New Roman"/>
          <w:sz w:val="24"/>
          <w:szCs w:val="24"/>
        </w:rPr>
        <w:t xml:space="preserve">BRASIL. </w:t>
      </w:r>
      <w:r w:rsidRPr="00C530B6">
        <w:rPr>
          <w:rFonts w:ascii="Times New Roman" w:hAnsi="Times New Roman"/>
          <w:b/>
          <w:bCs/>
          <w:sz w:val="24"/>
          <w:szCs w:val="24"/>
        </w:rPr>
        <w:t>Parecer n. CNE/CP 28/2001</w:t>
      </w:r>
      <w:r w:rsidRPr="00C530B6">
        <w:rPr>
          <w:rFonts w:ascii="Times New Roman" w:hAnsi="Times New Roman"/>
          <w:sz w:val="24"/>
          <w:szCs w:val="24"/>
        </w:rPr>
        <w:t>, aprovado em 02 de outubro de 2001. Dá nova redação ao Parecer CNE/CP 9/2001, que dispõe sobre as Diretrizes Curriculares Nacionais para a Formação de Professores da Educação Básica, em Cu</w:t>
      </w:r>
      <w:r>
        <w:rPr>
          <w:rFonts w:ascii="Times New Roman" w:hAnsi="Times New Roman"/>
          <w:sz w:val="24"/>
          <w:szCs w:val="24"/>
        </w:rPr>
        <w:t>rsos de Nível Superior.</w:t>
      </w:r>
    </w:p>
    <w:p w:rsidR="00C530B6" w:rsidRPr="00C530B6" w:rsidRDefault="00C530B6" w:rsidP="00745529">
      <w:pPr>
        <w:pStyle w:val="PargrafodaLista"/>
        <w:tabs>
          <w:tab w:val="left" w:pos="5146"/>
        </w:tabs>
        <w:spacing w:after="120"/>
        <w:ind w:left="0"/>
        <w:rPr>
          <w:rFonts w:ascii="Times New Roman" w:hAnsi="Times New Roman"/>
          <w:sz w:val="24"/>
          <w:szCs w:val="24"/>
        </w:rPr>
      </w:pPr>
      <w:r w:rsidRPr="00C530B6">
        <w:rPr>
          <w:rFonts w:ascii="Times New Roman" w:hAnsi="Times New Roman"/>
          <w:sz w:val="24"/>
          <w:szCs w:val="24"/>
        </w:rPr>
        <w:t xml:space="preserve">BRASIL. </w:t>
      </w:r>
      <w:r w:rsidRPr="00C530B6">
        <w:rPr>
          <w:rFonts w:ascii="Times New Roman" w:hAnsi="Times New Roman"/>
          <w:b/>
          <w:bCs/>
          <w:sz w:val="24"/>
          <w:szCs w:val="24"/>
        </w:rPr>
        <w:t>Resolução CNE/CP 01/2002</w:t>
      </w:r>
      <w:r w:rsidRPr="00C530B6">
        <w:rPr>
          <w:rFonts w:ascii="Times New Roman" w:hAnsi="Times New Roman"/>
          <w:sz w:val="24"/>
          <w:szCs w:val="24"/>
        </w:rPr>
        <w:t>, de 18 de fevereiro de 2002. Diretrizes Curriculares Nacionais para a Formação de Professores da Educação Básica, em nível superior, em cursos de licenciat</w:t>
      </w:r>
      <w:r>
        <w:rPr>
          <w:rFonts w:ascii="Times New Roman" w:hAnsi="Times New Roman"/>
          <w:sz w:val="24"/>
          <w:szCs w:val="24"/>
        </w:rPr>
        <w:t xml:space="preserve">ura de graduação plena. </w:t>
      </w:r>
    </w:p>
    <w:p w:rsidR="00C530B6" w:rsidRDefault="00C530B6" w:rsidP="00745529">
      <w:pPr>
        <w:pStyle w:val="PargrafodaLista"/>
        <w:tabs>
          <w:tab w:val="left" w:pos="5146"/>
        </w:tabs>
        <w:spacing w:after="120"/>
        <w:ind w:left="0"/>
        <w:rPr>
          <w:rFonts w:ascii="Times New Roman" w:hAnsi="Times New Roman"/>
          <w:sz w:val="24"/>
          <w:szCs w:val="24"/>
        </w:rPr>
      </w:pPr>
      <w:r w:rsidRPr="00C530B6">
        <w:rPr>
          <w:rFonts w:ascii="Times New Roman" w:hAnsi="Times New Roman"/>
          <w:sz w:val="24"/>
          <w:szCs w:val="24"/>
        </w:rPr>
        <w:lastRenderedPageBreak/>
        <w:t xml:space="preserve">BRASIL. </w:t>
      </w:r>
      <w:r w:rsidRPr="00C530B6">
        <w:rPr>
          <w:rFonts w:ascii="Times New Roman" w:hAnsi="Times New Roman"/>
          <w:b/>
          <w:bCs/>
          <w:sz w:val="24"/>
          <w:szCs w:val="24"/>
        </w:rPr>
        <w:t>Resolução CNE/CP 02/2002</w:t>
      </w:r>
      <w:r w:rsidRPr="00C530B6">
        <w:rPr>
          <w:rFonts w:ascii="Times New Roman" w:hAnsi="Times New Roman"/>
          <w:sz w:val="24"/>
          <w:szCs w:val="24"/>
        </w:rPr>
        <w:t>, de 19 de fevereiro de 2002. Institui a duração e a carga horária dos cursos de licenciatura, de graduação plena, de formação de professores da Educação Básica em nível superior</w:t>
      </w:r>
    </w:p>
    <w:p w:rsidR="00C530B6" w:rsidRPr="00C530B6" w:rsidRDefault="00C530B6" w:rsidP="00745529">
      <w:pPr>
        <w:pStyle w:val="PargrafodaLista"/>
        <w:tabs>
          <w:tab w:val="left" w:pos="5146"/>
        </w:tabs>
        <w:spacing w:after="120"/>
        <w:ind w:left="0"/>
        <w:rPr>
          <w:rFonts w:ascii="Times New Roman" w:hAnsi="Times New Roman"/>
          <w:sz w:val="24"/>
          <w:szCs w:val="24"/>
        </w:rPr>
      </w:pPr>
      <w:r w:rsidRPr="00C530B6">
        <w:rPr>
          <w:rFonts w:ascii="Times New Roman" w:hAnsi="Times New Roman"/>
          <w:sz w:val="24"/>
          <w:szCs w:val="24"/>
        </w:rPr>
        <w:t xml:space="preserve">BRASIL. </w:t>
      </w:r>
      <w:r w:rsidRPr="00C530B6">
        <w:rPr>
          <w:rFonts w:ascii="Times New Roman" w:hAnsi="Times New Roman"/>
          <w:b/>
          <w:bCs/>
          <w:sz w:val="24"/>
          <w:szCs w:val="24"/>
        </w:rPr>
        <w:t xml:space="preserve">Parecer CNE/CES 15/2005 </w:t>
      </w:r>
      <w:r w:rsidRPr="00C530B6">
        <w:rPr>
          <w:rFonts w:ascii="Times New Roman" w:hAnsi="Times New Roman"/>
          <w:sz w:val="24"/>
          <w:szCs w:val="24"/>
        </w:rPr>
        <w:t>Esclarece as resoluções CNE/CP 01</w:t>
      </w:r>
      <w:r>
        <w:rPr>
          <w:rFonts w:ascii="Times New Roman" w:hAnsi="Times New Roman"/>
          <w:sz w:val="24"/>
          <w:szCs w:val="24"/>
        </w:rPr>
        <w:t xml:space="preserve">/2002 e CNE/CP 02/2002. </w:t>
      </w:r>
    </w:p>
    <w:p w:rsidR="00C530B6" w:rsidRDefault="00C530B6" w:rsidP="00745529">
      <w:pPr>
        <w:pStyle w:val="PargrafodaLista"/>
        <w:tabs>
          <w:tab w:val="left" w:pos="5146"/>
        </w:tabs>
        <w:spacing w:after="120"/>
        <w:ind w:left="0"/>
        <w:rPr>
          <w:rFonts w:ascii="Times New Roman" w:hAnsi="Times New Roman"/>
          <w:sz w:val="24"/>
          <w:szCs w:val="24"/>
        </w:rPr>
      </w:pPr>
      <w:r w:rsidRPr="00C530B6">
        <w:rPr>
          <w:rFonts w:ascii="Times New Roman" w:hAnsi="Times New Roman"/>
          <w:sz w:val="24"/>
          <w:szCs w:val="24"/>
        </w:rPr>
        <w:t xml:space="preserve">BRASIL. </w:t>
      </w:r>
      <w:r w:rsidRPr="00C530B6">
        <w:rPr>
          <w:rFonts w:ascii="Times New Roman" w:hAnsi="Times New Roman"/>
          <w:b/>
          <w:bCs/>
          <w:sz w:val="24"/>
          <w:szCs w:val="24"/>
        </w:rPr>
        <w:t>Lei nº. 11.788</w:t>
      </w:r>
      <w:r w:rsidRPr="00C530B6">
        <w:rPr>
          <w:rFonts w:ascii="Times New Roman" w:hAnsi="Times New Roman"/>
          <w:sz w:val="24"/>
          <w:szCs w:val="24"/>
        </w:rPr>
        <w:t>, de 25 de agosto de 2008. Dispõe sobre o estágio de estudantes.</w:t>
      </w:r>
    </w:p>
    <w:p w:rsidR="005C2388" w:rsidRDefault="005C2388" w:rsidP="00745529">
      <w:pPr>
        <w:pStyle w:val="PargrafodaLista"/>
        <w:tabs>
          <w:tab w:val="left" w:pos="5146"/>
        </w:tabs>
        <w:spacing w:after="120"/>
        <w:ind w:left="0"/>
        <w:rPr>
          <w:rFonts w:ascii="Times New Roman" w:hAnsi="Times New Roman"/>
          <w:sz w:val="24"/>
          <w:szCs w:val="24"/>
        </w:rPr>
      </w:pPr>
      <w:r w:rsidRPr="005C2388">
        <w:rPr>
          <w:rFonts w:ascii="Times New Roman" w:hAnsi="Times New Roman"/>
          <w:sz w:val="24"/>
          <w:szCs w:val="24"/>
        </w:rPr>
        <w:t>BAKHTIN,</w:t>
      </w:r>
      <w:r>
        <w:rPr>
          <w:rFonts w:ascii="Times New Roman" w:hAnsi="Times New Roman"/>
          <w:sz w:val="24"/>
          <w:szCs w:val="24"/>
        </w:rPr>
        <w:t xml:space="preserve"> M.</w:t>
      </w:r>
      <w:proofErr w:type="gramStart"/>
      <w:r>
        <w:rPr>
          <w:rFonts w:ascii="Times New Roman" w:hAnsi="Times New Roman"/>
          <w:sz w:val="24"/>
          <w:szCs w:val="24"/>
        </w:rPr>
        <w:t xml:space="preserve">  </w:t>
      </w:r>
      <w:proofErr w:type="gramEnd"/>
      <w:r w:rsidRPr="005C2388">
        <w:rPr>
          <w:rFonts w:ascii="Times New Roman" w:hAnsi="Times New Roman"/>
          <w:b/>
          <w:sz w:val="24"/>
          <w:szCs w:val="24"/>
        </w:rPr>
        <w:t>Conceitos-chave</w:t>
      </w:r>
      <w:r w:rsidRPr="005C2388">
        <w:rPr>
          <w:rFonts w:ascii="Times New Roman" w:hAnsi="Times New Roman"/>
          <w:sz w:val="24"/>
          <w:szCs w:val="24"/>
        </w:rPr>
        <w:t xml:space="preserve">. </w:t>
      </w:r>
      <w:r>
        <w:rPr>
          <w:rFonts w:ascii="Times New Roman" w:hAnsi="Times New Roman"/>
          <w:sz w:val="24"/>
          <w:szCs w:val="24"/>
        </w:rPr>
        <w:t xml:space="preserve">Traduzido por: </w:t>
      </w:r>
      <w:r w:rsidRPr="005C2388">
        <w:rPr>
          <w:rFonts w:ascii="Times New Roman" w:hAnsi="Times New Roman"/>
          <w:sz w:val="24"/>
          <w:szCs w:val="24"/>
        </w:rPr>
        <w:t>BRAITH, Beth (Org.). São Paulo: Contexto, 2008.</w:t>
      </w:r>
    </w:p>
    <w:p w:rsidR="00C530B6" w:rsidRDefault="00C530B6" w:rsidP="00745529">
      <w:pPr>
        <w:pStyle w:val="PargrafodaLista"/>
        <w:tabs>
          <w:tab w:val="left" w:pos="5146"/>
        </w:tabs>
        <w:spacing w:after="120"/>
        <w:ind w:left="0"/>
        <w:rPr>
          <w:rFonts w:ascii="Times New Roman" w:hAnsi="Times New Roman"/>
          <w:color w:val="000000"/>
          <w:sz w:val="24"/>
          <w:szCs w:val="24"/>
          <w:lang w:eastAsia="en-US"/>
        </w:rPr>
      </w:pPr>
      <w:bookmarkStart w:id="0" w:name="_GoBack"/>
      <w:bookmarkEnd w:id="0"/>
      <w:r w:rsidRPr="008E3F72">
        <w:rPr>
          <w:rFonts w:ascii="Times New Roman" w:hAnsi="Times New Roman"/>
          <w:color w:val="000000"/>
          <w:sz w:val="24"/>
          <w:szCs w:val="24"/>
          <w:lang w:eastAsia="en-US"/>
        </w:rPr>
        <w:t>CHARLOT, B. Da relação com o saber: elementos para uma teoria. Trad. Bruno Magne. Porto Alegre: Artes. Médicas, 2000</w:t>
      </w:r>
    </w:p>
    <w:p w:rsidR="00C530B6" w:rsidRPr="00A176F6" w:rsidRDefault="00EC0AB1" w:rsidP="00745529">
      <w:pPr>
        <w:pStyle w:val="PargrafodaLista"/>
        <w:tabs>
          <w:tab w:val="left" w:pos="5146"/>
        </w:tabs>
        <w:spacing w:after="120"/>
        <w:ind w:left="0"/>
        <w:rPr>
          <w:rFonts w:ascii="Times New Roman" w:hAnsi="Times New Roman"/>
          <w:color w:val="000000"/>
          <w:sz w:val="24"/>
          <w:szCs w:val="24"/>
          <w:lang w:eastAsia="en-US"/>
        </w:rPr>
      </w:pPr>
      <w:r>
        <w:rPr>
          <w:rFonts w:ascii="Times New Roman" w:hAnsi="Times New Roman"/>
          <w:color w:val="000000"/>
          <w:sz w:val="24"/>
          <w:szCs w:val="24"/>
        </w:rPr>
        <w:t>GARBI, G</w:t>
      </w:r>
      <w:r w:rsidR="00C530B6" w:rsidRPr="00A176F6">
        <w:rPr>
          <w:rFonts w:ascii="Times New Roman" w:hAnsi="Times New Roman"/>
          <w:color w:val="000000"/>
          <w:sz w:val="24"/>
          <w:szCs w:val="24"/>
        </w:rPr>
        <w:t xml:space="preserve">. G. A Rainha das Ciências: um passeio histórico pelo maravilhoso mundo da matemática – </w:t>
      </w:r>
      <w:proofErr w:type="gramStart"/>
      <w:r w:rsidR="00C530B6" w:rsidRPr="00A176F6">
        <w:rPr>
          <w:rFonts w:ascii="Times New Roman" w:hAnsi="Times New Roman"/>
          <w:color w:val="000000"/>
          <w:sz w:val="24"/>
          <w:szCs w:val="24"/>
        </w:rPr>
        <w:t>3.</w:t>
      </w:r>
      <w:proofErr w:type="spellStart"/>
      <w:proofErr w:type="gramEnd"/>
      <w:r w:rsidR="00C530B6" w:rsidRPr="00A176F6">
        <w:rPr>
          <w:rFonts w:ascii="Times New Roman" w:hAnsi="Times New Roman"/>
          <w:color w:val="000000"/>
          <w:sz w:val="24"/>
          <w:szCs w:val="24"/>
        </w:rPr>
        <w:t>ed</w:t>
      </w:r>
      <w:proofErr w:type="spellEnd"/>
      <w:r w:rsidR="00C530B6" w:rsidRPr="00A176F6">
        <w:rPr>
          <w:rFonts w:ascii="Times New Roman" w:hAnsi="Times New Roman"/>
          <w:color w:val="000000"/>
          <w:sz w:val="24"/>
          <w:szCs w:val="24"/>
        </w:rPr>
        <w:t xml:space="preserve"> ver e </w:t>
      </w:r>
      <w:proofErr w:type="spellStart"/>
      <w:r w:rsidR="00C530B6" w:rsidRPr="00A176F6">
        <w:rPr>
          <w:rFonts w:ascii="Times New Roman" w:hAnsi="Times New Roman"/>
          <w:color w:val="000000"/>
          <w:sz w:val="24"/>
          <w:szCs w:val="24"/>
        </w:rPr>
        <w:t>ampl</w:t>
      </w:r>
      <w:proofErr w:type="spellEnd"/>
      <w:r w:rsidR="00C530B6" w:rsidRPr="00A176F6">
        <w:rPr>
          <w:rFonts w:ascii="Times New Roman" w:hAnsi="Times New Roman"/>
          <w:color w:val="000000"/>
          <w:sz w:val="24"/>
          <w:szCs w:val="24"/>
        </w:rPr>
        <w:t xml:space="preserve">. São Paulo: </w:t>
      </w:r>
      <w:r w:rsidR="00C530B6" w:rsidRPr="00A176F6">
        <w:rPr>
          <w:rFonts w:ascii="Times New Roman" w:hAnsi="Times New Roman"/>
          <w:color w:val="000000"/>
          <w:sz w:val="24"/>
          <w:szCs w:val="24"/>
          <w:lang w:eastAsia="en-US"/>
        </w:rPr>
        <w:t xml:space="preserve">Editora Livraria da </w:t>
      </w:r>
      <w:r w:rsidR="00C530B6">
        <w:rPr>
          <w:rFonts w:ascii="Times New Roman" w:hAnsi="Times New Roman"/>
          <w:color w:val="000000"/>
          <w:sz w:val="24"/>
          <w:szCs w:val="24"/>
        </w:rPr>
        <w:t xml:space="preserve">Física </w:t>
      </w:r>
      <w:r w:rsidR="00C530B6" w:rsidRPr="00A176F6">
        <w:rPr>
          <w:rFonts w:ascii="Times New Roman" w:hAnsi="Times New Roman"/>
          <w:color w:val="000000"/>
          <w:sz w:val="24"/>
          <w:szCs w:val="24"/>
          <w:lang w:eastAsia="en-US"/>
        </w:rPr>
        <w:t>em</w:t>
      </w:r>
      <w:r w:rsidR="00C530B6">
        <w:rPr>
          <w:rFonts w:ascii="Times New Roman" w:hAnsi="Times New Roman"/>
          <w:color w:val="000000"/>
          <w:sz w:val="24"/>
          <w:szCs w:val="24"/>
          <w:lang w:eastAsia="en-US"/>
        </w:rPr>
        <w:t xml:space="preserve"> </w:t>
      </w:r>
      <w:r w:rsidR="00C530B6" w:rsidRPr="00A176F6">
        <w:rPr>
          <w:rFonts w:ascii="Times New Roman" w:hAnsi="Times New Roman"/>
          <w:color w:val="000000"/>
          <w:sz w:val="24"/>
          <w:szCs w:val="24"/>
        </w:rPr>
        <w:t>2</w:t>
      </w:r>
      <w:r w:rsidR="00C530B6" w:rsidRPr="00A176F6">
        <w:rPr>
          <w:rFonts w:ascii="Times New Roman" w:hAnsi="Times New Roman"/>
          <w:color w:val="000000"/>
          <w:sz w:val="24"/>
          <w:szCs w:val="24"/>
          <w:lang w:eastAsia="en-US"/>
        </w:rPr>
        <w:t>00</w:t>
      </w:r>
      <w:r w:rsidR="00C530B6" w:rsidRPr="00A176F6">
        <w:rPr>
          <w:rFonts w:ascii="Times New Roman" w:hAnsi="Times New Roman"/>
          <w:color w:val="000000"/>
          <w:sz w:val="24"/>
          <w:szCs w:val="24"/>
        </w:rPr>
        <w:t>9</w:t>
      </w:r>
    </w:p>
    <w:p w:rsidR="00C530B6" w:rsidRPr="0076664D" w:rsidRDefault="00C530B6" w:rsidP="00745529">
      <w:pPr>
        <w:pStyle w:val="PargrafodaLista"/>
        <w:tabs>
          <w:tab w:val="left" w:pos="5146"/>
        </w:tabs>
        <w:spacing w:after="120"/>
        <w:ind w:left="0"/>
        <w:rPr>
          <w:rFonts w:ascii="Times New Roman" w:hAnsi="Times New Roman"/>
          <w:color w:val="000000"/>
          <w:sz w:val="24"/>
          <w:szCs w:val="24"/>
          <w:lang w:eastAsia="en-US"/>
        </w:rPr>
      </w:pPr>
      <w:r>
        <w:rPr>
          <w:rFonts w:ascii="Times New Roman" w:hAnsi="Times New Roman"/>
          <w:color w:val="000000"/>
          <w:sz w:val="24"/>
          <w:szCs w:val="24"/>
          <w:lang w:eastAsia="en-US"/>
        </w:rPr>
        <w:t>GUÉRIOS. E</w:t>
      </w:r>
      <w:r w:rsidRPr="0076664D">
        <w:rPr>
          <w:rFonts w:ascii="Times New Roman" w:hAnsi="Times New Roman"/>
          <w:color w:val="000000"/>
          <w:sz w:val="24"/>
          <w:szCs w:val="24"/>
          <w:lang w:eastAsia="en-US"/>
        </w:rPr>
        <w:t>. Estágio Supervisiona</w:t>
      </w:r>
      <w:r>
        <w:rPr>
          <w:rFonts w:ascii="Times New Roman" w:hAnsi="Times New Roman"/>
          <w:color w:val="000000"/>
          <w:sz w:val="24"/>
          <w:szCs w:val="24"/>
          <w:lang w:eastAsia="en-US"/>
        </w:rPr>
        <w:t xml:space="preserve">do: experiências e perspectivas. </w:t>
      </w:r>
      <w:r w:rsidRPr="0076664D">
        <w:rPr>
          <w:rFonts w:ascii="Times New Roman" w:hAnsi="Times New Roman"/>
          <w:color w:val="000000"/>
          <w:sz w:val="24"/>
          <w:szCs w:val="24"/>
          <w:lang w:eastAsia="en-US"/>
        </w:rPr>
        <w:t>Anais do XI</w:t>
      </w:r>
      <w:proofErr w:type="gramStart"/>
      <w:r w:rsidRPr="0076664D">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 xml:space="preserve"> </w:t>
      </w:r>
      <w:proofErr w:type="gramEnd"/>
      <w:r w:rsidRPr="0076664D">
        <w:rPr>
          <w:rFonts w:ascii="Times New Roman" w:hAnsi="Times New Roman"/>
          <w:color w:val="000000"/>
          <w:sz w:val="24"/>
          <w:szCs w:val="24"/>
          <w:lang w:eastAsia="en-US"/>
        </w:rPr>
        <w:t>Encontro Nacional de Educação Matemática – ISSN 2178-034X Página 1</w:t>
      </w:r>
    </w:p>
    <w:p w:rsidR="00C530B6" w:rsidRDefault="00C530B6" w:rsidP="00745529">
      <w:pPr>
        <w:pStyle w:val="PargrafodaLista"/>
        <w:tabs>
          <w:tab w:val="left" w:pos="5146"/>
        </w:tabs>
        <w:spacing w:after="120"/>
        <w:ind w:left="0"/>
        <w:rPr>
          <w:rFonts w:ascii="Times New Roman" w:hAnsi="Times New Roman"/>
          <w:color w:val="000000"/>
          <w:sz w:val="24"/>
          <w:szCs w:val="24"/>
        </w:rPr>
      </w:pPr>
      <w:r w:rsidRPr="0076664D">
        <w:rPr>
          <w:rFonts w:ascii="Times New Roman" w:hAnsi="Times New Roman"/>
          <w:color w:val="000000"/>
          <w:sz w:val="24"/>
          <w:szCs w:val="24"/>
        </w:rPr>
        <w:t xml:space="preserve">KOSIK, </w:t>
      </w:r>
      <w:proofErr w:type="spellStart"/>
      <w:r w:rsidRPr="0076664D">
        <w:rPr>
          <w:rFonts w:ascii="Times New Roman" w:hAnsi="Times New Roman"/>
          <w:color w:val="000000"/>
          <w:sz w:val="24"/>
          <w:szCs w:val="24"/>
        </w:rPr>
        <w:t>Karel</w:t>
      </w:r>
      <w:proofErr w:type="spellEnd"/>
      <w:r w:rsidRPr="0076664D">
        <w:rPr>
          <w:rFonts w:ascii="Times New Roman" w:hAnsi="Times New Roman"/>
          <w:color w:val="000000"/>
          <w:sz w:val="24"/>
          <w:szCs w:val="24"/>
        </w:rPr>
        <w:t xml:space="preserve">. Dialética do Concreto. Rio de Janeiro, Paz e Terra, </w:t>
      </w:r>
      <w:r>
        <w:rPr>
          <w:rFonts w:ascii="Times New Roman" w:hAnsi="Times New Roman"/>
          <w:color w:val="000000"/>
          <w:sz w:val="24"/>
          <w:szCs w:val="24"/>
        </w:rPr>
        <w:t>1976</w:t>
      </w:r>
      <w:r w:rsidRPr="0076664D">
        <w:rPr>
          <w:rFonts w:ascii="Times New Roman" w:hAnsi="Times New Roman"/>
          <w:color w:val="000000"/>
          <w:sz w:val="24"/>
          <w:szCs w:val="24"/>
        </w:rPr>
        <w:t>.</w:t>
      </w:r>
    </w:p>
    <w:p w:rsidR="00C530B6" w:rsidRPr="008A7835" w:rsidRDefault="00C530B6" w:rsidP="00745529">
      <w:pPr>
        <w:pStyle w:val="PargrafodaLista"/>
        <w:tabs>
          <w:tab w:val="left" w:pos="5146"/>
        </w:tabs>
        <w:spacing w:after="120"/>
        <w:ind w:left="0"/>
        <w:rPr>
          <w:rFonts w:ascii="Times New Roman" w:hAnsi="Times New Roman"/>
          <w:color w:val="010101"/>
          <w:sz w:val="24"/>
          <w:szCs w:val="24"/>
        </w:rPr>
      </w:pPr>
      <w:r w:rsidRPr="008A7835">
        <w:rPr>
          <w:rFonts w:ascii="Times New Roman" w:hAnsi="Times New Roman"/>
          <w:color w:val="010101"/>
          <w:sz w:val="24"/>
          <w:szCs w:val="24"/>
        </w:rPr>
        <w:t xml:space="preserve">LESSA, S. </w:t>
      </w:r>
      <w:r w:rsidRPr="008A7835">
        <w:rPr>
          <w:rFonts w:ascii="Times New Roman" w:hAnsi="Times New Roman"/>
          <w:b/>
          <w:color w:val="010101"/>
          <w:sz w:val="24"/>
          <w:szCs w:val="24"/>
        </w:rPr>
        <w:t xml:space="preserve">O revolucionário e o estudo por que não </w:t>
      </w:r>
      <w:proofErr w:type="gramStart"/>
      <w:r w:rsidRPr="008A7835">
        <w:rPr>
          <w:rFonts w:ascii="Times New Roman" w:hAnsi="Times New Roman"/>
          <w:b/>
          <w:color w:val="010101"/>
          <w:sz w:val="24"/>
          <w:szCs w:val="24"/>
        </w:rPr>
        <w:t>estudamos ?</w:t>
      </w:r>
      <w:proofErr w:type="gramEnd"/>
      <w:r>
        <w:rPr>
          <w:rFonts w:ascii="Times New Roman" w:hAnsi="Times New Roman"/>
          <w:color w:val="010101"/>
          <w:sz w:val="24"/>
          <w:szCs w:val="24"/>
        </w:rPr>
        <w:t>1</w:t>
      </w:r>
      <w:r w:rsidRPr="008A7835">
        <w:rPr>
          <w:rFonts w:ascii="Times New Roman" w:hAnsi="Times New Roman"/>
          <w:color w:val="010101"/>
          <w:sz w:val="24"/>
          <w:szCs w:val="24"/>
        </w:rPr>
        <w:t xml:space="preserve">ª edição: Instituto </w:t>
      </w:r>
      <w:proofErr w:type="spellStart"/>
      <w:r w:rsidRPr="008A7835">
        <w:rPr>
          <w:rFonts w:ascii="Times New Roman" w:hAnsi="Times New Roman"/>
          <w:color w:val="010101"/>
          <w:sz w:val="24"/>
          <w:szCs w:val="24"/>
        </w:rPr>
        <w:t>Lukács</w:t>
      </w:r>
      <w:proofErr w:type="spellEnd"/>
      <w:r w:rsidRPr="008A7835">
        <w:rPr>
          <w:rFonts w:ascii="Times New Roman" w:hAnsi="Times New Roman"/>
          <w:color w:val="010101"/>
          <w:sz w:val="24"/>
          <w:szCs w:val="24"/>
        </w:rPr>
        <w:t>, 2014.</w:t>
      </w:r>
    </w:p>
    <w:p w:rsidR="00C530B6" w:rsidRDefault="00C530B6" w:rsidP="00745529">
      <w:pPr>
        <w:pStyle w:val="PargrafodaLista"/>
        <w:tabs>
          <w:tab w:val="left" w:pos="5146"/>
        </w:tabs>
        <w:spacing w:after="120"/>
        <w:ind w:left="0"/>
        <w:rPr>
          <w:rFonts w:ascii="Times New Roman" w:hAnsi="Times New Roman"/>
          <w:color w:val="000000"/>
          <w:sz w:val="24"/>
          <w:szCs w:val="24"/>
          <w:lang w:eastAsia="en-US"/>
        </w:rPr>
      </w:pPr>
      <w:r>
        <w:rPr>
          <w:rFonts w:ascii="Times New Roman" w:hAnsi="Times New Roman"/>
          <w:color w:val="000000"/>
          <w:sz w:val="24"/>
          <w:szCs w:val="24"/>
          <w:lang w:eastAsia="en-US"/>
        </w:rPr>
        <w:t>LIBÂNEO. J.C &amp; PIMENTA. S.G. Formação de profissionais da educação: Visão Crítica e perspectiva de mudança. Educação &amp; Sociedade, ano XX, nº 68, Dezembro/99, (p.239- 277).</w:t>
      </w:r>
    </w:p>
    <w:p w:rsidR="00C530B6" w:rsidRDefault="00C530B6" w:rsidP="00745529">
      <w:pPr>
        <w:spacing w:after="120" w:line="240" w:lineRule="auto"/>
        <w:rPr>
          <w:rFonts w:ascii="Times New Roman" w:hAnsi="Times New Roman"/>
          <w:sz w:val="24"/>
          <w:szCs w:val="24"/>
        </w:rPr>
      </w:pPr>
      <w:r w:rsidRPr="00AB4DB1">
        <w:rPr>
          <w:rFonts w:ascii="Times New Roman" w:hAnsi="Times New Roman"/>
          <w:sz w:val="24"/>
          <w:szCs w:val="24"/>
        </w:rPr>
        <w:t xml:space="preserve">MARX, K. </w:t>
      </w:r>
      <w:r w:rsidRPr="00AB4DB1">
        <w:rPr>
          <w:rFonts w:ascii="Times New Roman" w:hAnsi="Times New Roman"/>
          <w:b/>
          <w:bCs/>
          <w:sz w:val="24"/>
          <w:szCs w:val="24"/>
        </w:rPr>
        <w:t>Manuscritos econômicos e filosóficos. Formação crítica de educadores</w:t>
      </w:r>
      <w:r w:rsidRPr="00AB4DB1">
        <w:rPr>
          <w:rFonts w:ascii="Times New Roman" w:hAnsi="Times New Roman"/>
          <w:sz w:val="24"/>
          <w:szCs w:val="24"/>
        </w:rPr>
        <w:t xml:space="preserve">: questões fundamentais. 3 ed. São Paulo: Martin </w:t>
      </w:r>
      <w:proofErr w:type="spellStart"/>
      <w:r w:rsidRPr="00AB4DB1">
        <w:rPr>
          <w:rFonts w:ascii="Times New Roman" w:hAnsi="Times New Roman"/>
          <w:sz w:val="24"/>
          <w:szCs w:val="24"/>
        </w:rPr>
        <w:t>Claret</w:t>
      </w:r>
      <w:proofErr w:type="spellEnd"/>
      <w:r w:rsidRPr="00AB4DB1">
        <w:rPr>
          <w:rFonts w:ascii="Times New Roman" w:hAnsi="Times New Roman"/>
          <w:sz w:val="24"/>
          <w:szCs w:val="24"/>
        </w:rPr>
        <w:t>, 2001.</w:t>
      </w:r>
    </w:p>
    <w:p w:rsidR="00435382" w:rsidRPr="00435382" w:rsidRDefault="00435382" w:rsidP="00745529">
      <w:pPr>
        <w:spacing w:after="12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MÉSZÁROS, I</w:t>
      </w:r>
      <w:r w:rsidRPr="00435382">
        <w:rPr>
          <w:rFonts w:ascii="Times New Roman" w:eastAsia="Times New Roman" w:hAnsi="Times New Roman"/>
          <w:color w:val="000000"/>
          <w:sz w:val="24"/>
          <w:szCs w:val="24"/>
          <w:lang w:eastAsia="pt-BR"/>
        </w:rPr>
        <w:t xml:space="preserve">. Ir além do capital. In: </w:t>
      </w:r>
      <w:r w:rsidRPr="00435382">
        <w:rPr>
          <w:rFonts w:ascii="Times New Roman" w:eastAsia="Times New Roman" w:hAnsi="Times New Roman"/>
          <w:b/>
          <w:color w:val="000000"/>
          <w:sz w:val="24"/>
          <w:szCs w:val="24"/>
          <w:lang w:eastAsia="pt-BR"/>
        </w:rPr>
        <w:t>COGGIOLA</w:t>
      </w:r>
      <w:r w:rsidRPr="00435382">
        <w:rPr>
          <w:rFonts w:ascii="Times New Roman" w:eastAsia="Times New Roman" w:hAnsi="Times New Roman"/>
          <w:color w:val="000000"/>
          <w:sz w:val="24"/>
          <w:szCs w:val="24"/>
          <w:lang w:eastAsia="pt-BR"/>
        </w:rPr>
        <w:t>, Osvaldo (org.) Globalização e Socialismo. São Paulo: Xamã, 1997. p. 143-154.</w:t>
      </w:r>
    </w:p>
    <w:p w:rsidR="00C530B6" w:rsidRPr="008E3F72" w:rsidRDefault="00C530B6" w:rsidP="00745529">
      <w:pPr>
        <w:spacing w:after="120" w:line="240" w:lineRule="auto"/>
        <w:rPr>
          <w:rFonts w:ascii="Times New Roman" w:hAnsi="Times New Roman"/>
          <w:sz w:val="24"/>
          <w:szCs w:val="24"/>
        </w:rPr>
      </w:pPr>
      <w:r w:rsidRPr="008E3F72">
        <w:rPr>
          <w:rFonts w:ascii="Times New Roman" w:hAnsi="Times New Roman"/>
          <w:sz w:val="24"/>
          <w:szCs w:val="24"/>
        </w:rPr>
        <w:t xml:space="preserve">NETTO, J. P.; Braz, M. </w:t>
      </w:r>
      <w:r w:rsidRPr="008E3F72">
        <w:rPr>
          <w:rFonts w:ascii="Times New Roman" w:hAnsi="Times New Roman"/>
          <w:b/>
          <w:bCs/>
          <w:sz w:val="24"/>
          <w:szCs w:val="24"/>
        </w:rPr>
        <w:t xml:space="preserve">Economia Política: </w:t>
      </w:r>
      <w:r w:rsidRPr="008E3F72">
        <w:rPr>
          <w:rFonts w:ascii="Times New Roman" w:hAnsi="Times New Roman"/>
          <w:bCs/>
          <w:sz w:val="24"/>
          <w:szCs w:val="24"/>
        </w:rPr>
        <w:t>uma introdução crítica.</w:t>
      </w:r>
      <w:r w:rsidRPr="008E3F72">
        <w:rPr>
          <w:rFonts w:ascii="Times New Roman" w:hAnsi="Times New Roman"/>
          <w:sz w:val="24"/>
          <w:szCs w:val="24"/>
        </w:rPr>
        <w:t xml:space="preserve"> 4a. Edição. Ed. Cortez. SP, 2006.</w:t>
      </w:r>
    </w:p>
    <w:p w:rsidR="00C530B6" w:rsidRDefault="00C530B6" w:rsidP="00745529">
      <w:pPr>
        <w:pStyle w:val="PargrafodaLista"/>
        <w:tabs>
          <w:tab w:val="left" w:pos="5146"/>
        </w:tabs>
        <w:spacing w:after="120"/>
        <w:ind w:left="0"/>
        <w:rPr>
          <w:rFonts w:ascii="Times New Roman" w:hAnsi="Times New Roman"/>
          <w:sz w:val="24"/>
          <w:szCs w:val="24"/>
        </w:rPr>
      </w:pPr>
      <w:r w:rsidRPr="006F5866">
        <w:rPr>
          <w:rFonts w:ascii="Times New Roman" w:hAnsi="Times New Roman"/>
          <w:sz w:val="24"/>
          <w:szCs w:val="24"/>
        </w:rPr>
        <w:t xml:space="preserve">NOGUEIRA, K. F. P. </w:t>
      </w:r>
      <w:r w:rsidRPr="006F5866">
        <w:rPr>
          <w:rFonts w:ascii="Times New Roman" w:hAnsi="Times New Roman"/>
          <w:b/>
          <w:bCs/>
          <w:sz w:val="24"/>
          <w:szCs w:val="24"/>
        </w:rPr>
        <w:t xml:space="preserve">A prática como componente curricular nos cursos de Licenciatura em Matemática: entendimentos e alternativas para sua incorporação e desenvolvimento. </w:t>
      </w:r>
      <w:r w:rsidRPr="006F5866">
        <w:rPr>
          <w:rFonts w:ascii="Times New Roman" w:hAnsi="Times New Roman"/>
          <w:sz w:val="24"/>
          <w:szCs w:val="24"/>
        </w:rPr>
        <w:t>Dissertação de Mestrado. UFMS, 2012.</w:t>
      </w:r>
    </w:p>
    <w:p w:rsidR="00C530B6" w:rsidRDefault="00C530B6" w:rsidP="00745529">
      <w:pPr>
        <w:pStyle w:val="Default"/>
        <w:spacing w:after="120"/>
        <w:rPr>
          <w:rFonts w:ascii="Times New Roman" w:hAnsi="Times New Roman" w:cs="Times New Roman"/>
          <w:lang w:eastAsia="en-US"/>
        </w:rPr>
      </w:pPr>
      <w:r w:rsidRPr="00AB4DB1">
        <w:rPr>
          <w:rFonts w:ascii="Times New Roman" w:hAnsi="Times New Roman" w:cs="Times New Roman"/>
          <w:lang w:eastAsia="en-US"/>
        </w:rPr>
        <w:t xml:space="preserve">PEREIRA, P. S. </w:t>
      </w:r>
      <w:r w:rsidRPr="00AB4DB1">
        <w:rPr>
          <w:rFonts w:ascii="Times New Roman" w:hAnsi="Times New Roman" w:cs="Times New Roman"/>
          <w:b/>
          <w:lang w:eastAsia="en-US"/>
        </w:rPr>
        <w:t>A concepção de prática na visão de licenciandos de matemática</w:t>
      </w:r>
      <w:r w:rsidRPr="00AB4DB1">
        <w:rPr>
          <w:rFonts w:ascii="Times New Roman" w:hAnsi="Times New Roman" w:cs="Times New Roman"/>
          <w:lang w:eastAsia="en-US"/>
        </w:rPr>
        <w:t>. Rio Claro, 2005. 202 p. Tese de Doutorado. IGCE, UNESP/Rio Claro.</w:t>
      </w:r>
    </w:p>
    <w:p w:rsidR="00C530B6" w:rsidRPr="006302FA" w:rsidRDefault="00C530B6" w:rsidP="00745529">
      <w:pPr>
        <w:pStyle w:val="PargrafodaLista"/>
        <w:tabs>
          <w:tab w:val="left" w:pos="5146"/>
        </w:tabs>
        <w:spacing w:after="120" w:line="240" w:lineRule="auto"/>
        <w:ind w:left="0"/>
        <w:rPr>
          <w:rFonts w:ascii="Times New Roman" w:hAnsi="Times New Roman"/>
          <w:color w:val="000000"/>
          <w:sz w:val="24"/>
          <w:szCs w:val="24"/>
          <w:lang w:eastAsia="en-US"/>
        </w:rPr>
      </w:pPr>
      <w:r w:rsidRPr="006302FA">
        <w:rPr>
          <w:rFonts w:ascii="Times New Roman" w:hAnsi="Times New Roman"/>
          <w:color w:val="000000"/>
          <w:sz w:val="24"/>
          <w:szCs w:val="24"/>
          <w:lang w:eastAsia="en-US"/>
        </w:rPr>
        <w:t xml:space="preserve">PEREIRA, P. S. </w:t>
      </w:r>
      <w:r>
        <w:rPr>
          <w:rFonts w:ascii="Times New Roman" w:hAnsi="Times New Roman"/>
          <w:color w:val="000000"/>
          <w:sz w:val="24"/>
          <w:szCs w:val="24"/>
          <w:lang w:eastAsia="en-US"/>
        </w:rPr>
        <w:t>M</w:t>
      </w:r>
      <w:r w:rsidRPr="006302FA">
        <w:rPr>
          <w:rFonts w:ascii="Times New Roman" w:hAnsi="Times New Roman"/>
          <w:color w:val="000000"/>
          <w:sz w:val="24"/>
          <w:szCs w:val="24"/>
          <w:lang w:eastAsia="en-US"/>
        </w:rPr>
        <w:t xml:space="preserve">obilização histórica da prática de ensino e do estágio </w:t>
      </w:r>
      <w:proofErr w:type="spellStart"/>
      <w:r w:rsidRPr="006302FA">
        <w:rPr>
          <w:rFonts w:ascii="Times New Roman" w:hAnsi="Times New Roman"/>
          <w:color w:val="000000"/>
          <w:sz w:val="24"/>
          <w:szCs w:val="24"/>
          <w:lang w:eastAsia="en-US"/>
        </w:rPr>
        <w:t>supervisonado</w:t>
      </w:r>
      <w:proofErr w:type="spellEnd"/>
      <w:r w:rsidRPr="006302FA">
        <w:rPr>
          <w:rFonts w:ascii="Times New Roman" w:hAnsi="Times New Roman"/>
          <w:color w:val="000000"/>
          <w:sz w:val="24"/>
          <w:szCs w:val="24"/>
          <w:lang w:eastAsia="en-US"/>
        </w:rPr>
        <w:t xml:space="preserve"> na formação de professores de matemática, </w:t>
      </w:r>
      <w:r w:rsidRPr="0076664D">
        <w:rPr>
          <w:rFonts w:ascii="Times New Roman" w:hAnsi="Times New Roman"/>
          <w:color w:val="000000"/>
          <w:sz w:val="24"/>
          <w:szCs w:val="24"/>
          <w:lang w:eastAsia="en-US"/>
        </w:rPr>
        <w:t>Anais do XI</w:t>
      </w:r>
      <w:r>
        <w:rPr>
          <w:rFonts w:ascii="Times New Roman" w:hAnsi="Times New Roman"/>
          <w:color w:val="000000"/>
          <w:sz w:val="24"/>
          <w:szCs w:val="24"/>
          <w:lang w:eastAsia="en-US"/>
        </w:rPr>
        <w:t xml:space="preserve"> </w:t>
      </w:r>
      <w:r w:rsidRPr="0076664D">
        <w:rPr>
          <w:rFonts w:ascii="Times New Roman" w:hAnsi="Times New Roman"/>
          <w:color w:val="000000"/>
          <w:sz w:val="24"/>
          <w:szCs w:val="24"/>
          <w:lang w:eastAsia="en-US"/>
        </w:rPr>
        <w:t>Encontro Nacional de Educação Mate</w:t>
      </w:r>
      <w:r>
        <w:rPr>
          <w:rFonts w:ascii="Times New Roman" w:hAnsi="Times New Roman"/>
          <w:color w:val="000000"/>
          <w:sz w:val="24"/>
          <w:szCs w:val="24"/>
          <w:lang w:eastAsia="en-US"/>
        </w:rPr>
        <w:t xml:space="preserve">mática – ISSN 2178-034X, </w:t>
      </w:r>
      <w:proofErr w:type="gramStart"/>
      <w:r w:rsidRPr="006302FA">
        <w:rPr>
          <w:rFonts w:ascii="Times New Roman" w:hAnsi="Times New Roman"/>
          <w:color w:val="000000"/>
          <w:sz w:val="24"/>
          <w:szCs w:val="24"/>
          <w:lang w:eastAsia="en-US"/>
        </w:rPr>
        <w:t>2013</w:t>
      </w:r>
      <w:proofErr w:type="gramEnd"/>
    </w:p>
    <w:p w:rsidR="00C530B6" w:rsidRDefault="00C530B6" w:rsidP="00745529">
      <w:pPr>
        <w:pStyle w:val="PargrafodaLista"/>
        <w:tabs>
          <w:tab w:val="left" w:pos="5146"/>
        </w:tabs>
        <w:spacing w:after="120"/>
        <w:ind w:left="0"/>
        <w:rPr>
          <w:rFonts w:ascii="Times New Roman" w:hAnsi="Times New Roman"/>
          <w:color w:val="000000"/>
          <w:sz w:val="24"/>
          <w:szCs w:val="24"/>
          <w:lang w:eastAsia="en-US"/>
        </w:rPr>
      </w:pPr>
      <w:r w:rsidRPr="0076664D">
        <w:rPr>
          <w:rFonts w:ascii="Times New Roman" w:hAnsi="Times New Roman"/>
          <w:color w:val="000000"/>
          <w:sz w:val="24"/>
          <w:szCs w:val="24"/>
          <w:lang w:eastAsia="en-US"/>
        </w:rPr>
        <w:t>PIMENTA, S.</w:t>
      </w:r>
      <w:r>
        <w:rPr>
          <w:rFonts w:ascii="Times New Roman" w:hAnsi="Times New Roman"/>
          <w:color w:val="000000"/>
          <w:sz w:val="24"/>
          <w:szCs w:val="24"/>
          <w:lang w:eastAsia="en-US"/>
        </w:rPr>
        <w:t xml:space="preserve"> </w:t>
      </w:r>
      <w:r w:rsidRPr="0076664D">
        <w:rPr>
          <w:rFonts w:ascii="Times New Roman" w:hAnsi="Times New Roman"/>
          <w:color w:val="000000"/>
          <w:sz w:val="24"/>
          <w:szCs w:val="24"/>
          <w:lang w:eastAsia="en-US"/>
        </w:rPr>
        <w:t>G.; o Estágio na Formação de professores; Unidade teoria e Prática? São Paulo, Cortez, 3ª edição, 2002</w:t>
      </w:r>
      <w:r>
        <w:rPr>
          <w:rFonts w:ascii="Times New Roman" w:hAnsi="Times New Roman"/>
          <w:color w:val="000000"/>
          <w:sz w:val="24"/>
          <w:szCs w:val="24"/>
          <w:lang w:eastAsia="en-US"/>
        </w:rPr>
        <w:t>.</w:t>
      </w:r>
    </w:p>
    <w:p w:rsidR="00C530B6" w:rsidRDefault="00C530B6" w:rsidP="00745529">
      <w:pPr>
        <w:spacing w:after="120" w:line="240" w:lineRule="auto"/>
        <w:rPr>
          <w:rFonts w:ascii="Times New Roman" w:hAnsi="Times New Roman"/>
          <w:color w:val="000000"/>
          <w:sz w:val="24"/>
          <w:szCs w:val="24"/>
          <w:lang w:eastAsia="pt-BR"/>
        </w:rPr>
      </w:pPr>
      <w:r w:rsidRPr="005B417B">
        <w:rPr>
          <w:rFonts w:ascii="Times New Roman" w:hAnsi="Times New Roman"/>
          <w:color w:val="000000"/>
          <w:sz w:val="24"/>
          <w:szCs w:val="24"/>
          <w:lang w:eastAsia="pt-BR"/>
        </w:rPr>
        <w:t xml:space="preserve">PIMENTA, S.G. e LIMA, M.S.L. </w:t>
      </w:r>
      <w:r w:rsidRPr="005B417B">
        <w:rPr>
          <w:rFonts w:ascii="Times New Roman" w:hAnsi="Times New Roman"/>
          <w:b/>
          <w:bCs/>
          <w:color w:val="000000"/>
          <w:sz w:val="24"/>
          <w:szCs w:val="24"/>
          <w:lang w:eastAsia="pt-BR"/>
        </w:rPr>
        <w:t xml:space="preserve">Estágio e Docência. </w:t>
      </w:r>
      <w:r w:rsidRPr="005B417B">
        <w:rPr>
          <w:rFonts w:ascii="Times New Roman" w:hAnsi="Times New Roman"/>
          <w:color w:val="000000"/>
          <w:sz w:val="24"/>
          <w:szCs w:val="24"/>
          <w:lang w:eastAsia="pt-BR"/>
        </w:rPr>
        <w:t xml:space="preserve">Revisão técnica: José </w:t>
      </w:r>
      <w:proofErr w:type="spellStart"/>
      <w:r w:rsidRPr="005B417B">
        <w:rPr>
          <w:rFonts w:ascii="Times New Roman" w:hAnsi="Times New Roman"/>
          <w:color w:val="000000"/>
          <w:sz w:val="24"/>
          <w:szCs w:val="24"/>
          <w:lang w:eastAsia="pt-BR"/>
        </w:rPr>
        <w:t>Cerchi</w:t>
      </w:r>
      <w:proofErr w:type="spellEnd"/>
      <w:r w:rsidRPr="005B417B">
        <w:rPr>
          <w:rFonts w:ascii="Times New Roman" w:hAnsi="Times New Roman"/>
          <w:color w:val="000000"/>
          <w:sz w:val="24"/>
          <w:szCs w:val="24"/>
          <w:lang w:eastAsia="pt-BR"/>
        </w:rPr>
        <w:t xml:space="preserve"> </w:t>
      </w:r>
      <w:proofErr w:type="spellStart"/>
      <w:r w:rsidRPr="005B417B">
        <w:rPr>
          <w:rFonts w:ascii="Times New Roman" w:hAnsi="Times New Roman"/>
          <w:color w:val="000000"/>
          <w:sz w:val="24"/>
          <w:szCs w:val="24"/>
          <w:lang w:eastAsia="pt-BR"/>
        </w:rPr>
        <w:t>Fusari</w:t>
      </w:r>
      <w:proofErr w:type="spellEnd"/>
      <w:r w:rsidRPr="005B417B">
        <w:rPr>
          <w:rFonts w:ascii="Times New Roman" w:hAnsi="Times New Roman"/>
          <w:color w:val="000000"/>
          <w:sz w:val="24"/>
          <w:szCs w:val="24"/>
          <w:lang w:eastAsia="pt-BR"/>
        </w:rPr>
        <w:t>. São Paulo: Cortez, 2008.</w:t>
      </w:r>
    </w:p>
    <w:p w:rsidR="00C530B6" w:rsidRDefault="00C530B6" w:rsidP="00745529">
      <w:pPr>
        <w:pStyle w:val="PargrafodaLista"/>
        <w:tabs>
          <w:tab w:val="left" w:pos="5146"/>
        </w:tabs>
        <w:spacing w:after="120"/>
        <w:ind w:left="0"/>
        <w:rPr>
          <w:rFonts w:ascii="Times New Roman" w:hAnsi="Times New Roman"/>
          <w:sz w:val="24"/>
          <w:szCs w:val="24"/>
        </w:rPr>
      </w:pPr>
      <w:r w:rsidRPr="00540470">
        <w:rPr>
          <w:rFonts w:ascii="Times New Roman" w:hAnsi="Times New Roman"/>
          <w:sz w:val="24"/>
          <w:szCs w:val="24"/>
        </w:rPr>
        <w:t xml:space="preserve">SAKAI, E. C. T. </w:t>
      </w:r>
      <w:r w:rsidRPr="00540470">
        <w:rPr>
          <w:rFonts w:ascii="Times New Roman" w:hAnsi="Times New Roman"/>
          <w:b/>
          <w:color w:val="000000"/>
          <w:sz w:val="24"/>
          <w:szCs w:val="24"/>
        </w:rPr>
        <w:t>Um panorama das pesquisas sobre as práticas de estágio curricular supervisionado em</w:t>
      </w:r>
      <w:r>
        <w:rPr>
          <w:rFonts w:ascii="Times New Roman" w:hAnsi="Times New Roman"/>
          <w:b/>
          <w:color w:val="000000"/>
          <w:sz w:val="24"/>
          <w:szCs w:val="24"/>
        </w:rPr>
        <w:t xml:space="preserve"> Matemática nas regiões Norte, Nordeste e Centro-</w:t>
      </w:r>
      <w:r>
        <w:rPr>
          <w:rFonts w:ascii="Times New Roman" w:hAnsi="Times New Roman"/>
          <w:b/>
          <w:color w:val="000000"/>
          <w:sz w:val="24"/>
          <w:szCs w:val="24"/>
        </w:rPr>
        <w:lastRenderedPageBreak/>
        <w:t>O</w:t>
      </w:r>
      <w:r w:rsidRPr="00540470">
        <w:rPr>
          <w:rFonts w:ascii="Times New Roman" w:hAnsi="Times New Roman"/>
          <w:b/>
          <w:color w:val="000000"/>
          <w:sz w:val="24"/>
          <w:szCs w:val="24"/>
        </w:rPr>
        <w:t>este do Brasil.</w:t>
      </w:r>
      <w:r>
        <w:rPr>
          <w:rFonts w:ascii="Times New Roman" w:hAnsi="Times New Roman"/>
          <w:color w:val="000000"/>
          <w:sz w:val="24"/>
          <w:szCs w:val="24"/>
        </w:rPr>
        <w:t xml:space="preserve"> </w:t>
      </w:r>
      <w:r w:rsidRPr="00540470">
        <w:rPr>
          <w:rFonts w:ascii="Times New Roman" w:hAnsi="Times New Roman"/>
          <w:sz w:val="24"/>
          <w:szCs w:val="24"/>
        </w:rPr>
        <w:t>182 p.</w:t>
      </w:r>
      <w:r>
        <w:rPr>
          <w:rFonts w:ascii="Times New Roman" w:hAnsi="Times New Roman"/>
          <w:sz w:val="24"/>
          <w:szCs w:val="24"/>
        </w:rPr>
        <w:t xml:space="preserve"> </w:t>
      </w:r>
      <w:r w:rsidRPr="00540470">
        <w:rPr>
          <w:rFonts w:ascii="Times New Roman" w:hAnsi="Times New Roman"/>
          <w:sz w:val="24"/>
          <w:szCs w:val="24"/>
        </w:rPr>
        <w:t>Di</w:t>
      </w:r>
      <w:r>
        <w:rPr>
          <w:rFonts w:ascii="Times New Roman" w:hAnsi="Times New Roman"/>
          <w:sz w:val="24"/>
          <w:szCs w:val="24"/>
        </w:rPr>
        <w:t>ssertação (Mestrado em Educação Matemática) – Universidade Federal de Mato Grosso do Sul, UFMS, 2014. 182p.</w:t>
      </w:r>
    </w:p>
    <w:p w:rsidR="00C530B6" w:rsidRDefault="00C530B6" w:rsidP="00745529">
      <w:pPr>
        <w:spacing w:after="120" w:line="240" w:lineRule="auto"/>
        <w:rPr>
          <w:rFonts w:ascii="Times New Roman" w:eastAsia="SimSun" w:hAnsi="Times New Roman"/>
          <w:color w:val="000000"/>
          <w:sz w:val="24"/>
          <w:szCs w:val="24"/>
          <w:lang w:eastAsia="zh-CN"/>
        </w:rPr>
      </w:pPr>
      <w:r w:rsidRPr="00254528">
        <w:rPr>
          <w:rFonts w:ascii="Times New Roman" w:hAnsi="Times New Roman"/>
          <w:sz w:val="24"/>
          <w:szCs w:val="24"/>
        </w:rPr>
        <w:t>S</w:t>
      </w:r>
      <w:r>
        <w:rPr>
          <w:rFonts w:ascii="Times New Roman" w:hAnsi="Times New Roman"/>
          <w:sz w:val="24"/>
          <w:szCs w:val="24"/>
        </w:rPr>
        <w:t xml:space="preserve">BEM – Sociedade Brasileira de Educação Matemática. </w:t>
      </w:r>
      <w:r w:rsidRPr="00EC37B6">
        <w:rPr>
          <w:rFonts w:ascii="Times New Roman" w:eastAsia="Times New Roman" w:hAnsi="Times New Roman"/>
          <w:b/>
          <w:bCs/>
          <w:sz w:val="24"/>
          <w:szCs w:val="24"/>
          <w:lang w:eastAsia="pt-BR"/>
        </w:rPr>
        <w:t>Subsídios para a discussão de propostas para os cursos de Licenciatura em Matemática: uma contribuição da Sociedade Brasileira de Educação Matemática,</w:t>
      </w:r>
      <w:r>
        <w:rPr>
          <w:rFonts w:ascii="Times New Roman" w:eastAsia="Times New Roman" w:hAnsi="Times New Roman"/>
          <w:bCs/>
          <w:sz w:val="24"/>
          <w:szCs w:val="24"/>
          <w:lang w:eastAsia="pt-BR"/>
        </w:rPr>
        <w:t xml:space="preserve"> 2003. </w:t>
      </w:r>
      <w:r w:rsidRPr="005B55FF">
        <w:rPr>
          <w:rFonts w:ascii="Times New Roman" w:eastAsia="SimSun" w:hAnsi="Times New Roman"/>
          <w:color w:val="000000"/>
          <w:sz w:val="24"/>
          <w:szCs w:val="24"/>
          <w:lang w:eastAsia="zh-CN"/>
        </w:rPr>
        <w:t xml:space="preserve">Disponível em: &lt;http://www.prg.rei.unicamp.br/ccg/subformacaoprofessores/SBEM_licenciatura.pdf&gt;. Acesso em: </w:t>
      </w:r>
      <w:r>
        <w:rPr>
          <w:rFonts w:ascii="Times New Roman" w:eastAsia="SimSun" w:hAnsi="Times New Roman"/>
          <w:color w:val="000000"/>
          <w:sz w:val="24"/>
          <w:szCs w:val="24"/>
          <w:lang w:eastAsia="zh-CN"/>
        </w:rPr>
        <w:t>01 jun. 2015</w:t>
      </w:r>
      <w:r w:rsidRPr="00797F79">
        <w:rPr>
          <w:rFonts w:ascii="Times New Roman" w:eastAsia="SimSun" w:hAnsi="Times New Roman"/>
          <w:color w:val="000000"/>
          <w:sz w:val="24"/>
          <w:szCs w:val="24"/>
          <w:lang w:eastAsia="zh-CN"/>
        </w:rPr>
        <w:t>.</w:t>
      </w:r>
      <w:r w:rsidRPr="005B55FF">
        <w:rPr>
          <w:rFonts w:ascii="Times New Roman" w:eastAsia="SimSun" w:hAnsi="Times New Roman"/>
          <w:color w:val="000000"/>
          <w:sz w:val="24"/>
          <w:szCs w:val="24"/>
          <w:lang w:eastAsia="zh-CN"/>
        </w:rPr>
        <w:t xml:space="preserve"> </w:t>
      </w:r>
    </w:p>
    <w:p w:rsidR="00C530B6" w:rsidRDefault="00C530B6" w:rsidP="00C530B6">
      <w:pPr>
        <w:spacing w:after="0" w:line="240" w:lineRule="auto"/>
        <w:rPr>
          <w:rFonts w:ascii="Times New Roman" w:eastAsia="SimSun" w:hAnsi="Times New Roman"/>
          <w:color w:val="000000"/>
          <w:sz w:val="24"/>
          <w:szCs w:val="24"/>
          <w:lang w:eastAsia="zh-CN"/>
        </w:rPr>
      </w:pPr>
    </w:p>
    <w:p w:rsidR="00C530B6" w:rsidRDefault="00C530B6" w:rsidP="00E471D3">
      <w:pPr>
        <w:autoSpaceDE w:val="0"/>
        <w:autoSpaceDN w:val="0"/>
        <w:adjustRightInd w:val="0"/>
        <w:spacing w:after="0" w:line="360" w:lineRule="auto"/>
        <w:rPr>
          <w:rFonts w:ascii="Times New Roman" w:hAnsi="Times New Roman"/>
          <w:sz w:val="24"/>
          <w:szCs w:val="24"/>
        </w:rPr>
      </w:pPr>
    </w:p>
    <w:sectPr w:rsidR="00C530B6" w:rsidSect="00E471D3">
      <w:headerReference w:type="default" r:id="rId11"/>
      <w:pgSz w:w="11906" w:h="16838" w:code="9"/>
      <w:pgMar w:top="1418" w:right="1700"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B6C" w:rsidRDefault="00AE1B6C" w:rsidP="00F76505">
      <w:pPr>
        <w:spacing w:after="0" w:line="240" w:lineRule="auto"/>
      </w:pPr>
      <w:r>
        <w:separator/>
      </w:r>
    </w:p>
  </w:endnote>
  <w:endnote w:type="continuationSeparator" w:id="0">
    <w:p w:rsidR="00AE1B6C" w:rsidRDefault="00AE1B6C" w:rsidP="00F76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B6C" w:rsidRDefault="00AE1B6C" w:rsidP="00F76505">
      <w:pPr>
        <w:spacing w:after="0" w:line="240" w:lineRule="auto"/>
      </w:pPr>
      <w:r>
        <w:separator/>
      </w:r>
    </w:p>
  </w:footnote>
  <w:footnote w:type="continuationSeparator" w:id="0">
    <w:p w:rsidR="00AE1B6C" w:rsidRDefault="00AE1B6C" w:rsidP="00F76505">
      <w:pPr>
        <w:spacing w:after="0" w:line="240" w:lineRule="auto"/>
      </w:pPr>
      <w:r>
        <w:continuationSeparator/>
      </w:r>
    </w:p>
  </w:footnote>
  <w:footnote w:id="1">
    <w:p w:rsidR="006E019A" w:rsidRPr="00D56635" w:rsidRDefault="006E019A" w:rsidP="006E019A">
      <w:pPr>
        <w:pStyle w:val="Textodenotaderodap"/>
        <w:spacing w:line="240" w:lineRule="auto"/>
        <w:jc w:val="both"/>
        <w:rPr>
          <w:rFonts w:ascii="Times New Roman" w:hAnsi="Times New Roman"/>
        </w:rPr>
      </w:pPr>
      <w:r>
        <w:rPr>
          <w:rStyle w:val="Refdenotaderodap"/>
        </w:rPr>
        <w:footnoteRef/>
      </w:r>
      <w:r>
        <w:t xml:space="preserve"> </w:t>
      </w:r>
      <w:r w:rsidRPr="00D56635">
        <w:rPr>
          <w:rFonts w:ascii="Times New Roman" w:hAnsi="Times New Roman"/>
        </w:rPr>
        <w:t xml:space="preserve">A práxis por sua essência e universalidade é a revelação do segredo do homem como ser ontocriativo, como ser que cria a realidade (homem-social) e que, portanto, compreende a realidade (humana e não e </w:t>
      </w:r>
      <w:r>
        <w:rPr>
          <w:rFonts w:ascii="Times New Roman" w:hAnsi="Times New Roman"/>
        </w:rPr>
        <w:t xml:space="preserve">[...] </w:t>
      </w:r>
      <w:r w:rsidRPr="00D56635">
        <w:rPr>
          <w:rFonts w:ascii="Times New Roman" w:hAnsi="Times New Roman"/>
        </w:rPr>
        <w:t>não humana, a realidade na sua totalidade). [...] é a determinação da existência humana como elaboração da realidade. (KOS</w:t>
      </w:r>
      <w:r w:rsidR="008C0C4A">
        <w:rPr>
          <w:rFonts w:ascii="Times New Roman" w:hAnsi="Times New Roman"/>
        </w:rPr>
        <w:t>I</w:t>
      </w:r>
      <w:r w:rsidRPr="00D56635">
        <w:rPr>
          <w:rFonts w:ascii="Times New Roman" w:hAnsi="Times New Roman"/>
        </w:rPr>
        <w:t>K, 1076, p.222).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470691"/>
      <w:docPartObj>
        <w:docPartGallery w:val="Page Numbers (Top of Page)"/>
        <w:docPartUnique/>
      </w:docPartObj>
    </w:sdtPr>
    <w:sdtContent>
      <w:p w:rsidR="00084420" w:rsidRDefault="009567BD">
        <w:pPr>
          <w:pStyle w:val="Cabealho"/>
          <w:jc w:val="right"/>
        </w:pPr>
        <w:r>
          <w:fldChar w:fldCharType="begin"/>
        </w:r>
        <w:r w:rsidR="00084420">
          <w:instrText>PAGE   \* MERGEFORMAT</w:instrText>
        </w:r>
        <w:r>
          <w:fldChar w:fldCharType="separate"/>
        </w:r>
        <w:r w:rsidR="0070359B">
          <w:rPr>
            <w:noProof/>
          </w:rPr>
          <w:t>2</w:t>
        </w:r>
        <w:r>
          <w:fldChar w:fldCharType="end"/>
        </w:r>
      </w:p>
    </w:sdtContent>
  </w:sdt>
  <w:p w:rsidR="00084420" w:rsidRDefault="0008442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261B"/>
    <w:multiLevelType w:val="multilevel"/>
    <w:tmpl w:val="27DE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0A26A3"/>
    <w:multiLevelType w:val="hybridMultilevel"/>
    <w:tmpl w:val="FAEE21CA"/>
    <w:lvl w:ilvl="0" w:tplc="04160001">
      <w:start w:val="1"/>
      <w:numFmt w:val="bullet"/>
      <w:lvlText w:val=""/>
      <w:lvlJc w:val="left"/>
      <w:pPr>
        <w:ind w:left="2487"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
    <w:nsid w:val="7B5250F9"/>
    <w:multiLevelType w:val="hybridMultilevel"/>
    <w:tmpl w:val="79D0B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F76505"/>
    <w:rsid w:val="000670A2"/>
    <w:rsid w:val="00084420"/>
    <w:rsid w:val="00094EB3"/>
    <w:rsid w:val="000E485B"/>
    <w:rsid w:val="00184958"/>
    <w:rsid w:val="00187170"/>
    <w:rsid w:val="001B08BC"/>
    <w:rsid w:val="001E2485"/>
    <w:rsid w:val="002D70D8"/>
    <w:rsid w:val="00334978"/>
    <w:rsid w:val="0034459F"/>
    <w:rsid w:val="00356961"/>
    <w:rsid w:val="00356D5A"/>
    <w:rsid w:val="00357E39"/>
    <w:rsid w:val="00372489"/>
    <w:rsid w:val="003803D3"/>
    <w:rsid w:val="003F0E3D"/>
    <w:rsid w:val="00435382"/>
    <w:rsid w:val="00474EEA"/>
    <w:rsid w:val="0047563D"/>
    <w:rsid w:val="004968A8"/>
    <w:rsid w:val="004B411B"/>
    <w:rsid w:val="004D424C"/>
    <w:rsid w:val="00511579"/>
    <w:rsid w:val="0054546C"/>
    <w:rsid w:val="005517CA"/>
    <w:rsid w:val="00575319"/>
    <w:rsid w:val="00595DAA"/>
    <w:rsid w:val="005A643D"/>
    <w:rsid w:val="005C2388"/>
    <w:rsid w:val="005F7CAE"/>
    <w:rsid w:val="00647C25"/>
    <w:rsid w:val="00660BF0"/>
    <w:rsid w:val="006E019A"/>
    <w:rsid w:val="006F5866"/>
    <w:rsid w:val="0070359B"/>
    <w:rsid w:val="00745529"/>
    <w:rsid w:val="0076664D"/>
    <w:rsid w:val="00777399"/>
    <w:rsid w:val="007D551E"/>
    <w:rsid w:val="00837961"/>
    <w:rsid w:val="00840501"/>
    <w:rsid w:val="0084339F"/>
    <w:rsid w:val="008A18F5"/>
    <w:rsid w:val="008A44F8"/>
    <w:rsid w:val="008C0C4A"/>
    <w:rsid w:val="008C3AE2"/>
    <w:rsid w:val="00911D6E"/>
    <w:rsid w:val="009434AF"/>
    <w:rsid w:val="009567BD"/>
    <w:rsid w:val="009614E1"/>
    <w:rsid w:val="0096727E"/>
    <w:rsid w:val="009A1585"/>
    <w:rsid w:val="009B0854"/>
    <w:rsid w:val="009D786F"/>
    <w:rsid w:val="009E0F69"/>
    <w:rsid w:val="009E65F0"/>
    <w:rsid w:val="00A05CA4"/>
    <w:rsid w:val="00A176F6"/>
    <w:rsid w:val="00A52C6B"/>
    <w:rsid w:val="00A615E8"/>
    <w:rsid w:val="00A81D3A"/>
    <w:rsid w:val="00AD6998"/>
    <w:rsid w:val="00AE1B6C"/>
    <w:rsid w:val="00B02D18"/>
    <w:rsid w:val="00B0451D"/>
    <w:rsid w:val="00B16878"/>
    <w:rsid w:val="00B20D49"/>
    <w:rsid w:val="00B56FEC"/>
    <w:rsid w:val="00BC3DB8"/>
    <w:rsid w:val="00BE4CD0"/>
    <w:rsid w:val="00BF70F6"/>
    <w:rsid w:val="00C019D6"/>
    <w:rsid w:val="00C27773"/>
    <w:rsid w:val="00C40B59"/>
    <w:rsid w:val="00C530B6"/>
    <w:rsid w:val="00C600DB"/>
    <w:rsid w:val="00C678A2"/>
    <w:rsid w:val="00CA3394"/>
    <w:rsid w:val="00D07CBE"/>
    <w:rsid w:val="00D41976"/>
    <w:rsid w:val="00D6529B"/>
    <w:rsid w:val="00E04829"/>
    <w:rsid w:val="00E1729E"/>
    <w:rsid w:val="00E471D3"/>
    <w:rsid w:val="00E475AD"/>
    <w:rsid w:val="00E92F46"/>
    <w:rsid w:val="00EC0AB1"/>
    <w:rsid w:val="00ED2D7E"/>
    <w:rsid w:val="00EE100B"/>
    <w:rsid w:val="00F135B9"/>
    <w:rsid w:val="00F4045A"/>
    <w:rsid w:val="00F60DC9"/>
    <w:rsid w:val="00F76505"/>
    <w:rsid w:val="00FA78BE"/>
    <w:rsid w:val="00FC13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505"/>
    <w:rPr>
      <w:rFonts w:ascii="Calibri" w:eastAsia="Calibri" w:hAnsi="Calibri" w:cs="Times New Roman"/>
    </w:rPr>
  </w:style>
  <w:style w:type="paragraph" w:styleId="Ttulo1">
    <w:name w:val="heading 1"/>
    <w:basedOn w:val="Normal"/>
    <w:next w:val="Normal"/>
    <w:link w:val="Ttulo1Char"/>
    <w:uiPriority w:val="9"/>
    <w:qFormat/>
    <w:rsid w:val="00A176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semiHidden/>
    <w:unhideWhenUsed/>
    <w:qFormat/>
    <w:rsid w:val="00F765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F76505"/>
    <w:rPr>
      <w:rFonts w:asciiTheme="majorHAnsi" w:eastAsiaTheme="majorEastAsia" w:hAnsiTheme="majorHAnsi" w:cstheme="majorBidi"/>
      <w:b/>
      <w:bCs/>
      <w:color w:val="4F81BD" w:themeColor="accent1"/>
    </w:rPr>
  </w:style>
  <w:style w:type="paragraph" w:customStyle="1" w:styleId="Default">
    <w:name w:val="Default"/>
    <w:rsid w:val="00F76505"/>
    <w:pPr>
      <w:autoSpaceDE w:val="0"/>
      <w:autoSpaceDN w:val="0"/>
      <w:adjustRightInd w:val="0"/>
      <w:spacing w:after="0" w:line="240" w:lineRule="auto"/>
    </w:pPr>
    <w:rPr>
      <w:rFonts w:ascii="Symbol" w:eastAsia="Calibri" w:hAnsi="Symbol" w:cs="Symbol"/>
      <w:color w:val="000000"/>
      <w:sz w:val="24"/>
      <w:szCs w:val="24"/>
      <w:lang w:eastAsia="pt-BR"/>
    </w:rPr>
  </w:style>
  <w:style w:type="character" w:styleId="Hyperlink">
    <w:name w:val="Hyperlink"/>
    <w:unhideWhenUsed/>
    <w:rsid w:val="00F76505"/>
    <w:rPr>
      <w:color w:val="0000FF"/>
      <w:u w:val="single"/>
    </w:rPr>
  </w:style>
  <w:style w:type="paragraph" w:styleId="Textodenotaderodap">
    <w:name w:val="footnote text"/>
    <w:basedOn w:val="Normal"/>
    <w:link w:val="TextodenotaderodapChar"/>
    <w:uiPriority w:val="99"/>
    <w:semiHidden/>
    <w:unhideWhenUsed/>
    <w:rsid w:val="00F76505"/>
    <w:rPr>
      <w:sz w:val="20"/>
      <w:szCs w:val="20"/>
    </w:rPr>
  </w:style>
  <w:style w:type="character" w:customStyle="1" w:styleId="TextodenotaderodapChar">
    <w:name w:val="Texto de nota de rodapé Char"/>
    <w:basedOn w:val="Fontepargpadro"/>
    <w:link w:val="Textodenotaderodap"/>
    <w:uiPriority w:val="99"/>
    <w:semiHidden/>
    <w:rsid w:val="00F76505"/>
    <w:rPr>
      <w:rFonts w:ascii="Calibri" w:eastAsia="Calibri" w:hAnsi="Calibri" w:cs="Times New Roman"/>
      <w:sz w:val="20"/>
      <w:szCs w:val="20"/>
    </w:rPr>
  </w:style>
  <w:style w:type="character" w:styleId="Refdenotaderodap">
    <w:name w:val="footnote reference"/>
    <w:uiPriority w:val="99"/>
    <w:unhideWhenUsed/>
    <w:rsid w:val="00F76505"/>
    <w:rPr>
      <w:vertAlign w:val="superscript"/>
    </w:rPr>
  </w:style>
  <w:style w:type="character" w:customStyle="1" w:styleId="apple-converted-space">
    <w:name w:val="apple-converted-space"/>
    <w:basedOn w:val="Fontepargpadro"/>
    <w:rsid w:val="00F76505"/>
  </w:style>
  <w:style w:type="paragraph" w:styleId="NormalWeb">
    <w:name w:val="Normal (Web)"/>
    <w:basedOn w:val="Normal"/>
    <w:uiPriority w:val="99"/>
    <w:semiHidden/>
    <w:unhideWhenUsed/>
    <w:rsid w:val="00F76505"/>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F76505"/>
    <w:pPr>
      <w:ind w:left="720"/>
      <w:contextualSpacing/>
    </w:pPr>
    <w:rPr>
      <w:rFonts w:eastAsia="Times New Roman"/>
      <w:lang w:eastAsia="pt-BR"/>
    </w:rPr>
  </w:style>
  <w:style w:type="character" w:customStyle="1" w:styleId="Ttulo1Char">
    <w:name w:val="Título 1 Char"/>
    <w:basedOn w:val="Fontepargpadro"/>
    <w:link w:val="Ttulo1"/>
    <w:uiPriority w:val="9"/>
    <w:rsid w:val="00A176F6"/>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A176F6"/>
    <w:rPr>
      <w:b/>
      <w:bCs/>
    </w:rPr>
  </w:style>
  <w:style w:type="paragraph" w:styleId="Corpodetexto">
    <w:name w:val="Body Text"/>
    <w:basedOn w:val="Normal"/>
    <w:next w:val="Normal"/>
    <w:link w:val="CorpodetextoChar"/>
    <w:uiPriority w:val="99"/>
    <w:unhideWhenUsed/>
    <w:rsid w:val="009A1585"/>
    <w:pPr>
      <w:autoSpaceDE w:val="0"/>
      <w:autoSpaceDN w:val="0"/>
      <w:adjustRightInd w:val="0"/>
      <w:spacing w:after="0" w:line="240" w:lineRule="auto"/>
    </w:pPr>
    <w:rPr>
      <w:rFonts w:ascii="Times New Roman" w:hAnsi="Times New Roman"/>
      <w:sz w:val="24"/>
      <w:szCs w:val="24"/>
      <w:lang w:eastAsia="pt-BR"/>
    </w:rPr>
  </w:style>
  <w:style w:type="character" w:customStyle="1" w:styleId="CorpodetextoChar">
    <w:name w:val="Corpo de texto Char"/>
    <w:basedOn w:val="Fontepargpadro"/>
    <w:link w:val="Corpodetexto"/>
    <w:uiPriority w:val="99"/>
    <w:rsid w:val="009A1585"/>
    <w:rPr>
      <w:rFonts w:ascii="Times New Roman" w:eastAsia="Calibri" w:hAnsi="Times New Roman" w:cs="Times New Roman"/>
      <w:sz w:val="24"/>
      <w:szCs w:val="24"/>
      <w:lang w:eastAsia="pt-BR"/>
    </w:rPr>
  </w:style>
  <w:style w:type="paragraph" w:styleId="Cabealho">
    <w:name w:val="header"/>
    <w:basedOn w:val="Normal"/>
    <w:link w:val="CabealhoChar"/>
    <w:uiPriority w:val="99"/>
    <w:unhideWhenUsed/>
    <w:rsid w:val="003803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03D3"/>
    <w:rPr>
      <w:rFonts w:ascii="Calibri" w:eastAsia="Calibri" w:hAnsi="Calibri" w:cs="Times New Roman"/>
    </w:rPr>
  </w:style>
  <w:style w:type="paragraph" w:styleId="Rodap">
    <w:name w:val="footer"/>
    <w:basedOn w:val="Normal"/>
    <w:link w:val="RodapChar"/>
    <w:uiPriority w:val="99"/>
    <w:unhideWhenUsed/>
    <w:rsid w:val="003803D3"/>
    <w:pPr>
      <w:tabs>
        <w:tab w:val="center" w:pos="4252"/>
        <w:tab w:val="right" w:pos="8504"/>
      </w:tabs>
      <w:spacing w:after="0" w:line="240" w:lineRule="auto"/>
    </w:pPr>
  </w:style>
  <w:style w:type="character" w:customStyle="1" w:styleId="RodapChar">
    <w:name w:val="Rodapé Char"/>
    <w:basedOn w:val="Fontepargpadro"/>
    <w:link w:val="Rodap"/>
    <w:uiPriority w:val="99"/>
    <w:rsid w:val="003803D3"/>
    <w:rPr>
      <w:rFonts w:ascii="Calibri" w:eastAsia="Calibri" w:hAnsi="Calibri" w:cs="Times New Roman"/>
    </w:rPr>
  </w:style>
  <w:style w:type="paragraph" w:styleId="Textodebalo">
    <w:name w:val="Balloon Text"/>
    <w:basedOn w:val="Normal"/>
    <w:link w:val="TextodebaloChar"/>
    <w:uiPriority w:val="99"/>
    <w:semiHidden/>
    <w:unhideWhenUsed/>
    <w:rsid w:val="003803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03D3"/>
    <w:rPr>
      <w:rFonts w:ascii="Tahoma" w:eastAsia="Calibri" w:hAnsi="Tahoma" w:cs="Tahoma"/>
      <w:sz w:val="16"/>
      <w:szCs w:val="16"/>
    </w:rPr>
  </w:style>
  <w:style w:type="character" w:customStyle="1" w:styleId="ms-font-s">
    <w:name w:val="ms-font-s"/>
    <w:basedOn w:val="Fontepargpadro"/>
    <w:rsid w:val="000670A2"/>
  </w:style>
  <w:style w:type="paragraph" w:customStyle="1" w:styleId="Contedodoquadro">
    <w:name w:val="Conteúdo do quadro"/>
    <w:basedOn w:val="Normal"/>
    <w:qFormat/>
    <w:rsid w:val="008C0C4A"/>
    <w:rPr>
      <w:rFonts w:asciiTheme="minorHAnsi" w:eastAsiaTheme="minorHAnsi" w:hAnsiTheme="minorHAnsi"/>
      <w:color w:val="00000A"/>
    </w:rPr>
  </w:style>
</w:styles>
</file>

<file path=word/webSettings.xml><?xml version="1.0" encoding="utf-8"?>
<w:webSettings xmlns:r="http://schemas.openxmlformats.org/officeDocument/2006/relationships" xmlns:w="http://schemas.openxmlformats.org/wordprocessingml/2006/main">
  <w:divs>
    <w:div w:id="549876893">
      <w:bodyDiv w:val="1"/>
      <w:marLeft w:val="0"/>
      <w:marRight w:val="0"/>
      <w:marTop w:val="0"/>
      <w:marBottom w:val="0"/>
      <w:divBdr>
        <w:top w:val="none" w:sz="0" w:space="0" w:color="auto"/>
        <w:left w:val="none" w:sz="0" w:space="0" w:color="auto"/>
        <w:bottom w:val="none" w:sz="0" w:space="0" w:color="auto"/>
        <w:right w:val="none" w:sz="0" w:space="0" w:color="auto"/>
      </w:divBdr>
    </w:div>
    <w:div w:id="637413985">
      <w:bodyDiv w:val="1"/>
      <w:marLeft w:val="0"/>
      <w:marRight w:val="0"/>
      <w:marTop w:val="0"/>
      <w:marBottom w:val="0"/>
      <w:divBdr>
        <w:top w:val="none" w:sz="0" w:space="0" w:color="auto"/>
        <w:left w:val="none" w:sz="0" w:space="0" w:color="auto"/>
        <w:bottom w:val="none" w:sz="0" w:space="0" w:color="auto"/>
        <w:right w:val="none" w:sz="0" w:space="0" w:color="auto"/>
      </w:divBdr>
    </w:div>
    <w:div w:id="861431640">
      <w:bodyDiv w:val="1"/>
      <w:marLeft w:val="0"/>
      <w:marRight w:val="0"/>
      <w:marTop w:val="0"/>
      <w:marBottom w:val="0"/>
      <w:divBdr>
        <w:top w:val="none" w:sz="0" w:space="0" w:color="auto"/>
        <w:left w:val="none" w:sz="0" w:space="0" w:color="auto"/>
        <w:bottom w:val="none" w:sz="0" w:space="0" w:color="auto"/>
        <w:right w:val="none" w:sz="0" w:space="0" w:color="auto"/>
      </w:divBdr>
    </w:div>
    <w:div w:id="976883945">
      <w:bodyDiv w:val="1"/>
      <w:marLeft w:val="0"/>
      <w:marRight w:val="0"/>
      <w:marTop w:val="0"/>
      <w:marBottom w:val="0"/>
      <w:divBdr>
        <w:top w:val="none" w:sz="0" w:space="0" w:color="auto"/>
        <w:left w:val="none" w:sz="0" w:space="0" w:color="auto"/>
        <w:bottom w:val="none" w:sz="0" w:space="0" w:color="auto"/>
        <w:right w:val="none" w:sz="0" w:space="0" w:color="auto"/>
      </w:divBdr>
    </w:div>
    <w:div w:id="1045569413">
      <w:bodyDiv w:val="1"/>
      <w:marLeft w:val="0"/>
      <w:marRight w:val="0"/>
      <w:marTop w:val="0"/>
      <w:marBottom w:val="0"/>
      <w:divBdr>
        <w:top w:val="none" w:sz="0" w:space="0" w:color="auto"/>
        <w:left w:val="none" w:sz="0" w:space="0" w:color="auto"/>
        <w:bottom w:val="none" w:sz="0" w:space="0" w:color="auto"/>
        <w:right w:val="none" w:sz="0" w:space="0" w:color="auto"/>
      </w:divBdr>
    </w:div>
    <w:div w:id="1126581205">
      <w:bodyDiv w:val="1"/>
      <w:marLeft w:val="0"/>
      <w:marRight w:val="0"/>
      <w:marTop w:val="0"/>
      <w:marBottom w:val="0"/>
      <w:divBdr>
        <w:top w:val="none" w:sz="0" w:space="0" w:color="auto"/>
        <w:left w:val="none" w:sz="0" w:space="0" w:color="auto"/>
        <w:bottom w:val="none" w:sz="0" w:space="0" w:color="auto"/>
        <w:right w:val="none" w:sz="0" w:space="0" w:color="auto"/>
      </w:divBdr>
    </w:div>
    <w:div w:id="1158618118">
      <w:bodyDiv w:val="1"/>
      <w:marLeft w:val="0"/>
      <w:marRight w:val="0"/>
      <w:marTop w:val="0"/>
      <w:marBottom w:val="0"/>
      <w:divBdr>
        <w:top w:val="none" w:sz="0" w:space="0" w:color="auto"/>
        <w:left w:val="none" w:sz="0" w:space="0" w:color="auto"/>
        <w:bottom w:val="none" w:sz="0" w:space="0" w:color="auto"/>
        <w:right w:val="none" w:sz="0" w:space="0" w:color="auto"/>
      </w:divBdr>
    </w:div>
    <w:div w:id="1253932079">
      <w:bodyDiv w:val="1"/>
      <w:marLeft w:val="0"/>
      <w:marRight w:val="0"/>
      <w:marTop w:val="0"/>
      <w:marBottom w:val="0"/>
      <w:divBdr>
        <w:top w:val="none" w:sz="0" w:space="0" w:color="auto"/>
        <w:left w:val="none" w:sz="0" w:space="0" w:color="auto"/>
        <w:bottom w:val="none" w:sz="0" w:space="0" w:color="auto"/>
        <w:right w:val="none" w:sz="0" w:space="0" w:color="auto"/>
      </w:divBdr>
    </w:div>
    <w:div w:id="1380126528">
      <w:bodyDiv w:val="1"/>
      <w:marLeft w:val="0"/>
      <w:marRight w:val="0"/>
      <w:marTop w:val="0"/>
      <w:marBottom w:val="0"/>
      <w:divBdr>
        <w:top w:val="none" w:sz="0" w:space="0" w:color="auto"/>
        <w:left w:val="none" w:sz="0" w:space="0" w:color="auto"/>
        <w:bottom w:val="none" w:sz="0" w:space="0" w:color="auto"/>
        <w:right w:val="none" w:sz="0" w:space="0" w:color="auto"/>
      </w:divBdr>
    </w:div>
    <w:div w:id="170016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yn23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sivivien@hotmail.com" TargetMode="External"/><Relationship Id="rId4" Type="http://schemas.openxmlformats.org/officeDocument/2006/relationships/settings" Target="settings.xml"/><Relationship Id="rId9" Type="http://schemas.openxmlformats.org/officeDocument/2006/relationships/hyperlink" Target="mailto:edisakai@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267FB-E435-41D2-A76D-5AE8DBED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6598</Words>
  <Characters>35634</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Patrícia</cp:lastModifiedBy>
  <cp:revision>5</cp:revision>
  <dcterms:created xsi:type="dcterms:W3CDTF">2017-10-15T19:21:00Z</dcterms:created>
  <dcterms:modified xsi:type="dcterms:W3CDTF">2017-10-15T19:37:00Z</dcterms:modified>
</cp:coreProperties>
</file>