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BFF79" w14:textId="77777777" w:rsidR="00796460" w:rsidRPr="00B315C6" w:rsidRDefault="003C35BD" w:rsidP="00236C7D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B315C6">
        <w:rPr>
          <w:rFonts w:ascii="Arial" w:eastAsia="Calibri" w:hAnsi="Arial" w:cs="Arial"/>
          <w:b/>
          <w:szCs w:val="24"/>
        </w:rPr>
        <w:t>TECNOLOGI</w:t>
      </w:r>
      <w:r w:rsidR="00236C7D" w:rsidRPr="00B315C6">
        <w:rPr>
          <w:rFonts w:ascii="Arial" w:eastAsia="Calibri" w:hAnsi="Arial" w:cs="Arial"/>
          <w:b/>
          <w:szCs w:val="24"/>
        </w:rPr>
        <w:t xml:space="preserve">AS DIGITAIS E EDUCAÇÃO INFANTIL: </w:t>
      </w:r>
      <w:r w:rsidRPr="00B315C6">
        <w:rPr>
          <w:rFonts w:ascii="Arial" w:eastAsia="Calibri" w:hAnsi="Arial" w:cs="Arial"/>
          <w:b/>
          <w:szCs w:val="24"/>
        </w:rPr>
        <w:t>O USO DOS JOGOS DIGITAIS NA EDUCAÇÃO INFANTIL</w:t>
      </w:r>
      <w:r w:rsidR="00796460" w:rsidRPr="00B315C6">
        <w:rPr>
          <w:rStyle w:val="Refdenotaderodap"/>
          <w:rFonts w:ascii="Arial" w:eastAsia="Calibri" w:hAnsi="Arial" w:cs="Arial"/>
          <w:b/>
          <w:szCs w:val="24"/>
        </w:rPr>
        <w:footnoteReference w:id="1"/>
      </w:r>
      <w:r w:rsidR="007A6A62" w:rsidRPr="00B315C6">
        <w:rPr>
          <w:rFonts w:ascii="Arial" w:eastAsia="Calibri" w:hAnsi="Arial" w:cs="Arial"/>
          <w:b/>
          <w:szCs w:val="24"/>
        </w:rPr>
        <w:t xml:space="preserve"> </w:t>
      </w:r>
    </w:p>
    <w:p w14:paraId="4434ABFC" w14:textId="77777777" w:rsidR="003C35BD" w:rsidRPr="00B315C6" w:rsidRDefault="00796460" w:rsidP="00796460">
      <w:pPr>
        <w:spacing w:after="0"/>
        <w:jc w:val="right"/>
        <w:rPr>
          <w:rFonts w:ascii="Arial" w:eastAsia="Calibri" w:hAnsi="Arial" w:cs="Arial"/>
          <w:b/>
          <w:szCs w:val="24"/>
        </w:rPr>
      </w:pPr>
      <w:r w:rsidRPr="00B315C6">
        <w:rPr>
          <w:rFonts w:ascii="Arial" w:eastAsia="Calibri" w:hAnsi="Arial" w:cs="Arial"/>
          <w:b/>
          <w:szCs w:val="24"/>
        </w:rPr>
        <w:t>Soraia Pinheiro Pereira</w:t>
      </w:r>
      <w:r w:rsidRPr="00B315C6">
        <w:rPr>
          <w:rStyle w:val="Refdenotaderodap"/>
          <w:rFonts w:ascii="Arial" w:eastAsia="Calibri" w:hAnsi="Arial" w:cs="Arial"/>
          <w:b/>
          <w:szCs w:val="24"/>
        </w:rPr>
        <w:footnoteReference w:id="2"/>
      </w:r>
      <w:r w:rsidR="007A6A62" w:rsidRPr="00B315C6">
        <w:rPr>
          <w:rFonts w:ascii="Arial" w:eastAsia="Calibri" w:hAnsi="Arial" w:cs="Arial"/>
          <w:b/>
          <w:szCs w:val="24"/>
        </w:rPr>
        <w:t xml:space="preserve"> </w:t>
      </w:r>
    </w:p>
    <w:p w14:paraId="33B6B305" w14:textId="77777777" w:rsidR="00A560F3" w:rsidRPr="00B315C6" w:rsidRDefault="00A560F3" w:rsidP="00236C7D">
      <w:pPr>
        <w:jc w:val="center"/>
        <w:rPr>
          <w:rFonts w:ascii="Arial" w:hAnsi="Arial" w:cs="Arial"/>
          <w:szCs w:val="24"/>
        </w:rPr>
      </w:pPr>
    </w:p>
    <w:p w14:paraId="02FEA3CE" w14:textId="77777777" w:rsidR="00A560F3" w:rsidRPr="00B315C6" w:rsidRDefault="00A560F3">
      <w:pPr>
        <w:rPr>
          <w:rFonts w:ascii="Arial" w:hAnsi="Arial" w:cs="Arial"/>
          <w:szCs w:val="24"/>
        </w:rPr>
      </w:pPr>
      <w:r w:rsidRPr="00B315C6">
        <w:rPr>
          <w:rFonts w:ascii="Arial" w:hAnsi="Arial" w:cs="Arial"/>
          <w:b/>
          <w:szCs w:val="24"/>
        </w:rPr>
        <w:t>RESUMO</w:t>
      </w:r>
      <w:r w:rsidRPr="00B315C6">
        <w:rPr>
          <w:rFonts w:ascii="Arial" w:hAnsi="Arial" w:cs="Arial"/>
          <w:szCs w:val="24"/>
        </w:rPr>
        <w:t xml:space="preserve"> </w:t>
      </w:r>
    </w:p>
    <w:p w14:paraId="7DDED945" w14:textId="0DA65059" w:rsidR="003C35BD" w:rsidRPr="00B315C6" w:rsidRDefault="000261DF" w:rsidP="003A329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E40AB" w:rsidRPr="00B315C6">
        <w:rPr>
          <w:rFonts w:ascii="Arial" w:hAnsi="Arial" w:cs="Arial"/>
          <w:sz w:val="20"/>
          <w:szCs w:val="20"/>
        </w:rPr>
        <w:t xml:space="preserve"> aplicação dos recursos tecn</w:t>
      </w:r>
      <w:r w:rsidR="00371FE5">
        <w:rPr>
          <w:rFonts w:ascii="Arial" w:hAnsi="Arial" w:cs="Arial"/>
          <w:sz w:val="20"/>
          <w:szCs w:val="20"/>
        </w:rPr>
        <w:t>ológicos digitais no processo de</w:t>
      </w:r>
      <w:r w:rsidR="002E40AB" w:rsidRPr="00B315C6">
        <w:rPr>
          <w:rFonts w:ascii="Arial" w:hAnsi="Arial" w:cs="Arial"/>
          <w:sz w:val="20"/>
          <w:szCs w:val="20"/>
        </w:rPr>
        <w:t xml:space="preserve"> ensino e aprendizagem na Educação Infantil</w:t>
      </w:r>
      <w:r w:rsidR="008138F7" w:rsidRPr="00B315C6">
        <w:rPr>
          <w:rFonts w:ascii="Arial" w:hAnsi="Arial" w:cs="Arial"/>
          <w:sz w:val="20"/>
          <w:szCs w:val="20"/>
        </w:rPr>
        <w:t>, e</w:t>
      </w:r>
      <w:r w:rsidR="002E40AB" w:rsidRPr="00B315C6">
        <w:rPr>
          <w:rFonts w:ascii="Arial" w:hAnsi="Arial" w:cs="Arial"/>
          <w:sz w:val="20"/>
          <w:szCs w:val="20"/>
        </w:rPr>
        <w:t xml:space="preserve">ntendendo que a tecnologia </w:t>
      </w:r>
      <w:r w:rsidR="008138F7" w:rsidRPr="00B315C6">
        <w:rPr>
          <w:rFonts w:ascii="Arial" w:hAnsi="Arial" w:cs="Arial"/>
          <w:sz w:val="20"/>
          <w:szCs w:val="20"/>
        </w:rPr>
        <w:t xml:space="preserve">digital hoje está presente na maioria dos lares brasileiros, </w:t>
      </w:r>
      <w:r w:rsidR="00796460" w:rsidRPr="00B315C6">
        <w:rPr>
          <w:rFonts w:ascii="Arial" w:hAnsi="Arial" w:cs="Arial"/>
          <w:sz w:val="20"/>
          <w:szCs w:val="20"/>
        </w:rPr>
        <w:t>com</w:t>
      </w:r>
      <w:r w:rsidR="008138F7" w:rsidRPr="00B315C6">
        <w:rPr>
          <w:rFonts w:ascii="Arial" w:hAnsi="Arial" w:cs="Arial"/>
          <w:sz w:val="20"/>
          <w:szCs w:val="20"/>
        </w:rPr>
        <w:t xml:space="preserve"> fácil alcance, </w:t>
      </w:r>
      <w:r w:rsidR="00796460" w:rsidRPr="00B315C6">
        <w:rPr>
          <w:rFonts w:ascii="Arial" w:hAnsi="Arial" w:cs="Arial"/>
          <w:sz w:val="20"/>
          <w:szCs w:val="20"/>
        </w:rPr>
        <w:t xml:space="preserve">inclusive, pela </w:t>
      </w:r>
      <w:r w:rsidR="003D1369" w:rsidRPr="00B315C6">
        <w:rPr>
          <w:rFonts w:ascii="Arial" w:hAnsi="Arial" w:cs="Arial"/>
          <w:sz w:val="20"/>
          <w:szCs w:val="20"/>
        </w:rPr>
        <w:t xml:space="preserve">criança. </w:t>
      </w:r>
      <w:r w:rsidR="005475A4" w:rsidRPr="00B315C6">
        <w:rPr>
          <w:rFonts w:ascii="Arial" w:hAnsi="Arial" w:cs="Arial"/>
          <w:sz w:val="20"/>
          <w:szCs w:val="20"/>
        </w:rPr>
        <w:t xml:space="preserve">Neste sentido, o estudo </w:t>
      </w:r>
      <w:r w:rsidR="005475A4" w:rsidRPr="000261DF">
        <w:rPr>
          <w:rFonts w:ascii="Arial" w:hAnsi="Arial" w:cs="Arial"/>
          <w:sz w:val="20"/>
          <w:szCs w:val="20"/>
        </w:rPr>
        <w:t>analisa</w:t>
      </w:r>
      <w:r w:rsidR="005475A4" w:rsidRPr="006522DE">
        <w:rPr>
          <w:rFonts w:ascii="Arial" w:hAnsi="Arial" w:cs="Arial"/>
          <w:color w:val="FF0000"/>
          <w:sz w:val="20"/>
          <w:szCs w:val="20"/>
        </w:rPr>
        <w:t xml:space="preserve"> </w:t>
      </w:r>
      <w:r w:rsidR="005475A4" w:rsidRPr="00B315C6">
        <w:rPr>
          <w:rFonts w:ascii="Arial" w:hAnsi="Arial" w:cs="Arial"/>
          <w:sz w:val="20"/>
          <w:szCs w:val="20"/>
        </w:rPr>
        <w:t xml:space="preserve">como este recurso pode servir de apoio pedagógico </w:t>
      </w:r>
      <w:r w:rsidR="000F4258" w:rsidRPr="00B315C6">
        <w:rPr>
          <w:rFonts w:ascii="Arial" w:hAnsi="Arial" w:cs="Arial"/>
          <w:sz w:val="20"/>
          <w:szCs w:val="20"/>
        </w:rPr>
        <w:t xml:space="preserve">nas escolas de Manaus, contribuindo para </w:t>
      </w:r>
      <w:r w:rsidR="000050D0" w:rsidRPr="00B315C6">
        <w:rPr>
          <w:rFonts w:ascii="Arial" w:hAnsi="Arial" w:cs="Arial"/>
          <w:sz w:val="20"/>
          <w:szCs w:val="20"/>
        </w:rPr>
        <w:t>a aprendizagem da criança, bem como seu convívio social, cognitiv</w:t>
      </w:r>
      <w:r w:rsidR="00371FE5">
        <w:rPr>
          <w:rFonts w:ascii="Arial" w:hAnsi="Arial" w:cs="Arial"/>
          <w:sz w:val="20"/>
          <w:szCs w:val="20"/>
        </w:rPr>
        <w:t>o</w:t>
      </w:r>
      <w:r w:rsidR="000265A0" w:rsidRPr="00B315C6">
        <w:rPr>
          <w:rFonts w:ascii="Arial" w:hAnsi="Arial" w:cs="Arial"/>
          <w:sz w:val="20"/>
          <w:szCs w:val="20"/>
        </w:rPr>
        <w:t xml:space="preserve"> e aquisição de</w:t>
      </w:r>
      <w:r w:rsidR="00E27383" w:rsidRPr="00B315C6">
        <w:rPr>
          <w:rFonts w:ascii="Arial" w:hAnsi="Arial" w:cs="Arial"/>
          <w:sz w:val="20"/>
          <w:szCs w:val="20"/>
        </w:rPr>
        <w:t xml:space="preserve"> conhecimentos. Desta forma, entende-se que a utilização dos re</w:t>
      </w:r>
      <w:r w:rsidR="00796460" w:rsidRPr="00B315C6">
        <w:rPr>
          <w:rFonts w:ascii="Arial" w:hAnsi="Arial" w:cs="Arial"/>
          <w:sz w:val="20"/>
          <w:szCs w:val="20"/>
        </w:rPr>
        <w:t>cursos tecnológicos contribuirá</w:t>
      </w:r>
      <w:r w:rsidR="00E27383" w:rsidRPr="00B315C6">
        <w:rPr>
          <w:rFonts w:ascii="Arial" w:hAnsi="Arial" w:cs="Arial"/>
          <w:sz w:val="20"/>
          <w:szCs w:val="20"/>
        </w:rPr>
        <w:t xml:space="preserve"> para obter a atenção da criança para os estudos, tornando as aulas</w:t>
      </w:r>
      <w:r w:rsidR="00E838D6" w:rsidRPr="00B315C6">
        <w:rPr>
          <w:rFonts w:ascii="Arial" w:hAnsi="Arial" w:cs="Arial"/>
          <w:sz w:val="20"/>
          <w:szCs w:val="20"/>
        </w:rPr>
        <w:t xml:space="preserve"> significativa</w:t>
      </w:r>
      <w:r w:rsidR="00371FE5">
        <w:rPr>
          <w:rFonts w:ascii="Arial" w:hAnsi="Arial" w:cs="Arial"/>
          <w:sz w:val="20"/>
          <w:szCs w:val="20"/>
        </w:rPr>
        <w:t>s</w:t>
      </w:r>
      <w:r w:rsidR="00E838D6" w:rsidRPr="00B315C6">
        <w:rPr>
          <w:rFonts w:ascii="Arial" w:hAnsi="Arial" w:cs="Arial"/>
          <w:sz w:val="20"/>
          <w:szCs w:val="20"/>
        </w:rPr>
        <w:t xml:space="preserve"> e prazerosa</w:t>
      </w:r>
      <w:r w:rsidR="00371FE5">
        <w:rPr>
          <w:rFonts w:ascii="Arial" w:hAnsi="Arial" w:cs="Arial"/>
          <w:sz w:val="20"/>
          <w:szCs w:val="20"/>
        </w:rPr>
        <w:t>s</w:t>
      </w:r>
      <w:r w:rsidR="00E838D6" w:rsidRPr="00B315C6">
        <w:rPr>
          <w:rFonts w:ascii="Arial" w:hAnsi="Arial" w:cs="Arial"/>
          <w:sz w:val="20"/>
          <w:szCs w:val="20"/>
        </w:rPr>
        <w:t>. Dentre os recursos digitais virtuais</w:t>
      </w:r>
      <w:r w:rsidR="002B5433" w:rsidRPr="00B315C6">
        <w:rPr>
          <w:rFonts w:ascii="Arial" w:hAnsi="Arial" w:cs="Arial"/>
          <w:sz w:val="20"/>
          <w:szCs w:val="20"/>
        </w:rPr>
        <w:t xml:space="preserve">, estão os aplicativos de jogos, </w:t>
      </w:r>
      <w:r w:rsidR="00371FE5">
        <w:rPr>
          <w:rFonts w:ascii="Arial" w:hAnsi="Arial" w:cs="Arial"/>
          <w:sz w:val="20"/>
          <w:szCs w:val="20"/>
        </w:rPr>
        <w:t xml:space="preserve">com </w:t>
      </w:r>
      <w:r w:rsidR="002B5433" w:rsidRPr="00B315C6">
        <w:rPr>
          <w:rFonts w:ascii="Arial" w:hAnsi="Arial" w:cs="Arial"/>
          <w:sz w:val="20"/>
          <w:szCs w:val="20"/>
        </w:rPr>
        <w:t xml:space="preserve">características </w:t>
      </w:r>
      <w:r w:rsidR="006121CF" w:rsidRPr="00B315C6">
        <w:rPr>
          <w:rFonts w:ascii="Arial" w:hAnsi="Arial" w:cs="Arial"/>
          <w:sz w:val="20"/>
          <w:szCs w:val="20"/>
        </w:rPr>
        <w:t xml:space="preserve">que podem contribuir </w:t>
      </w:r>
      <w:r w:rsidR="009B5C0E" w:rsidRPr="00B315C6">
        <w:rPr>
          <w:rFonts w:ascii="Arial" w:hAnsi="Arial" w:cs="Arial"/>
          <w:sz w:val="20"/>
          <w:szCs w:val="20"/>
        </w:rPr>
        <w:t xml:space="preserve">como recurso didático para a prática no ensino e aprendizagem </w:t>
      </w:r>
      <w:r w:rsidR="00770371" w:rsidRPr="00B315C6">
        <w:rPr>
          <w:rFonts w:ascii="Arial" w:hAnsi="Arial" w:cs="Arial"/>
          <w:sz w:val="20"/>
          <w:szCs w:val="20"/>
        </w:rPr>
        <w:t>da criança na Educação Infantil</w:t>
      </w:r>
      <w:r w:rsidR="006522DE">
        <w:rPr>
          <w:rFonts w:ascii="Arial" w:hAnsi="Arial" w:cs="Arial"/>
          <w:sz w:val="20"/>
          <w:szCs w:val="20"/>
        </w:rPr>
        <w:t>. Para a concretização do</w:t>
      </w:r>
      <w:r w:rsidR="000B6436">
        <w:rPr>
          <w:rFonts w:ascii="Arial" w:hAnsi="Arial" w:cs="Arial"/>
          <w:sz w:val="20"/>
          <w:szCs w:val="20"/>
        </w:rPr>
        <w:t xml:space="preserve"> estudo a</w:t>
      </w:r>
      <w:r w:rsidR="00B315C6">
        <w:rPr>
          <w:rFonts w:ascii="Arial" w:hAnsi="Arial" w:cs="Arial"/>
          <w:sz w:val="20"/>
          <w:szCs w:val="20"/>
        </w:rPr>
        <w:t xml:space="preserve"> metodologia</w:t>
      </w:r>
      <w:r w:rsidR="000B6436">
        <w:rPr>
          <w:rFonts w:ascii="Arial" w:hAnsi="Arial" w:cs="Arial"/>
          <w:sz w:val="20"/>
          <w:szCs w:val="20"/>
        </w:rPr>
        <w:t xml:space="preserve"> </w:t>
      </w:r>
      <w:r w:rsidR="00B315C6">
        <w:rPr>
          <w:rFonts w:ascii="Arial" w:hAnsi="Arial" w:cs="Arial"/>
          <w:sz w:val="20"/>
          <w:szCs w:val="20"/>
        </w:rPr>
        <w:t>utilizada</w:t>
      </w:r>
      <w:r w:rsidR="00A23DDD">
        <w:rPr>
          <w:rFonts w:ascii="Arial" w:hAnsi="Arial" w:cs="Arial"/>
          <w:sz w:val="20"/>
          <w:szCs w:val="20"/>
        </w:rPr>
        <w:t xml:space="preserve"> </w:t>
      </w:r>
      <w:r w:rsidR="00371FE5">
        <w:rPr>
          <w:rFonts w:ascii="Arial" w:hAnsi="Arial" w:cs="Arial"/>
          <w:sz w:val="20"/>
          <w:szCs w:val="20"/>
        </w:rPr>
        <w:t xml:space="preserve">foi a de </w:t>
      </w:r>
      <w:r w:rsidR="00B315C6">
        <w:rPr>
          <w:rFonts w:ascii="Arial" w:hAnsi="Arial" w:cs="Arial"/>
          <w:sz w:val="20"/>
          <w:szCs w:val="20"/>
        </w:rPr>
        <w:t>uma pesquisa bibliográfica</w:t>
      </w:r>
      <w:r w:rsidR="00A23DDD">
        <w:rPr>
          <w:rFonts w:ascii="Arial" w:hAnsi="Arial" w:cs="Arial"/>
          <w:sz w:val="20"/>
          <w:szCs w:val="20"/>
        </w:rPr>
        <w:t>,</w:t>
      </w:r>
      <w:r w:rsidR="000B6436">
        <w:rPr>
          <w:rFonts w:ascii="Arial" w:hAnsi="Arial" w:cs="Arial"/>
          <w:sz w:val="20"/>
          <w:szCs w:val="20"/>
        </w:rPr>
        <w:t xml:space="preserve"> análise </w:t>
      </w:r>
      <w:r w:rsidR="006522DE">
        <w:rPr>
          <w:rFonts w:ascii="Arial" w:hAnsi="Arial" w:cs="Arial"/>
          <w:sz w:val="20"/>
          <w:szCs w:val="20"/>
        </w:rPr>
        <w:t>documental e</w:t>
      </w:r>
      <w:r w:rsidR="00B63D17">
        <w:rPr>
          <w:rFonts w:ascii="Arial" w:hAnsi="Arial" w:cs="Arial"/>
          <w:sz w:val="20"/>
          <w:szCs w:val="20"/>
        </w:rPr>
        <w:t xml:space="preserve"> </w:t>
      </w:r>
      <w:r w:rsidR="00D6072F">
        <w:rPr>
          <w:rFonts w:ascii="Arial" w:hAnsi="Arial" w:cs="Arial"/>
          <w:sz w:val="20"/>
          <w:szCs w:val="20"/>
        </w:rPr>
        <w:t>observação</w:t>
      </w:r>
      <w:r w:rsidR="00371FE5">
        <w:rPr>
          <w:rFonts w:ascii="Arial" w:hAnsi="Arial" w:cs="Arial"/>
          <w:sz w:val="20"/>
          <w:szCs w:val="20"/>
        </w:rPr>
        <w:t xml:space="preserve"> direta</w:t>
      </w:r>
      <w:r w:rsidR="0058771A">
        <w:rPr>
          <w:rFonts w:ascii="Arial" w:hAnsi="Arial" w:cs="Arial"/>
          <w:sz w:val="20"/>
          <w:szCs w:val="20"/>
        </w:rPr>
        <w:t xml:space="preserve"> </w:t>
      </w:r>
      <w:r w:rsidR="00A23DDD">
        <w:rPr>
          <w:rFonts w:ascii="Arial" w:hAnsi="Arial" w:cs="Arial"/>
          <w:sz w:val="20"/>
          <w:szCs w:val="20"/>
        </w:rPr>
        <w:t>e</w:t>
      </w:r>
      <w:r w:rsidR="000050D0">
        <w:rPr>
          <w:rFonts w:ascii="Arial" w:hAnsi="Arial" w:cs="Arial"/>
          <w:sz w:val="20"/>
          <w:szCs w:val="20"/>
        </w:rPr>
        <w:t>m um C</w:t>
      </w:r>
      <w:r w:rsidR="00A23DDD">
        <w:rPr>
          <w:rFonts w:ascii="Arial" w:hAnsi="Arial" w:cs="Arial"/>
          <w:sz w:val="20"/>
          <w:szCs w:val="20"/>
        </w:rPr>
        <w:t>entro de Educação</w:t>
      </w:r>
      <w:r w:rsidR="000050D0">
        <w:rPr>
          <w:rFonts w:ascii="Arial" w:hAnsi="Arial" w:cs="Arial"/>
          <w:sz w:val="20"/>
          <w:szCs w:val="20"/>
        </w:rPr>
        <w:t xml:space="preserve"> Infantil</w:t>
      </w:r>
      <w:r w:rsidR="00A23DDD">
        <w:rPr>
          <w:rFonts w:ascii="Arial" w:hAnsi="Arial" w:cs="Arial"/>
          <w:sz w:val="20"/>
          <w:szCs w:val="20"/>
        </w:rPr>
        <w:t>, de form</w:t>
      </w:r>
      <w:r w:rsidR="000B6436">
        <w:rPr>
          <w:rFonts w:ascii="Arial" w:hAnsi="Arial" w:cs="Arial"/>
          <w:sz w:val="20"/>
          <w:szCs w:val="20"/>
        </w:rPr>
        <w:t>a a contribuir para o trabalho</w:t>
      </w:r>
      <w:r w:rsidR="00E15341">
        <w:rPr>
          <w:rFonts w:ascii="Arial" w:hAnsi="Arial" w:cs="Arial"/>
          <w:sz w:val="20"/>
          <w:szCs w:val="20"/>
        </w:rPr>
        <w:t xml:space="preserve">. </w:t>
      </w:r>
      <w:r w:rsidR="005551FF">
        <w:rPr>
          <w:rFonts w:ascii="Arial" w:hAnsi="Arial" w:cs="Arial"/>
          <w:sz w:val="20"/>
          <w:szCs w:val="20"/>
        </w:rPr>
        <w:t xml:space="preserve">Com os resultados atingidos concluiu-se que </w:t>
      </w:r>
      <w:r w:rsidR="00F76654">
        <w:rPr>
          <w:rFonts w:ascii="Arial" w:hAnsi="Arial" w:cs="Arial"/>
          <w:sz w:val="20"/>
          <w:szCs w:val="20"/>
        </w:rPr>
        <w:t xml:space="preserve">o jogo digital </w:t>
      </w:r>
      <w:r w:rsidR="00417D39">
        <w:rPr>
          <w:rFonts w:ascii="Arial" w:hAnsi="Arial" w:cs="Arial"/>
          <w:sz w:val="20"/>
          <w:szCs w:val="20"/>
        </w:rPr>
        <w:t>é atrativo</w:t>
      </w:r>
      <w:r w:rsidR="005551FF">
        <w:rPr>
          <w:rFonts w:ascii="Arial" w:hAnsi="Arial" w:cs="Arial"/>
          <w:sz w:val="20"/>
          <w:szCs w:val="20"/>
        </w:rPr>
        <w:t xml:space="preserve"> </w:t>
      </w:r>
      <w:r w:rsidR="00F76654">
        <w:rPr>
          <w:rFonts w:ascii="Arial" w:hAnsi="Arial" w:cs="Arial"/>
          <w:sz w:val="20"/>
          <w:szCs w:val="20"/>
        </w:rPr>
        <w:t>e contribui na prática pedagógica, facilitando a</w:t>
      </w:r>
      <w:r w:rsidR="00417D39">
        <w:rPr>
          <w:rFonts w:ascii="Arial" w:hAnsi="Arial" w:cs="Arial"/>
          <w:sz w:val="20"/>
          <w:szCs w:val="20"/>
        </w:rPr>
        <w:t xml:space="preserve"> </w:t>
      </w:r>
      <w:r w:rsidR="00F76654">
        <w:rPr>
          <w:rFonts w:ascii="Arial" w:hAnsi="Arial" w:cs="Arial"/>
          <w:sz w:val="20"/>
          <w:szCs w:val="20"/>
        </w:rPr>
        <w:t>capacidade de assimilação</w:t>
      </w:r>
      <w:r w:rsidR="00417D39">
        <w:rPr>
          <w:rFonts w:ascii="Arial" w:hAnsi="Arial" w:cs="Arial"/>
          <w:sz w:val="20"/>
          <w:szCs w:val="20"/>
        </w:rPr>
        <w:t>, memorização, definição de</w:t>
      </w:r>
      <w:r w:rsidR="008A7280">
        <w:rPr>
          <w:rFonts w:ascii="Arial" w:hAnsi="Arial" w:cs="Arial"/>
          <w:sz w:val="20"/>
          <w:szCs w:val="20"/>
        </w:rPr>
        <w:t xml:space="preserve"> </w:t>
      </w:r>
      <w:r w:rsidR="00417D39">
        <w:rPr>
          <w:rFonts w:ascii="Arial" w:hAnsi="Arial" w:cs="Arial"/>
          <w:sz w:val="20"/>
          <w:szCs w:val="20"/>
        </w:rPr>
        <w:t>estratégias</w:t>
      </w:r>
      <w:r w:rsidR="00F76654">
        <w:rPr>
          <w:rFonts w:ascii="Arial" w:hAnsi="Arial" w:cs="Arial"/>
          <w:sz w:val="20"/>
          <w:szCs w:val="20"/>
        </w:rPr>
        <w:t>, além de saber ganhar e perder</w:t>
      </w:r>
      <w:r w:rsidR="00417D39">
        <w:rPr>
          <w:rFonts w:ascii="Arial" w:hAnsi="Arial" w:cs="Arial"/>
          <w:sz w:val="20"/>
          <w:szCs w:val="20"/>
        </w:rPr>
        <w:t xml:space="preserve">, saber brincar por meio de suas descobertas. </w:t>
      </w:r>
      <w:r w:rsidR="008A7280">
        <w:rPr>
          <w:rFonts w:ascii="Arial" w:hAnsi="Arial" w:cs="Arial"/>
          <w:sz w:val="20"/>
          <w:szCs w:val="20"/>
        </w:rPr>
        <w:t xml:space="preserve"> E o</w:t>
      </w:r>
      <w:r w:rsidR="00F76654">
        <w:rPr>
          <w:rFonts w:ascii="Arial" w:hAnsi="Arial" w:cs="Arial"/>
          <w:sz w:val="20"/>
          <w:szCs w:val="20"/>
        </w:rPr>
        <w:t xml:space="preserve">s desafios que </w:t>
      </w:r>
      <w:r w:rsidR="00417D39">
        <w:rPr>
          <w:rFonts w:ascii="Arial" w:hAnsi="Arial" w:cs="Arial"/>
          <w:sz w:val="20"/>
          <w:szCs w:val="20"/>
        </w:rPr>
        <w:t>os professores encontram nessa escola</w:t>
      </w:r>
      <w:r w:rsidR="008A7280">
        <w:rPr>
          <w:rFonts w:ascii="Arial" w:hAnsi="Arial" w:cs="Arial"/>
          <w:sz w:val="20"/>
          <w:szCs w:val="20"/>
        </w:rPr>
        <w:t>,</w:t>
      </w:r>
      <w:r w:rsidR="00417D39">
        <w:rPr>
          <w:rFonts w:ascii="Arial" w:hAnsi="Arial" w:cs="Arial"/>
          <w:sz w:val="20"/>
          <w:szCs w:val="20"/>
        </w:rPr>
        <w:t xml:space="preserve"> carências dos equipamentos, convergências tecnológicas.  </w:t>
      </w:r>
    </w:p>
    <w:p w14:paraId="69421830" w14:textId="77777777" w:rsidR="0051646A" w:rsidRPr="00B315C6" w:rsidRDefault="00051629" w:rsidP="00BD3EE7">
      <w:pPr>
        <w:ind w:firstLine="0"/>
        <w:rPr>
          <w:rFonts w:ascii="Arial" w:hAnsi="Arial" w:cs="Arial"/>
          <w:szCs w:val="24"/>
        </w:rPr>
      </w:pPr>
      <w:r w:rsidRPr="00B315C6">
        <w:rPr>
          <w:rFonts w:ascii="Arial" w:hAnsi="Arial" w:cs="Arial"/>
          <w:b/>
          <w:szCs w:val="24"/>
        </w:rPr>
        <w:t>Palavras-chave</w:t>
      </w:r>
      <w:r w:rsidR="00574C1C" w:rsidRPr="00B315C6">
        <w:rPr>
          <w:rFonts w:ascii="Arial" w:hAnsi="Arial" w:cs="Arial"/>
          <w:b/>
          <w:szCs w:val="24"/>
        </w:rPr>
        <w:t>:</w:t>
      </w:r>
      <w:r w:rsidR="00CC0ED7">
        <w:rPr>
          <w:rFonts w:ascii="Arial" w:hAnsi="Arial" w:cs="Arial"/>
          <w:b/>
          <w:szCs w:val="24"/>
        </w:rPr>
        <w:t xml:space="preserve"> </w:t>
      </w:r>
      <w:r w:rsidR="00574C1C" w:rsidRPr="00B315C6">
        <w:rPr>
          <w:rFonts w:ascii="Arial" w:hAnsi="Arial" w:cs="Arial"/>
          <w:szCs w:val="24"/>
        </w:rPr>
        <w:t>Tecnologias digitais, jogos di</w:t>
      </w:r>
      <w:r w:rsidRPr="00B315C6">
        <w:rPr>
          <w:rFonts w:ascii="Arial" w:hAnsi="Arial" w:cs="Arial"/>
          <w:szCs w:val="24"/>
        </w:rPr>
        <w:t>gitais e virtuais, Educação I</w:t>
      </w:r>
      <w:r w:rsidR="00574C1C" w:rsidRPr="00B315C6">
        <w:rPr>
          <w:rFonts w:ascii="Arial" w:hAnsi="Arial" w:cs="Arial"/>
          <w:szCs w:val="24"/>
        </w:rPr>
        <w:t>nfantil</w:t>
      </w:r>
      <w:r w:rsidR="00C41FAF" w:rsidRPr="00B315C6">
        <w:rPr>
          <w:rFonts w:ascii="Arial" w:hAnsi="Arial" w:cs="Arial"/>
          <w:szCs w:val="24"/>
        </w:rPr>
        <w:t xml:space="preserve">             </w:t>
      </w:r>
      <w:r w:rsidR="00A82F80" w:rsidRPr="00B315C6">
        <w:rPr>
          <w:rFonts w:ascii="Arial" w:hAnsi="Arial" w:cs="Arial"/>
          <w:szCs w:val="24"/>
        </w:rPr>
        <w:t xml:space="preserve"> </w:t>
      </w:r>
    </w:p>
    <w:p w14:paraId="47AEDDA6" w14:textId="1DBAE25B" w:rsidR="00A560F3" w:rsidRPr="00C420A9" w:rsidRDefault="005551FF" w:rsidP="00A560F3">
      <w:pPr>
        <w:rPr>
          <w:rFonts w:cs="Times New Roman"/>
          <w:b/>
          <w:szCs w:val="24"/>
        </w:rPr>
      </w:pPr>
      <w:r w:rsidRPr="00C420A9">
        <w:rPr>
          <w:rFonts w:cs="Times New Roman"/>
          <w:b/>
          <w:szCs w:val="24"/>
        </w:rPr>
        <w:t>INTRODUÇÃO</w:t>
      </w:r>
    </w:p>
    <w:p w14:paraId="566CED63" w14:textId="6D2941FB" w:rsidR="00051629" w:rsidRPr="00B6031E" w:rsidRDefault="003D4C84" w:rsidP="0090244A">
      <w:pPr>
        <w:rPr>
          <w:color w:val="000000"/>
        </w:rPr>
      </w:pPr>
      <w:r w:rsidRPr="00B6031E">
        <w:rPr>
          <w:color w:val="000000"/>
        </w:rPr>
        <w:t xml:space="preserve">Nos últimos </w:t>
      </w:r>
      <w:r w:rsidR="00E93BC9" w:rsidRPr="00B6031E">
        <w:rPr>
          <w:color w:val="000000"/>
        </w:rPr>
        <w:t xml:space="preserve">anos, a história da humanidade tem </w:t>
      </w:r>
      <w:r w:rsidR="00E0378D">
        <w:rPr>
          <w:color w:val="000000"/>
        </w:rPr>
        <w:t>apresentado</w:t>
      </w:r>
      <w:r w:rsidR="00E93BC9" w:rsidRPr="00B6031E">
        <w:rPr>
          <w:color w:val="000000"/>
        </w:rPr>
        <w:t xml:space="preserve"> um surpreendente avanço tec</w:t>
      </w:r>
      <w:r w:rsidR="00E93BC9" w:rsidRPr="00B6031E">
        <w:rPr>
          <w:color w:val="000000"/>
        </w:rPr>
        <w:softHyphen/>
      </w:r>
      <w:r w:rsidR="001873D9" w:rsidRPr="00B6031E">
        <w:rPr>
          <w:color w:val="000000"/>
        </w:rPr>
        <w:t xml:space="preserve">nológico. </w:t>
      </w:r>
      <w:r w:rsidR="00F57B23" w:rsidRPr="00B6031E">
        <w:t>Considerando esse cenário, a escola encontra-se com o desafio de despertar nos alunos o interesse em aprender, tendo em vista que ainda</w:t>
      </w:r>
      <w:r w:rsidR="00E83DC3">
        <w:t xml:space="preserve"> se</w:t>
      </w:r>
      <w:r w:rsidR="00F57B23" w:rsidRPr="00B6031E">
        <w:t xml:space="preserve"> percebe de forma global que as metodologias de ensino estão voltadas para um modelo tradicional de e</w:t>
      </w:r>
      <w:r w:rsidR="00E0378D">
        <w:t>ducação</w:t>
      </w:r>
      <w:r w:rsidR="0058771A" w:rsidRPr="00B6031E">
        <w:t xml:space="preserve">. Então as tecnologias </w:t>
      </w:r>
      <w:r w:rsidR="001B76D0">
        <w:t xml:space="preserve">são </w:t>
      </w:r>
      <w:r w:rsidR="00F57B23" w:rsidRPr="00B6031E">
        <w:t>fundamenta</w:t>
      </w:r>
      <w:r w:rsidR="001B76D0">
        <w:t>is</w:t>
      </w:r>
      <w:r w:rsidR="00F57B23" w:rsidRPr="00B6031E">
        <w:t xml:space="preserve"> </w:t>
      </w:r>
      <w:r w:rsidR="0058771A" w:rsidRPr="00B6031E">
        <w:t xml:space="preserve">nesse processo, de </w:t>
      </w:r>
      <w:r w:rsidR="001B76D0">
        <w:t>atender às expectativas d</w:t>
      </w:r>
      <w:r w:rsidR="00F57B23" w:rsidRPr="00B6031E">
        <w:t>as crianç</w:t>
      </w:r>
      <w:r w:rsidR="0058771A" w:rsidRPr="00B6031E">
        <w:t>as.</w:t>
      </w:r>
    </w:p>
    <w:p w14:paraId="2BDBD83E" w14:textId="40651C95" w:rsidR="008321AA" w:rsidRPr="0059296E" w:rsidRDefault="001B76D0" w:rsidP="009759BF">
      <w:r>
        <w:t xml:space="preserve">Atualmente na infância </w:t>
      </w:r>
      <w:r w:rsidR="00C3642F" w:rsidRPr="00B6031E">
        <w:t>predomina</w:t>
      </w:r>
      <w:r>
        <w:t xml:space="preserve"> o uso</w:t>
      </w:r>
      <w:r w:rsidR="00892451" w:rsidRPr="00B6031E">
        <w:t xml:space="preserve"> </w:t>
      </w:r>
      <w:r>
        <w:t>d</w:t>
      </w:r>
      <w:r w:rsidR="00892451" w:rsidRPr="00B6031E">
        <w:t>os dispositivos tecnológicos, dos mai</w:t>
      </w:r>
      <w:r w:rsidR="00DC6EBD">
        <w:t xml:space="preserve">s simples </w:t>
      </w:r>
      <w:r w:rsidR="00BC747C">
        <w:t>aos mais aprimorado</w:t>
      </w:r>
      <w:r w:rsidR="00C03D68">
        <w:t>s</w:t>
      </w:r>
      <w:r w:rsidR="00C3642F" w:rsidRPr="00B6031E">
        <w:t>.</w:t>
      </w:r>
      <w:r w:rsidR="00DC6EBD">
        <w:t xml:space="preserve"> </w:t>
      </w:r>
      <w:r w:rsidR="0099429A" w:rsidRPr="00B6031E">
        <w:t xml:space="preserve"> </w:t>
      </w:r>
      <w:r w:rsidR="00DC6EBD">
        <w:t>A</w:t>
      </w:r>
      <w:r>
        <w:t>s crianças</w:t>
      </w:r>
      <w:r w:rsidR="00DC6EBD">
        <w:t xml:space="preserve"> desde cedo já manuseiam</w:t>
      </w:r>
      <w:r w:rsidR="00BC747C">
        <w:t xml:space="preserve"> essa tecnologia</w:t>
      </w:r>
      <w:r w:rsidR="0099429A" w:rsidRPr="00B6031E">
        <w:t>, assim o professor</w:t>
      </w:r>
      <w:r w:rsidR="00DC6EBD">
        <w:t xml:space="preserve"> orientará </w:t>
      </w:r>
      <w:r w:rsidR="0099429A" w:rsidRPr="00B6031E">
        <w:t xml:space="preserve">suas aulas </w:t>
      </w:r>
      <w:r w:rsidR="006A1716">
        <w:t xml:space="preserve">a serem </w:t>
      </w:r>
      <w:r w:rsidR="0099429A" w:rsidRPr="00B6031E">
        <w:t>atrativa</w:t>
      </w:r>
      <w:r>
        <w:t>s</w:t>
      </w:r>
      <w:r w:rsidR="006A1716">
        <w:t xml:space="preserve"> com as possibilidades dessas </w:t>
      </w:r>
      <w:r w:rsidR="00DC6EBD">
        <w:t xml:space="preserve">atividades </w:t>
      </w:r>
      <w:r w:rsidR="00BC747C">
        <w:t>tecnológicas</w:t>
      </w:r>
      <w:r w:rsidR="0099429A" w:rsidRPr="00B6031E">
        <w:t xml:space="preserve"> </w:t>
      </w:r>
      <w:r>
        <w:t>com o uso</w:t>
      </w:r>
      <w:r w:rsidR="008321AA">
        <w:t xml:space="preserve"> dos jogos digitais. </w:t>
      </w:r>
      <w:r w:rsidR="006A1716">
        <w:t xml:space="preserve"> </w:t>
      </w:r>
      <w:r w:rsidR="00892451" w:rsidRPr="00B315C6">
        <w:t>O fato é que o avanço tec</w:t>
      </w:r>
      <w:r w:rsidR="00892451" w:rsidRPr="00B315C6">
        <w:softHyphen/>
        <w:t>nológico e a crescente necessidade de aparelhos tecnológi</w:t>
      </w:r>
      <w:r w:rsidR="008611CC" w:rsidRPr="00B315C6">
        <w:t>cos são uma realidade</w:t>
      </w:r>
      <w:r>
        <w:t xml:space="preserve">. </w:t>
      </w:r>
      <w:r w:rsidR="006004C2" w:rsidRPr="00B315C6">
        <w:t>Os meios de co</w:t>
      </w:r>
      <w:r w:rsidR="006A1716">
        <w:t>municação informática</w:t>
      </w:r>
      <w:r w:rsidR="00514B12">
        <w:t xml:space="preserve"> e televisão têm atualmente </w:t>
      </w:r>
      <w:r w:rsidR="006004C2" w:rsidRPr="00B315C6">
        <w:t>poder pedagógico</w:t>
      </w:r>
      <w:r w:rsidR="00651691">
        <w:t xml:space="preserve">. O poder </w:t>
      </w:r>
      <w:r w:rsidR="00651691">
        <w:lastRenderedPageBreak/>
        <w:t xml:space="preserve">pedagógico aumenta, devido à acumulação de novos conhecimentos adquiridos do estudante no campo do saber.  É saber conhecer melhor o estudante, sua individualidade e comportamento de cada um. O </w:t>
      </w:r>
      <w:r w:rsidR="008B7EDF">
        <w:t>olhar, observar,</w:t>
      </w:r>
      <w:r w:rsidR="00651691">
        <w:t xml:space="preserve"> registar cada acontecimento.</w:t>
      </w:r>
      <w:r w:rsidR="008B7EDF">
        <w:t xml:space="preserve"> É um meio que a escola tem um controle de dominação. </w:t>
      </w:r>
      <w:r w:rsidR="00651691">
        <w:t xml:space="preserve"> O estudante em hipóteses alguma não pode saber que está sendo observado.</w:t>
      </w:r>
      <w:r w:rsidR="008B7EDF">
        <w:t xml:space="preserve"> </w:t>
      </w:r>
      <w:r w:rsidR="00D420EA">
        <w:t>E a escola</w:t>
      </w:r>
      <w:r w:rsidR="0059296E">
        <w:t xml:space="preserve"> vivência </w:t>
      </w:r>
      <w:r w:rsidR="00514B12">
        <w:t>essas transformações.</w:t>
      </w:r>
    </w:p>
    <w:p w14:paraId="2C037DDE" w14:textId="0A571097" w:rsidR="008611CC" w:rsidRPr="00D420EA" w:rsidRDefault="001B76D0" w:rsidP="001C7C2F">
      <w:r>
        <w:t xml:space="preserve"> Assim, desde</w:t>
      </w:r>
      <w:r w:rsidR="00D420EA" w:rsidRPr="00D420EA">
        <w:t xml:space="preserve"> a Educação Infantil</w:t>
      </w:r>
      <w:r w:rsidR="00EF3898">
        <w:t xml:space="preserve"> </w:t>
      </w:r>
      <w:r w:rsidR="0046079C">
        <w:t xml:space="preserve">o professor </w:t>
      </w:r>
      <w:r w:rsidR="00357FF7">
        <w:t>poderá trabalhar com</w:t>
      </w:r>
      <w:r w:rsidR="00D420EA" w:rsidRPr="00D420EA">
        <w:t xml:space="preserve"> as mídias digitais na sala de aula, </w:t>
      </w:r>
      <w:r w:rsidR="0046079C">
        <w:t xml:space="preserve">para apoiar o processo de aprendizagem </w:t>
      </w:r>
      <w:r w:rsidR="006848BE">
        <w:t xml:space="preserve">da </w:t>
      </w:r>
      <w:r w:rsidR="001C7C2F">
        <w:t>criança de</w:t>
      </w:r>
      <w:r w:rsidR="0046079C">
        <w:t xml:space="preserve"> forma lúdica e prazerosa. Podendo </w:t>
      </w:r>
      <w:r w:rsidR="006848BE">
        <w:t>realizar atividades e</w:t>
      </w:r>
      <w:r w:rsidR="00D420EA" w:rsidRPr="00D420EA">
        <w:t xml:space="preserve"> habilidades</w:t>
      </w:r>
      <w:r w:rsidR="0046079C">
        <w:t xml:space="preserve"> colaborativa, proporcionando</w:t>
      </w:r>
      <w:r w:rsidR="006848BE">
        <w:t xml:space="preserve"> troca de informações, de estímulos </w:t>
      </w:r>
      <w:r w:rsidR="00D420EA" w:rsidRPr="00D420EA">
        <w:t>e facilidades para resolver situações vividas diariamente.</w:t>
      </w:r>
      <w:r w:rsidR="006848BE">
        <w:t xml:space="preserve"> </w:t>
      </w:r>
    </w:p>
    <w:p w14:paraId="1D008218" w14:textId="77777777" w:rsidR="006004C2" w:rsidRPr="00867C4B" w:rsidRDefault="008611CC" w:rsidP="00867C4B">
      <w:pPr>
        <w:pStyle w:val="Ttulo1"/>
      </w:pPr>
      <w:r w:rsidRPr="00B315C6">
        <w:t>METODOLOGIA</w:t>
      </w:r>
    </w:p>
    <w:p w14:paraId="7FA67F9B" w14:textId="77777777" w:rsidR="00965A5F" w:rsidRDefault="00F374FE" w:rsidP="00965A5F">
      <w:r w:rsidRPr="00B315C6">
        <w:t>A presente pesq</w:t>
      </w:r>
      <w:r w:rsidR="001B76D0">
        <w:t>uisa de natureza qualitativa</w:t>
      </w:r>
      <w:r w:rsidR="000F1FD5">
        <w:t xml:space="preserve">, tendo em vista que, segundo </w:t>
      </w:r>
      <w:proofErr w:type="spellStart"/>
      <w:r w:rsidR="000F1FD5">
        <w:t>Denzin</w:t>
      </w:r>
      <w:proofErr w:type="spellEnd"/>
      <w:r w:rsidR="000F1FD5">
        <w:t xml:space="preserve"> e Lincoln (2006), a pesquisa qualitativa é uma atividade situada que localiza o observador no mundo.</w:t>
      </w:r>
      <w:r w:rsidR="001B76D0">
        <w:t xml:space="preserve"> </w:t>
      </w:r>
      <w:r w:rsidR="00867C4B">
        <w:t xml:space="preserve"> T</w:t>
      </w:r>
      <w:r w:rsidR="001B76D0">
        <w:t>eve</w:t>
      </w:r>
      <w:r w:rsidRPr="00B315C6">
        <w:t xml:space="preserve"> o interesse de contribuir para as discussões </w:t>
      </w:r>
      <w:r w:rsidR="001B76D0">
        <w:t xml:space="preserve">do uso </w:t>
      </w:r>
      <w:r w:rsidRPr="00B315C6">
        <w:t xml:space="preserve">dos jogos digitais na Educação Infantil, </w:t>
      </w:r>
      <w:r w:rsidR="001B76D0">
        <w:t>questionando como o</w:t>
      </w:r>
      <w:r w:rsidRPr="00B315C6">
        <w:t xml:space="preserve">s jogos digitais </w:t>
      </w:r>
      <w:r w:rsidR="001B76D0">
        <w:t xml:space="preserve">podem ser </w:t>
      </w:r>
      <w:r w:rsidRPr="00B315C6">
        <w:t xml:space="preserve">atrativos e eficazes para </w:t>
      </w:r>
      <w:r w:rsidR="001B76D0">
        <w:t xml:space="preserve">a aprendizagem </w:t>
      </w:r>
      <w:r w:rsidR="00DC6EBD">
        <w:t xml:space="preserve">da criança. </w:t>
      </w:r>
    </w:p>
    <w:p w14:paraId="02BB6EE5" w14:textId="4DD5017A" w:rsidR="00A956FD" w:rsidRPr="00B315C6" w:rsidRDefault="00A956FD" w:rsidP="00965A5F">
      <w:r>
        <w:t xml:space="preserve">O estudo envolveu a </w:t>
      </w:r>
      <w:r w:rsidRPr="00B315C6">
        <w:t xml:space="preserve">análise </w:t>
      </w:r>
      <w:r>
        <w:t>de</w:t>
      </w:r>
      <w:r w:rsidRPr="00B315C6">
        <w:t xml:space="preserve"> pesquisas já realizados</w:t>
      </w:r>
      <w:r>
        <w:t xml:space="preserve"> constantes na biblioteca virtual da UFAM e de</w:t>
      </w:r>
      <w:r w:rsidRPr="00B315C6">
        <w:t xml:space="preserve"> artigos científicos sobre a utilização dos jogos digitais e virtuais e com incursões a uma Escola de Educação</w:t>
      </w:r>
      <w:r>
        <w:t xml:space="preserve"> </w:t>
      </w:r>
      <w:r w:rsidRPr="00B315C6">
        <w:t>Infantil.</w:t>
      </w:r>
      <w:r>
        <w:t xml:space="preserve"> </w:t>
      </w:r>
      <w:r w:rsidRPr="00B315C6">
        <w:t xml:space="preserve">O estudo também remete a uma pesquisa em uma escola de </w:t>
      </w:r>
      <w:r>
        <w:t>E</w:t>
      </w:r>
      <w:r w:rsidRPr="00B315C6">
        <w:t>duca</w:t>
      </w:r>
      <w:r>
        <w:t>ção I</w:t>
      </w:r>
      <w:r w:rsidRPr="00B315C6">
        <w:t>nfantil na cidade de Manaus,</w:t>
      </w:r>
      <w:r>
        <w:t xml:space="preserve"> escolhida por sua proximidade a residência da pesquisadora</w:t>
      </w:r>
      <w:r w:rsidR="00986AF8">
        <w:t xml:space="preserve">, aliado aos </w:t>
      </w:r>
      <w:r>
        <w:t xml:space="preserve">materiais tecnológicos que a escola possui para o trabalho pedagógico com os estudantes. </w:t>
      </w:r>
      <w:r w:rsidRPr="00B315C6">
        <w:t xml:space="preserve"> </w:t>
      </w:r>
      <w:r>
        <w:t xml:space="preserve"> </w:t>
      </w:r>
    </w:p>
    <w:p w14:paraId="6B99FA71" w14:textId="09C47FBA" w:rsidR="00F374FE" w:rsidRDefault="00F374FE" w:rsidP="0041096E">
      <w:r w:rsidRPr="00B315C6">
        <w:t xml:space="preserve">A pesquisa tem o contributo dos métodos exploratórios e descritivos a fim de </w:t>
      </w:r>
      <w:r w:rsidR="001B76D0">
        <w:t xml:space="preserve">discutir </w:t>
      </w:r>
      <w:r w:rsidRPr="00B315C6">
        <w:t xml:space="preserve">o objeto em estudo. Os materiais bibliográficos utilizados foram livros, artigos. </w:t>
      </w:r>
      <w:r w:rsidR="00BC0494">
        <w:t xml:space="preserve"> </w:t>
      </w:r>
      <w:r w:rsidR="00192CD0" w:rsidRPr="00192CD0"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</w:t>
      </w:r>
      <w:r w:rsidR="00192CD0" w:rsidRPr="00192CD0">
        <w:rPr>
          <w:rFonts w:cs="Times New Roman"/>
          <w:szCs w:val="24"/>
          <w:shd w:val="clear" w:color="auto" w:fill="FFFFFF"/>
        </w:rPr>
        <w:t xml:space="preserve">Segundo Lakatos &amp; Marconi (1992), a observação direta intensiva é um tipo de atividade que </w:t>
      </w:r>
      <w:r w:rsidR="00BC0494" w:rsidRPr="00192CD0">
        <w:rPr>
          <w:rFonts w:cs="Times New Roman"/>
          <w:szCs w:val="24"/>
          <w:shd w:val="clear" w:color="auto" w:fill="FFFFFF"/>
        </w:rPr>
        <w:t>“[...] utiliza os sentidos na obtenção de deter</w:t>
      </w:r>
      <w:r w:rsidR="00BC0494">
        <w:rPr>
          <w:rFonts w:cs="Times New Roman"/>
          <w:szCs w:val="24"/>
          <w:shd w:val="clear" w:color="auto" w:fill="FFFFFF"/>
        </w:rPr>
        <w:t>minados aspectos da realidade</w:t>
      </w:r>
      <w:r w:rsidR="00BC0494" w:rsidRPr="00192CD0">
        <w:rPr>
          <w:rFonts w:cs="Times New Roman"/>
          <w:szCs w:val="24"/>
          <w:shd w:val="clear" w:color="auto" w:fill="FFFFFF"/>
        </w:rPr>
        <w:t>”.</w:t>
      </w:r>
      <w:r w:rsidR="00ED734C">
        <w:t xml:space="preserve"> </w:t>
      </w:r>
      <w:r w:rsidR="0039365D">
        <w:t>De acordo com Gil (2008), a pesquisa documental os materiais utilizados geralmente não recebem ainda um tratamento analítico. F</w:t>
      </w:r>
      <w:r w:rsidR="001B76D0">
        <w:t>oram</w:t>
      </w:r>
      <w:r w:rsidRPr="00B315C6">
        <w:t xml:space="preserve"> </w:t>
      </w:r>
      <w:r>
        <w:t>coleta</w:t>
      </w:r>
      <w:r w:rsidR="001B76D0">
        <w:t>dos</w:t>
      </w:r>
      <w:r>
        <w:t xml:space="preserve"> documentos</w:t>
      </w:r>
      <w:r w:rsidR="001B76D0">
        <w:t xml:space="preserve"> como </w:t>
      </w:r>
      <w:r w:rsidR="00FF3685">
        <w:t xml:space="preserve">plano de aula, </w:t>
      </w:r>
      <w:r w:rsidR="00986AF8">
        <w:t>o</w:t>
      </w:r>
      <w:r w:rsidR="00057CEB">
        <w:t xml:space="preserve"> </w:t>
      </w:r>
      <w:r w:rsidR="00986AF8">
        <w:t>l</w:t>
      </w:r>
      <w:r w:rsidR="00057CEB">
        <w:t>ivro mundo das descobertas positivo “Material de formação”</w:t>
      </w:r>
      <w:r w:rsidR="001B76D0">
        <w:t>,</w:t>
      </w:r>
      <w:r w:rsidR="00FF3685">
        <w:t xml:space="preserve"> o projeto pedagógico</w:t>
      </w:r>
      <w:r>
        <w:t xml:space="preserve"> </w:t>
      </w:r>
      <w:r w:rsidR="00FF3685">
        <w:t>e os diários</w:t>
      </w:r>
      <w:r w:rsidR="005551FF">
        <w:t xml:space="preserve"> dos professores.</w:t>
      </w:r>
      <w:r w:rsidR="001B76D0">
        <w:t xml:space="preserve"> Os materiais </w:t>
      </w:r>
      <w:r w:rsidR="00A956FD">
        <w:t>a</w:t>
      </w:r>
      <w:r w:rsidR="00EB65B0">
        <w:t>ponta</w:t>
      </w:r>
      <w:r w:rsidR="00A956FD">
        <w:t>m</w:t>
      </w:r>
      <w:r w:rsidR="00EB65B0">
        <w:t xml:space="preserve"> problemas que ainda precisam ser superados para facilitar </w:t>
      </w:r>
      <w:r w:rsidR="00A956FD">
        <w:t>o uso d</w:t>
      </w:r>
      <w:r w:rsidR="0059296E">
        <w:t>os jogos digitais nas escolas pú</w:t>
      </w:r>
      <w:r w:rsidR="00EB65B0">
        <w:t xml:space="preserve">blicas de Manaus. </w:t>
      </w:r>
    </w:p>
    <w:p w14:paraId="118C7578" w14:textId="0288515E" w:rsidR="00703F80" w:rsidRPr="00B315C6" w:rsidRDefault="00703F80" w:rsidP="00BD3EE7">
      <w:pPr>
        <w:autoSpaceDE w:val="0"/>
        <w:autoSpaceDN w:val="0"/>
        <w:adjustRightInd w:val="0"/>
        <w:spacing w:after="0"/>
        <w:ind w:firstLine="0"/>
        <w:rPr>
          <w:b/>
        </w:rPr>
      </w:pPr>
      <w:r w:rsidRPr="00B315C6">
        <w:rPr>
          <w:b/>
        </w:rPr>
        <w:lastRenderedPageBreak/>
        <w:t xml:space="preserve">RESULTADOS E DESCUSSÃO </w:t>
      </w:r>
    </w:p>
    <w:p w14:paraId="548340A1" w14:textId="77777777" w:rsidR="00BC798D" w:rsidRDefault="00BC798D" w:rsidP="0041096E">
      <w:pPr>
        <w:rPr>
          <w:lang w:eastAsia="pt-BR"/>
        </w:rPr>
      </w:pPr>
      <w:r w:rsidRPr="00647F46">
        <w:rPr>
          <w:lang w:eastAsia="pt-BR"/>
        </w:rPr>
        <w:t xml:space="preserve">As tecnologias não são apenas equipamentos e aparelhos. Elas correspondem a um universo de elementos criados pelo cérebro humano nas diferentes épocas, maneiras de uso e aplicabilidade. Portanto, o homem utiliza muitas tecnologias que, necessariamente, não estão relacionadas a equipamentos, como a linguagem, enquanto construção criada pela inteligência humana propiciadora de comunicação entre os membros de uma sociedade, na qual originou os diversos idiomas que formam a identidade do povo e a sua cultura. (KENSKI, 2007). </w:t>
      </w:r>
    </w:p>
    <w:p w14:paraId="4A5337A1" w14:textId="77777777" w:rsidR="00BC798D" w:rsidRDefault="00BC798D" w:rsidP="0041096E">
      <w:r w:rsidRPr="00647F46">
        <w:t xml:space="preserve">A importância do </w:t>
      </w:r>
      <w:r w:rsidR="008321AA">
        <w:t>uso das</w:t>
      </w:r>
      <w:r w:rsidR="00FB6BDB">
        <w:t xml:space="preserve"> </w:t>
      </w:r>
      <w:r w:rsidRPr="00647F46">
        <w:t>tecnologia</w:t>
      </w:r>
      <w:r w:rsidR="005B38BB">
        <w:t xml:space="preserve">s na educação deve-se hoje </w:t>
      </w:r>
      <w:r w:rsidR="0041096E">
        <w:t>a sociedade,</w:t>
      </w:r>
      <w:r w:rsidR="008321AA">
        <w:t xml:space="preserve"> as</w:t>
      </w:r>
      <w:r w:rsidRPr="00647F46">
        <w:t xml:space="preserve"> exigências sociais e culturai</w:t>
      </w:r>
      <w:r w:rsidR="005B38BB">
        <w:t>s que se impõe</w:t>
      </w:r>
      <w:r w:rsidR="0041096E">
        <w:t>.</w:t>
      </w:r>
      <w:r w:rsidRPr="00647F46">
        <w:t xml:space="preserve"> Com isso a capa</w:t>
      </w:r>
      <w:r w:rsidR="00FB6BDB">
        <w:t>cidade</w:t>
      </w:r>
      <w:r w:rsidR="00E25909">
        <w:t xml:space="preserve"> do professor</w:t>
      </w:r>
      <w:r w:rsidR="00920F45">
        <w:t xml:space="preserve"> de</w:t>
      </w:r>
      <w:r w:rsidR="005B38BB">
        <w:t xml:space="preserve"> ser um mediador</w:t>
      </w:r>
      <w:r w:rsidR="00E25909">
        <w:t xml:space="preserve"> no processo ensino </w:t>
      </w:r>
      <w:r w:rsidR="0041096E">
        <w:t>aprendizagem nas</w:t>
      </w:r>
      <w:r w:rsidR="00920F45">
        <w:t xml:space="preserve"> aulas, facilitando o </w:t>
      </w:r>
      <w:r w:rsidR="0041096E">
        <w:t>estudante a</w:t>
      </w:r>
      <w:r w:rsidR="00920F45">
        <w:t xml:space="preserve"> ter</w:t>
      </w:r>
      <w:r w:rsidR="005B38BB">
        <w:t xml:space="preserve"> um bom desempenho</w:t>
      </w:r>
      <w:r w:rsidR="00920F45">
        <w:t xml:space="preserve"> no processo de assimilação, autonomia, agilidade </w:t>
      </w:r>
      <w:r w:rsidRPr="00647F46">
        <w:t xml:space="preserve"> </w:t>
      </w:r>
      <w:r w:rsidR="00920F45">
        <w:t xml:space="preserve"> com </w:t>
      </w:r>
      <w:r w:rsidR="0041096E">
        <w:t>essas ferramentas</w:t>
      </w:r>
      <w:r w:rsidR="00920F45">
        <w:t xml:space="preserve"> tecnológicas.  </w:t>
      </w:r>
    </w:p>
    <w:p w14:paraId="7589FED7" w14:textId="3109383F" w:rsidR="00C06F78" w:rsidRDefault="00167883" w:rsidP="0041096E">
      <w:r>
        <w:t>Portanto,</w:t>
      </w:r>
      <w:r w:rsidR="00C06F78">
        <w:t xml:space="preserve"> a atividade do professor </w:t>
      </w:r>
      <w:r w:rsidR="005A7002">
        <w:t>deve está centrada</w:t>
      </w:r>
      <w:r w:rsidR="00C06F78">
        <w:t xml:space="preserve"> “no acompanhamento e na gestão das aprendizagens: o incitamento à troca de saberes, a mediação relacional e simbólica, a pilotagem dos percursos de aprendizagem, etc” (Levy,1999,</w:t>
      </w:r>
      <w:r w:rsidR="006E4D4F">
        <w:t xml:space="preserve"> </w:t>
      </w:r>
      <w:r w:rsidR="00C06F78">
        <w:t>p.171).</w:t>
      </w:r>
      <w:r w:rsidR="00044E92">
        <w:t xml:space="preserve"> </w:t>
      </w:r>
    </w:p>
    <w:p w14:paraId="4A0278C3" w14:textId="56DE363C" w:rsidR="006E4D4F" w:rsidRDefault="00FB6BDB" w:rsidP="0041096E">
      <w:pPr>
        <w:rPr>
          <w:lang w:eastAsia="pt-BR"/>
        </w:rPr>
      </w:pPr>
      <w:r>
        <w:rPr>
          <w:lang w:eastAsia="pt-BR"/>
        </w:rPr>
        <w:t>A tecnologia</w:t>
      </w:r>
      <w:r w:rsidR="005A7002">
        <w:rPr>
          <w:lang w:eastAsia="pt-BR"/>
        </w:rPr>
        <w:t xml:space="preserve"> </w:t>
      </w:r>
      <w:r w:rsidR="00672A2C">
        <w:rPr>
          <w:lang w:eastAsia="pt-BR"/>
        </w:rPr>
        <w:t xml:space="preserve">é </w:t>
      </w:r>
      <w:r w:rsidR="005A7002">
        <w:rPr>
          <w:lang w:eastAsia="pt-BR"/>
        </w:rPr>
        <w:t>um recurso de mediador de aprendizagem mais fácil</w:t>
      </w:r>
      <w:r>
        <w:rPr>
          <w:lang w:eastAsia="pt-BR"/>
        </w:rPr>
        <w:t xml:space="preserve"> </w:t>
      </w:r>
      <w:r w:rsidRPr="00647F46">
        <w:rPr>
          <w:lang w:eastAsia="pt-BR"/>
        </w:rPr>
        <w:t>à</w:t>
      </w:r>
      <w:r w:rsidR="00BC798D" w:rsidRPr="00647F46">
        <w:rPr>
          <w:lang w:eastAsia="pt-BR"/>
        </w:rPr>
        <w:t xml:space="preserve"> atenção </w:t>
      </w:r>
      <w:r w:rsidR="006E4D4F">
        <w:rPr>
          <w:lang w:eastAsia="pt-BR"/>
        </w:rPr>
        <w:t xml:space="preserve">dos </w:t>
      </w:r>
      <w:r w:rsidR="00BC798D" w:rsidRPr="00647F46">
        <w:rPr>
          <w:lang w:eastAsia="pt-BR"/>
        </w:rPr>
        <w:t>estudantes</w:t>
      </w:r>
      <w:r w:rsidR="005A7002">
        <w:rPr>
          <w:lang w:eastAsia="pt-BR"/>
        </w:rPr>
        <w:t xml:space="preserve"> do que </w:t>
      </w:r>
      <w:r w:rsidR="0041096E">
        <w:rPr>
          <w:lang w:eastAsia="pt-BR"/>
        </w:rPr>
        <w:t xml:space="preserve">disciplinas como </w:t>
      </w:r>
      <w:r>
        <w:rPr>
          <w:lang w:eastAsia="pt-BR"/>
        </w:rPr>
        <w:t>matemática ou física</w:t>
      </w:r>
      <w:r w:rsidR="00661A9F">
        <w:rPr>
          <w:lang w:eastAsia="pt-BR"/>
        </w:rPr>
        <w:t>.</w:t>
      </w:r>
      <w:r w:rsidR="003A36B0">
        <w:rPr>
          <w:lang w:eastAsia="pt-BR"/>
        </w:rPr>
        <w:t xml:space="preserve">  </w:t>
      </w:r>
      <w:r w:rsidR="006E4D4F">
        <w:rPr>
          <w:lang w:eastAsia="pt-BR"/>
        </w:rPr>
        <w:t>Ou seja, o computador pode contribuir para uma aprendizagem</w:t>
      </w:r>
      <w:r>
        <w:rPr>
          <w:lang w:eastAsia="pt-BR"/>
        </w:rPr>
        <w:t xml:space="preserve"> significativa</w:t>
      </w:r>
      <w:r w:rsidR="00BC798D" w:rsidRPr="00647F46">
        <w:rPr>
          <w:lang w:eastAsia="pt-BR"/>
        </w:rPr>
        <w:t>.  Os jogos de videogame estimula</w:t>
      </w:r>
      <w:r w:rsidR="006E4D4F">
        <w:rPr>
          <w:lang w:eastAsia="pt-BR"/>
        </w:rPr>
        <w:t>m</w:t>
      </w:r>
      <w:r w:rsidR="00DC6326">
        <w:rPr>
          <w:lang w:eastAsia="pt-BR"/>
        </w:rPr>
        <w:t xml:space="preserve"> o raciocínio e memorização.</w:t>
      </w:r>
      <w:r w:rsidR="00DA68D5">
        <w:rPr>
          <w:lang w:eastAsia="pt-BR"/>
        </w:rPr>
        <w:t xml:space="preserve"> </w:t>
      </w:r>
      <w:r w:rsidR="00BC798D" w:rsidRPr="00647F46">
        <w:rPr>
          <w:lang w:eastAsia="pt-BR"/>
        </w:rPr>
        <w:t>O computador numa sal</w:t>
      </w:r>
      <w:r w:rsidR="00661A9F">
        <w:rPr>
          <w:lang w:eastAsia="pt-BR"/>
        </w:rPr>
        <w:t xml:space="preserve">a de aula torna as aulas </w:t>
      </w:r>
      <w:r w:rsidR="00BC798D" w:rsidRPr="00647F46">
        <w:rPr>
          <w:lang w:eastAsia="pt-BR"/>
        </w:rPr>
        <w:t>criativas, motivadoras e dinâmicas, envolvendo os e</w:t>
      </w:r>
      <w:r w:rsidR="00DA68D5">
        <w:rPr>
          <w:lang w:eastAsia="pt-BR"/>
        </w:rPr>
        <w:t xml:space="preserve">studantes para novos </w:t>
      </w:r>
      <w:r w:rsidR="0041096E">
        <w:rPr>
          <w:lang w:eastAsia="pt-BR"/>
        </w:rPr>
        <w:t xml:space="preserve">desafios </w:t>
      </w:r>
      <w:r w:rsidR="0041096E" w:rsidRPr="00647F46">
        <w:rPr>
          <w:lang w:eastAsia="pt-BR"/>
        </w:rPr>
        <w:t>e</w:t>
      </w:r>
      <w:r w:rsidR="00BC798D" w:rsidRPr="00647F46">
        <w:rPr>
          <w:lang w:eastAsia="pt-BR"/>
        </w:rPr>
        <w:t xml:space="preserve"> aprendizagem.  </w:t>
      </w:r>
    </w:p>
    <w:p w14:paraId="5BDFB804" w14:textId="77777777" w:rsidR="00890628" w:rsidRPr="00B315C6" w:rsidRDefault="00890628" w:rsidP="0041096E">
      <w:pPr>
        <w:pStyle w:val="Citao"/>
      </w:pPr>
      <w:r w:rsidRPr="006305B7">
        <w:t>As crianças ficam mais motivadas a us</w:t>
      </w:r>
      <w:r w:rsidR="006305B7">
        <w:t xml:space="preserve">ar a inteligência, pois querem </w:t>
      </w:r>
      <w:r w:rsidRPr="006305B7">
        <w:t xml:space="preserve">jogar bem; sendo assim, esforçam-se para superar obstáculos, tanto cognitivos quanto emocionais. Estando mais motivadas durante o jogo, ficam também mais ativas mentalmente. (KISHIMOTO,2003, p.96). </w:t>
      </w:r>
    </w:p>
    <w:p w14:paraId="30A34FDD" w14:textId="77777777" w:rsidR="00890628" w:rsidRPr="00B6031E" w:rsidRDefault="00890628" w:rsidP="007B4DDC">
      <w:r w:rsidRPr="00B6031E">
        <w:t xml:space="preserve">A criança motivada interessa-se pelo jogo e supera as dificuldades relacionadas à cognição e à emoção. O </w:t>
      </w:r>
      <w:r w:rsidR="007374D1">
        <w:t xml:space="preserve">jogo </w:t>
      </w:r>
      <w:r w:rsidRPr="00B6031E">
        <w:t>proporciona</w:t>
      </w:r>
      <w:r w:rsidR="007374D1" w:rsidRPr="00B6031E">
        <w:t xml:space="preserve"> </w:t>
      </w:r>
      <w:r w:rsidR="007374D1">
        <w:t xml:space="preserve">estímulos que possibilitam a construção da identidade da criança, atividades diversificadas, tantas coletivas ou individuais, ao mesmo tempo desafiador, o desenvolvimento da linguagem infantil.  </w:t>
      </w:r>
      <w:r w:rsidR="00745EF9" w:rsidRPr="00B6031E">
        <w:t xml:space="preserve"> </w:t>
      </w:r>
      <w:r w:rsidR="0069590C" w:rsidRPr="00B6031E">
        <w:t xml:space="preserve">    </w:t>
      </w:r>
    </w:p>
    <w:p w14:paraId="043BA608" w14:textId="29A95DF2" w:rsidR="00201D3D" w:rsidRDefault="00395CCE" w:rsidP="007B4DDC">
      <w:r>
        <w:t xml:space="preserve">Ao brincar com </w:t>
      </w:r>
      <w:r w:rsidR="00ED5BC2">
        <w:t>as tecnológicas</w:t>
      </w:r>
      <w:r w:rsidR="00514B12">
        <w:t>,</w:t>
      </w:r>
      <w:r>
        <w:t xml:space="preserve"> o computador, o vídeo Game ou o celular funciona apenas no faz de conta, as crianças aprendem por meio do jogo simbólico, o que desenvolve a imaginação e a autonomia dela</w:t>
      </w:r>
      <w:r w:rsidR="00514B12">
        <w:t xml:space="preserve">. </w:t>
      </w:r>
      <w:r w:rsidR="00201D3D" w:rsidRPr="00201D3D">
        <w:t>Para Vygotsky:</w:t>
      </w:r>
      <w:r w:rsidR="00201D3D">
        <w:t xml:space="preserve"> </w:t>
      </w:r>
    </w:p>
    <w:p w14:paraId="7F5D4516" w14:textId="77777777" w:rsidR="00282CC3" w:rsidRPr="00B6031E" w:rsidRDefault="00C05E42" w:rsidP="00BD3EE7">
      <w:pPr>
        <w:pStyle w:val="Citao"/>
      </w:pPr>
      <w:r w:rsidRPr="00C05E42">
        <w:lastRenderedPageBreak/>
        <w:t xml:space="preserve">No brinquedo </w:t>
      </w:r>
      <w:r w:rsidR="00201D3D">
        <w:t xml:space="preserve">o pensamento está separado dos </w:t>
      </w:r>
      <w:r w:rsidRPr="00C05E42">
        <w:t>objetos e a ação surge das ideias e não das coisas: um pedaço da madeira torna-se um boneco e um cabo de vassoura torna-se um cavalo. A ação regida por regras começa a ser determinada pelas ideias e não pelos objetos. Isso representa uma tamanha inversão da relação da criança com a situação concreta, real e imediata, que é difícil subestimar seu pleno significa</w:t>
      </w:r>
      <w:r w:rsidR="00FB6BDB">
        <w:t>do</w:t>
      </w:r>
      <w:r w:rsidRPr="00C05E42">
        <w:t xml:space="preserve"> (VYGOTSKY, 1989, p. 111)</w:t>
      </w:r>
      <w:r w:rsidR="00B6031E">
        <w:t>.</w:t>
      </w:r>
      <w:r w:rsidR="005B2521">
        <w:t xml:space="preserve"> </w:t>
      </w:r>
    </w:p>
    <w:p w14:paraId="34234583" w14:textId="7326DB99" w:rsidR="00463B71" w:rsidRPr="00BC798D" w:rsidRDefault="00282CC3" w:rsidP="00D31D00">
      <w:r w:rsidRPr="00293AD6">
        <w:t>A</w:t>
      </w:r>
      <w:r w:rsidR="00293AD6">
        <w:t xml:space="preserve">s tecnologias digitais </w:t>
      </w:r>
      <w:r>
        <w:t>junto com o faze</w:t>
      </w:r>
      <w:r w:rsidR="00436AAE">
        <w:t xml:space="preserve">r </w:t>
      </w:r>
      <w:r w:rsidR="00293AD6">
        <w:t>pedagógico,</w:t>
      </w:r>
      <w:r w:rsidR="00436AAE">
        <w:t xml:space="preserve"> </w:t>
      </w:r>
      <w:r>
        <w:t>contribuir a imagin</w:t>
      </w:r>
      <w:r w:rsidR="00293AD6">
        <w:t xml:space="preserve">ação criadora da criança. </w:t>
      </w:r>
      <w:r w:rsidR="00514B12" w:rsidRPr="00282CC3">
        <w:t>Construindo</w:t>
      </w:r>
      <w:r w:rsidRPr="00282CC3">
        <w:t xml:space="preserve"> o jogo-simbólico e, consequentemente, o d</w:t>
      </w:r>
      <w:r w:rsidR="0069590C">
        <w:t>esenvolvimento humano.</w:t>
      </w:r>
    </w:p>
    <w:p w14:paraId="482E8E9A" w14:textId="77777777" w:rsidR="00414B5E" w:rsidRDefault="00414B5E" w:rsidP="00D31D00">
      <w:r>
        <w:t xml:space="preserve">A partir dos jogos digitais, acreditamos que foi possível um diálogo e trocas colaborativas de aprendizagem entre o conteúdo e quem se educa, pois foi constituído neste ambiente um espaço de criações e avanços. De acordo com Alves, </w:t>
      </w:r>
    </w:p>
    <w:p w14:paraId="3D2185E2" w14:textId="6A4FCEC8" w:rsidR="00414B5E" w:rsidRDefault="00414B5E" w:rsidP="00BD3EE7">
      <w:pPr>
        <w:pStyle w:val="Citao"/>
      </w:pPr>
      <w:r>
        <w:t>No que se refere ao cenário pedagógico, os games tornam-se   espaços de aprendizagem para práticas colaborativas através de simulações marcadas por formas de pensamento não lineares que envolvem negociações e abrem caminhos para diferentes estilos cognitivos e emocionais” (2007, p. 151).</w:t>
      </w:r>
      <w:r w:rsidR="00522B99">
        <w:t xml:space="preserve"> </w:t>
      </w:r>
    </w:p>
    <w:p w14:paraId="5EFDAE47" w14:textId="77777777" w:rsidR="00253630" w:rsidRDefault="00414B5E" w:rsidP="00EA6474">
      <w:pPr>
        <w:ind w:firstLine="851"/>
      </w:pPr>
      <w:r>
        <w:t xml:space="preserve">Os jogos digitais podem ser aliados das escolas como </w:t>
      </w:r>
      <w:r w:rsidRPr="00FC2D8F">
        <w:t>recurso didático</w:t>
      </w:r>
      <w:r>
        <w:t xml:space="preserve"> para </w:t>
      </w:r>
      <w:r w:rsidR="00EA6474">
        <w:t>a construção do conhecimento. Desenvolve</w:t>
      </w:r>
      <w:r w:rsidR="009D3A60">
        <w:t xml:space="preserve"> a capacidade de brincar, explorar,</w:t>
      </w:r>
      <w:r w:rsidR="00EA6474">
        <w:t xml:space="preserve"> a ter desafio à competição,</w:t>
      </w:r>
      <w:r w:rsidR="00EA6474" w:rsidRPr="00EA6474">
        <w:rPr>
          <w:rFonts w:ascii="Arial" w:eastAsia="Times New Roman" w:hAnsi="Arial" w:cs="Arial"/>
          <w:color w:val="333333"/>
        </w:rPr>
        <w:t xml:space="preserve"> </w:t>
      </w:r>
      <w:r w:rsidR="00EA6474">
        <w:rPr>
          <w:rFonts w:eastAsia="Times New Roman" w:cs="Times New Roman"/>
          <w:color w:val="333333"/>
        </w:rPr>
        <w:t>m</w:t>
      </w:r>
      <w:r w:rsidR="00EA6474" w:rsidRPr="00EA6474">
        <w:rPr>
          <w:rFonts w:eastAsia="Times New Roman" w:cs="Times New Roman"/>
          <w:color w:val="333333"/>
        </w:rPr>
        <w:t>emorização e assimilação dos conteúdos</w:t>
      </w:r>
      <w:r w:rsidR="00EA6474">
        <w:t>.</w:t>
      </w:r>
    </w:p>
    <w:p w14:paraId="28CB1F0A" w14:textId="23B155CB" w:rsidR="00D46576" w:rsidRDefault="00463B71" w:rsidP="00C420A9">
      <w:r w:rsidRPr="00B76C3B">
        <w:t>Uma das principais formas de acesso ao mundo da tecnologia para crianças e jovens é o</w:t>
      </w:r>
      <w:r>
        <w:t xml:space="preserve"> </w:t>
      </w:r>
      <w:r w:rsidRPr="00B76C3B">
        <w:t>jogo digital, pois geralmente o primeiro contato com eq</w:t>
      </w:r>
      <w:r>
        <w:t xml:space="preserve">uipamentos eletrônicos acontece </w:t>
      </w:r>
      <w:r w:rsidRPr="00B76C3B">
        <w:t>por meio</w:t>
      </w:r>
      <w:r>
        <w:t xml:space="preserve"> de um vídeo game (Gros, 2003). Atualmente o acesso aos aparelhos tecnológicos é bastante facilitador devido </w:t>
      </w:r>
      <w:r w:rsidRPr="00C45C10">
        <w:t>a grande produção dos mesmos, tornando assim um entretenimento de fácil acesso as crianças</w:t>
      </w:r>
      <w:r w:rsidR="00C45C10">
        <w:t>. Consequência de um desenvolvimento cada vez mais acelerado com o uso das tecnologias e a globalização ela modifica o nosso modo de vida, nossos hábitos e costumes. E o uso desses equipamentos, como televisão, celular, computador, notebook nos faz sermos dependentes, a ponto de pensarmos q</w:t>
      </w:r>
      <w:r w:rsidR="00C420A9">
        <w:t>ue não podemos viver sem eles.</w:t>
      </w:r>
    </w:p>
    <w:p w14:paraId="1DCD9C35" w14:textId="77777777" w:rsidR="00463B71" w:rsidRDefault="00463B71" w:rsidP="000B6D48">
      <w:pPr>
        <w:rPr>
          <w:iCs/>
        </w:rPr>
      </w:pPr>
      <w:r w:rsidRPr="00B76C3B">
        <w:t>Os jogos digitais podem ser definidos como ambientes atraentes e interativos que</w:t>
      </w:r>
      <w:r>
        <w:t xml:space="preserve"> </w:t>
      </w:r>
      <w:r w:rsidRPr="00B76C3B">
        <w:t xml:space="preserve">capturam a atenção do jogador ao oferecer desafios </w:t>
      </w:r>
      <w:r>
        <w:t xml:space="preserve">que exigem níveis crescentes de </w:t>
      </w:r>
      <w:r w:rsidRPr="00B76C3B">
        <w:t>destreza e habilidades (</w:t>
      </w:r>
      <w:proofErr w:type="spellStart"/>
      <w:r w:rsidRPr="00B76C3B">
        <w:t>Balasubramanian</w:t>
      </w:r>
      <w:proofErr w:type="spellEnd"/>
      <w:r w:rsidRPr="00B76C3B">
        <w:t>; Wilson, 2006)</w:t>
      </w:r>
      <w:r w:rsidRPr="00B76C3B"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Cs/>
        </w:rPr>
        <w:t xml:space="preserve">Para as novas gerações os jogos digitais são bem mais atraentes que brincar no quintal ou na rua de seu bairro com atividades que exigem condições físicas para exercê-las, assim ficam mais fascinadas com os jogos em seus aparelhos eletrônicos e os desafios que ele oferece. </w:t>
      </w:r>
    </w:p>
    <w:p w14:paraId="2D8BCE39" w14:textId="24A335FF" w:rsidR="009059B5" w:rsidRDefault="009059B5" w:rsidP="000B6D48">
      <w:pPr>
        <w:rPr>
          <w:iCs/>
        </w:rPr>
      </w:pPr>
      <w:r>
        <w:rPr>
          <w:iCs/>
        </w:rPr>
        <w:lastRenderedPageBreak/>
        <w:t xml:space="preserve">Conforme </w:t>
      </w:r>
      <w:proofErr w:type="spellStart"/>
      <w:r>
        <w:rPr>
          <w:iCs/>
        </w:rPr>
        <w:t>Barengret</w:t>
      </w:r>
      <w:proofErr w:type="spellEnd"/>
      <w:r>
        <w:rPr>
          <w:iCs/>
        </w:rPr>
        <w:t xml:space="preserve"> (2006), quando um jogo não é agradável ou</w:t>
      </w:r>
      <w:proofErr w:type="gramStart"/>
      <w:r>
        <w:rPr>
          <w:iCs/>
        </w:rPr>
        <w:t xml:space="preserve">  </w:t>
      </w:r>
      <w:proofErr w:type="gramEnd"/>
      <w:r>
        <w:rPr>
          <w:iCs/>
        </w:rPr>
        <w:t xml:space="preserve">divertido, não desperta o interesse, é cansativo, difícil ou muito fácil, o usuário encontra um problema de entretenimento. </w:t>
      </w:r>
      <w:r w:rsidR="007174BB">
        <w:rPr>
          <w:iCs/>
        </w:rPr>
        <w:t xml:space="preserve">Isso ocorre quando não </w:t>
      </w:r>
      <w:r w:rsidR="00D2299B">
        <w:rPr>
          <w:iCs/>
        </w:rPr>
        <w:t>competem com a mesma idade.</w:t>
      </w:r>
    </w:p>
    <w:p w14:paraId="08D48D61" w14:textId="63AC993F" w:rsidR="009059B5" w:rsidRPr="00463B71" w:rsidRDefault="009059B5" w:rsidP="000B6D48">
      <w:pPr>
        <w:rPr>
          <w:iCs/>
        </w:rPr>
      </w:pPr>
      <w:r>
        <w:rPr>
          <w:iCs/>
        </w:rPr>
        <w:t xml:space="preserve">Ainda para </w:t>
      </w:r>
      <w:proofErr w:type="spellStart"/>
      <w:r>
        <w:rPr>
          <w:iCs/>
        </w:rPr>
        <w:t>Barengret</w:t>
      </w:r>
      <w:proofErr w:type="spellEnd"/>
      <w:r>
        <w:rPr>
          <w:iCs/>
        </w:rPr>
        <w:t xml:space="preserve"> (2006), no que se </w:t>
      </w:r>
      <w:proofErr w:type="gramStart"/>
      <w:r w:rsidR="007174BB">
        <w:rPr>
          <w:iCs/>
        </w:rPr>
        <w:t>refere</w:t>
      </w:r>
      <w:proofErr w:type="gramEnd"/>
      <w:r>
        <w:rPr>
          <w:iCs/>
        </w:rPr>
        <w:t xml:space="preserve"> à usabilidade, as maneiras de usar o jogo devem ser claras, e os controles não devem provocar desconforto.  Quando se brincar jogando tem que ser divertido, </w:t>
      </w:r>
      <w:r w:rsidR="007174BB">
        <w:rPr>
          <w:iCs/>
        </w:rPr>
        <w:t xml:space="preserve">atraindo os jogadores no prazer em jogar. </w:t>
      </w:r>
    </w:p>
    <w:p w14:paraId="73EE5320" w14:textId="77777777" w:rsidR="00463B71" w:rsidRDefault="00463B71" w:rsidP="000B6D48">
      <w:r>
        <w:t xml:space="preserve">Algumas características dos jogos digitais são de grande relevância para o aprendizado </w:t>
      </w:r>
      <w:r w:rsidR="000B6D48">
        <w:t>na educação infantil, tais como: efeito motivador,</w:t>
      </w:r>
      <w:r w:rsidR="006D5982">
        <w:t xml:space="preserve"> facilitador, desenvolvimento de habilidades cognitivas e a coordenação motora. </w:t>
      </w:r>
    </w:p>
    <w:p w14:paraId="18F7E378" w14:textId="77777777" w:rsidR="00463B71" w:rsidRPr="00E746BB" w:rsidRDefault="000B6D48" w:rsidP="000B6D48">
      <w:r>
        <w:rPr>
          <w:bCs/>
          <w:iCs/>
        </w:rPr>
        <w:t xml:space="preserve">No </w:t>
      </w:r>
      <w:r w:rsidR="00463B71">
        <w:rPr>
          <w:bCs/>
          <w:iCs/>
        </w:rPr>
        <w:t>Efeito Motivador</w:t>
      </w:r>
      <w:r>
        <w:rPr>
          <w:bCs/>
          <w:iCs/>
        </w:rPr>
        <w:t xml:space="preserve"> </w:t>
      </w:r>
      <w:r w:rsidR="00463B71">
        <w:t>o</w:t>
      </w:r>
      <w:r w:rsidR="00463B71" w:rsidRPr="00E746BB">
        <w:t>s jogos educacionais demonstram ter alta capacidade para</w:t>
      </w:r>
      <w:r w:rsidR="00463B71">
        <w:t xml:space="preserve"> </w:t>
      </w:r>
      <w:r w:rsidR="00463B71" w:rsidRPr="00E746BB">
        <w:t>divertir e entreter as pessoas ao mesmo tempo em q</w:t>
      </w:r>
      <w:r w:rsidR="00463B71">
        <w:t xml:space="preserve">ue incentivam o aprendizado por </w:t>
      </w:r>
      <w:r w:rsidR="00463B71" w:rsidRPr="00E746BB">
        <w:t>meio de ambientes interativos e dinâmicos (</w:t>
      </w:r>
      <w:proofErr w:type="spellStart"/>
      <w:r w:rsidR="00463B71" w:rsidRPr="00E746BB">
        <w:t>Hsiao</w:t>
      </w:r>
      <w:proofErr w:type="spellEnd"/>
      <w:r w:rsidR="00463B71" w:rsidRPr="00E746BB">
        <w:t>, 2007).</w:t>
      </w:r>
      <w:r w:rsidR="00463B71">
        <w:t xml:space="preserve"> O estudante se sente desafiado a vencer suas próprias limitações através dos jogos digitais.</w:t>
      </w:r>
    </w:p>
    <w:p w14:paraId="78DE3B59" w14:textId="77777777" w:rsidR="00463B71" w:rsidRPr="00E746BB" w:rsidRDefault="000B6D48" w:rsidP="000B6D48">
      <w:r>
        <w:rPr>
          <w:bCs/>
          <w:iCs/>
        </w:rPr>
        <w:t>Já no f</w:t>
      </w:r>
      <w:r w:rsidR="00463B71">
        <w:rPr>
          <w:bCs/>
          <w:iCs/>
        </w:rPr>
        <w:t>acilitador do Aprendizado</w:t>
      </w:r>
      <w:r>
        <w:rPr>
          <w:bCs/>
          <w:iCs/>
        </w:rPr>
        <w:t xml:space="preserve"> os</w:t>
      </w:r>
      <w:r w:rsidR="00463B71" w:rsidRPr="00E746BB">
        <w:rPr>
          <w:b/>
          <w:bCs/>
          <w:i/>
          <w:iCs/>
        </w:rPr>
        <w:t xml:space="preserve"> </w:t>
      </w:r>
      <w:r w:rsidR="00463B71">
        <w:t>j</w:t>
      </w:r>
      <w:r w:rsidR="00463B71" w:rsidRPr="00E746BB">
        <w:t xml:space="preserve">ogos digitais </w:t>
      </w:r>
      <w:r w:rsidR="00463B71">
        <w:t xml:space="preserve">têm a capacidade de facilitar o </w:t>
      </w:r>
      <w:r w:rsidR="00463B71" w:rsidRPr="00E746BB">
        <w:t>aprendizado em vários campos de conhecimento.</w:t>
      </w:r>
      <w:r w:rsidR="00463B71">
        <w:t xml:space="preserve"> </w:t>
      </w:r>
      <w:r w:rsidR="00463B71" w:rsidRPr="00E746BB">
        <w:t>Os jogos colocam o aluno no papel de tomado</w:t>
      </w:r>
      <w:r w:rsidR="00463B71">
        <w:t xml:space="preserve">r de decisão e o expõe a níveis </w:t>
      </w:r>
      <w:r w:rsidR="00463B71" w:rsidRPr="00E746BB">
        <w:t>crescentes de desafios para possibilitar uma aprendiza</w:t>
      </w:r>
      <w:r w:rsidR="00463B71">
        <w:t xml:space="preserve">gem através da tentativa e erro </w:t>
      </w:r>
      <w:r w:rsidR="00463B71" w:rsidRPr="00E746BB">
        <w:t xml:space="preserve">(Mitchell; </w:t>
      </w:r>
      <w:proofErr w:type="spellStart"/>
      <w:r w:rsidR="00463B71" w:rsidRPr="00E746BB">
        <w:t>Savill</w:t>
      </w:r>
      <w:proofErr w:type="spellEnd"/>
      <w:r w:rsidR="00463B71" w:rsidRPr="00E746BB">
        <w:t>-Smith, 2004).</w:t>
      </w:r>
      <w:r w:rsidR="00463B71">
        <w:t xml:space="preserve"> Através dos jogos digitais o estudante tem a possibilidade de aprender com seus erros, tendo assim uma nova chance de corrigir o que foi aplicado naquela decisão tomada durante o jogo.</w:t>
      </w:r>
    </w:p>
    <w:p w14:paraId="0097AD7D" w14:textId="77777777" w:rsidR="00463B71" w:rsidRPr="00E746BB" w:rsidRDefault="00463B71" w:rsidP="000B6D48">
      <w:r w:rsidRPr="00847486">
        <w:t xml:space="preserve">O Desenvolvimento de Habilidades Cognitivas </w:t>
      </w:r>
      <w:r w:rsidR="005C6D2E" w:rsidRPr="00847486">
        <w:t xml:space="preserve">pode ocorrer </w:t>
      </w:r>
      <w:r w:rsidRPr="00847486">
        <w:t xml:space="preserve">onde os jogos promovem o desenvolvimento intelectual, já que para vencer os desafios o jogador precisa elaborar estratégias </w:t>
      </w:r>
      <w:r w:rsidRPr="00E746BB">
        <w:t>e entender como os diferentes elementos do jogo se relacionam</w:t>
      </w:r>
      <w:r>
        <w:t xml:space="preserve"> </w:t>
      </w:r>
      <w:r w:rsidRPr="00E746BB">
        <w:t>(Gros, 2003).</w:t>
      </w:r>
      <w:r>
        <w:t xml:space="preserve"> </w:t>
      </w:r>
    </w:p>
    <w:p w14:paraId="55E7341B" w14:textId="7391F897" w:rsidR="00463B71" w:rsidRDefault="000B6D48" w:rsidP="000B6D48">
      <w:r>
        <w:rPr>
          <w:bCs/>
          <w:iCs/>
        </w:rPr>
        <w:t xml:space="preserve">Na </w:t>
      </w:r>
      <w:r w:rsidR="00463B71">
        <w:rPr>
          <w:bCs/>
          <w:iCs/>
        </w:rPr>
        <w:t>Coordenação Motora</w:t>
      </w:r>
      <w:r>
        <w:rPr>
          <w:bCs/>
          <w:iCs/>
        </w:rPr>
        <w:t xml:space="preserve"> os</w:t>
      </w:r>
      <w:r w:rsidR="00463B71" w:rsidRPr="00E746BB">
        <w:rPr>
          <w:b/>
          <w:bCs/>
          <w:i/>
          <w:iCs/>
        </w:rPr>
        <w:t xml:space="preserve"> </w:t>
      </w:r>
      <w:r w:rsidR="00463B71">
        <w:t>d</w:t>
      </w:r>
      <w:r w:rsidR="00463B71" w:rsidRPr="00E746BB">
        <w:t>iversos tip</w:t>
      </w:r>
      <w:r w:rsidR="00463B71">
        <w:t xml:space="preserve">os de jogos digitais promovem o </w:t>
      </w:r>
      <w:r w:rsidR="00463B71" w:rsidRPr="00E746BB">
        <w:t>desenvolvimento da c</w:t>
      </w:r>
      <w:r w:rsidR="005628C5">
        <w:t xml:space="preserve">oordenação motora de quem </w:t>
      </w:r>
      <w:proofErr w:type="gramStart"/>
      <w:r w:rsidR="005628C5">
        <w:t>os prá</w:t>
      </w:r>
      <w:r w:rsidR="00463B71" w:rsidRPr="00E746BB">
        <w:t>ticas</w:t>
      </w:r>
      <w:proofErr w:type="gramEnd"/>
      <w:r w:rsidR="00463B71" w:rsidRPr="00E746BB">
        <w:t xml:space="preserve"> (Gros, 2003).</w:t>
      </w:r>
      <w:r w:rsidR="00463B71">
        <w:t xml:space="preserve"> Alguns jogos de computadores fazem o uso dos teclados para as funções dos jogos, onde as crianças desenvolvem sua coordenação motora ao saberem em qual tecla terá sua devida função para o desenvolvimento do jogo.</w:t>
      </w:r>
    </w:p>
    <w:p w14:paraId="21C6C348" w14:textId="77777777" w:rsidR="00463B71" w:rsidRPr="00647F46" w:rsidRDefault="000B6D48" w:rsidP="001F2637">
      <w:r>
        <w:t>Como vimos</w:t>
      </w:r>
      <w:r w:rsidR="00463B71" w:rsidRPr="00647F46">
        <w:t>, os jogos educacionais podem ser um elemento catalisador, capaz de contribuir para o "processo de resgate do interesse do aprendiz, na tentativa de melhorar sua vinculação afetiva com as situações de aprendizagem" (Barbosa, 1998).</w:t>
      </w:r>
    </w:p>
    <w:p w14:paraId="613E6D6E" w14:textId="77777777" w:rsidR="00463B71" w:rsidRPr="00647F46" w:rsidRDefault="00463B71" w:rsidP="000B6D48">
      <w:r w:rsidRPr="00647F46">
        <w:lastRenderedPageBreak/>
        <w:t>A utilização de jogos computadorizados na educação proporciona ao aluno motivação,</w:t>
      </w:r>
      <w:r>
        <w:t xml:space="preserve"> </w:t>
      </w:r>
      <w:r w:rsidRPr="00647F46">
        <w:t>desenvolvendo também hábitos de persistência no desenvolvimento de desafios e tarefas. Os jogos, sob a ótica de crianças e adolescentes, se constituem a maneira mais divertida de aprender.</w:t>
      </w:r>
    </w:p>
    <w:p w14:paraId="32F911B8" w14:textId="77777777" w:rsidR="00463B71" w:rsidRPr="00647F46" w:rsidRDefault="00463B71" w:rsidP="000B6D48">
      <w:r w:rsidRPr="00647F46">
        <w:t xml:space="preserve">Segundo Napolitano e Batista (2010), utilizar o computador como recurso no período de educação infantil, não prevalece somente o reflexo em disciplinas matemáticas e nas outras. Começa a formar um indivíduo não ouvinte e sim participante e questionador. Não aceitante a resultados preestabelecidos. </w:t>
      </w:r>
    </w:p>
    <w:p w14:paraId="2E5EB6D9" w14:textId="42870546" w:rsidR="005628C5" w:rsidRDefault="00463B71" w:rsidP="001F2637">
      <w:r w:rsidRPr="00647F46">
        <w:t>Os jogos digitais podem possibilitar aprendizagens diversas, visto que possuem recursos tecnológicos que prendem a atenção da criança, tornando um aprendizado mais prazeroso onde o aluno pode construir seu conhecimento. Mas, para isso, o conteúdo deve ser proposto e o</w:t>
      </w:r>
      <w:r w:rsidR="00436AAE">
        <w:t xml:space="preserve">rientado pelo educador, e este, </w:t>
      </w:r>
      <w:r w:rsidRPr="00647F46">
        <w:t>objetivar uma finalidade específica, não se utilizar dos jogos, fora do contexto do planejamento proposto.</w:t>
      </w:r>
      <w:r w:rsidR="00EF3898">
        <w:t xml:space="preserve"> </w:t>
      </w:r>
      <w:r w:rsidRPr="00647F46">
        <w:t xml:space="preserve">Um exemplo é o jogo da memória </w:t>
      </w:r>
      <w:r>
        <w:t>onde</w:t>
      </w:r>
      <w:r w:rsidRPr="00647F46">
        <w:t xml:space="preserve"> um </w:t>
      </w:r>
      <w:r w:rsidRPr="00647F46">
        <w:rPr>
          <w:i/>
          <w:iCs/>
        </w:rPr>
        <w:t xml:space="preserve">software </w:t>
      </w:r>
      <w:r w:rsidRPr="00647F46">
        <w:t>livre que possui cores diferenciadas, diversas imagens de personagens infantis, sons para indicar erro ou acer</w:t>
      </w:r>
      <w:r w:rsidR="001F2637">
        <w:t>to e instruções de como jogá-lo.</w:t>
      </w:r>
      <w:r w:rsidR="00B40248">
        <w:t xml:space="preserve">  </w:t>
      </w:r>
    </w:p>
    <w:p w14:paraId="676D0AB2" w14:textId="77777777" w:rsidR="001F2637" w:rsidRDefault="001F2637" w:rsidP="001F2637"/>
    <w:p w14:paraId="6C5666AB" w14:textId="530EB917" w:rsidR="00965A5F" w:rsidRPr="005628C5" w:rsidRDefault="005628C5" w:rsidP="005628C5">
      <w:pPr>
        <w:rPr>
          <w:b/>
        </w:rPr>
      </w:pPr>
      <w:r w:rsidRPr="005628C5">
        <w:rPr>
          <w:b/>
        </w:rPr>
        <w:t xml:space="preserve">PARA MELHOR COMPREENSÃO DE COMO SE PROCESSOU O USO DAS CONCEPÇÕES TEÓRICAS VISTAS DA DÉCADA DE 1980 </w:t>
      </w:r>
      <w:r w:rsidR="001F2637">
        <w:rPr>
          <w:b/>
        </w:rPr>
        <w:t>E</w:t>
      </w:r>
      <w:r w:rsidRPr="005628C5">
        <w:rPr>
          <w:b/>
        </w:rPr>
        <w:t xml:space="preserve"> 2000</w:t>
      </w:r>
    </w:p>
    <w:tbl>
      <w:tblPr>
        <w:tblW w:w="8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245"/>
      </w:tblGrid>
      <w:tr w:rsidR="009233EE" w14:paraId="795FCE73" w14:textId="46E737AA" w:rsidTr="00C93EDA">
        <w:trPr>
          <w:trHeight w:val="439"/>
        </w:trPr>
        <w:tc>
          <w:tcPr>
            <w:tcW w:w="1276" w:type="dxa"/>
          </w:tcPr>
          <w:p w14:paraId="327CD0B7" w14:textId="52E89A9C" w:rsidR="009233EE" w:rsidRPr="00A31A42" w:rsidRDefault="009233EE" w:rsidP="009233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Década </w:t>
            </w:r>
          </w:p>
        </w:tc>
        <w:tc>
          <w:tcPr>
            <w:tcW w:w="4111" w:type="dxa"/>
          </w:tcPr>
          <w:p w14:paraId="37AE2722" w14:textId="68404747" w:rsidR="009233EE" w:rsidRPr="00A31A42" w:rsidRDefault="009233EE" w:rsidP="009233EE">
            <w:pPr>
              <w:ind w:firstLine="0"/>
              <w:jc w:val="center"/>
              <w:rPr>
                <w:b/>
              </w:rPr>
            </w:pPr>
            <w:r w:rsidRPr="00A31A42">
              <w:rPr>
                <w:b/>
              </w:rPr>
              <w:t>C</w:t>
            </w:r>
            <w:r>
              <w:rPr>
                <w:b/>
              </w:rPr>
              <w:t>oncepções teórica</w:t>
            </w:r>
          </w:p>
        </w:tc>
        <w:tc>
          <w:tcPr>
            <w:tcW w:w="3245" w:type="dxa"/>
          </w:tcPr>
          <w:p w14:paraId="2F4F4F59" w14:textId="7AA89C7E" w:rsidR="009233EE" w:rsidRPr="00A31A42" w:rsidRDefault="009233EE" w:rsidP="009233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A31A42">
              <w:rPr>
                <w:b/>
              </w:rPr>
              <w:t>ráticas</w:t>
            </w:r>
            <w:r>
              <w:rPr>
                <w:b/>
              </w:rPr>
              <w:t xml:space="preserve"> educativas </w:t>
            </w:r>
          </w:p>
        </w:tc>
      </w:tr>
      <w:tr w:rsidR="009233EE" w14:paraId="32DE40A6" w14:textId="00827176" w:rsidTr="00C93EDA">
        <w:trPr>
          <w:trHeight w:val="666"/>
        </w:trPr>
        <w:tc>
          <w:tcPr>
            <w:tcW w:w="1276" w:type="dxa"/>
          </w:tcPr>
          <w:p w14:paraId="1DFAA024" w14:textId="0E57CFDE" w:rsidR="009233EE" w:rsidRPr="00F63620" w:rsidRDefault="00965A5F" w:rsidP="009233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233EE" w:rsidRPr="00F63620">
              <w:rPr>
                <w:b/>
              </w:rPr>
              <w:t>80</w:t>
            </w:r>
          </w:p>
        </w:tc>
        <w:tc>
          <w:tcPr>
            <w:tcW w:w="4111" w:type="dxa"/>
          </w:tcPr>
          <w:p w14:paraId="05B6AAEC" w14:textId="0D7DA499" w:rsidR="009233EE" w:rsidRPr="00B53423" w:rsidRDefault="00965A5F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>Q</w:t>
            </w:r>
            <w:r w:rsidR="009233EE" w:rsidRPr="00B53423">
              <w:t>ualidade da oferta educativa</w:t>
            </w:r>
          </w:p>
          <w:p w14:paraId="18319FBA" w14:textId="6D234726" w:rsidR="005C52C0" w:rsidRPr="00B53423" w:rsidRDefault="00EE2F96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Introdução da informática nas escolas brasileiras</w:t>
            </w:r>
          </w:p>
        </w:tc>
        <w:tc>
          <w:tcPr>
            <w:tcW w:w="3245" w:type="dxa"/>
          </w:tcPr>
          <w:p w14:paraId="7D6D736A" w14:textId="02C470D9" w:rsidR="009233EE" w:rsidRPr="00B53423" w:rsidRDefault="009233EE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 xml:space="preserve">Início da aquisição de equipamentos </w:t>
            </w:r>
          </w:p>
          <w:p w14:paraId="27475A84" w14:textId="6AF19806" w:rsidR="00EE2F96" w:rsidRPr="00B53423" w:rsidRDefault="00EE2F96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O uso dos computadores</w:t>
            </w:r>
          </w:p>
        </w:tc>
      </w:tr>
      <w:tr w:rsidR="009233EE" w14:paraId="3046D25D" w14:textId="76B49750" w:rsidTr="00C93EDA">
        <w:trPr>
          <w:trHeight w:val="576"/>
        </w:trPr>
        <w:tc>
          <w:tcPr>
            <w:tcW w:w="1276" w:type="dxa"/>
          </w:tcPr>
          <w:p w14:paraId="051C787C" w14:textId="558A1A19" w:rsidR="009233EE" w:rsidRPr="00F63620" w:rsidRDefault="00965A5F" w:rsidP="009233EE">
            <w:pPr>
              <w:pStyle w:val="Ttulo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9233EE" w:rsidRPr="00F63620">
              <w:rPr>
                <w:rFonts w:eastAsia="Calibri"/>
              </w:rPr>
              <w:t>90</w:t>
            </w:r>
          </w:p>
        </w:tc>
        <w:tc>
          <w:tcPr>
            <w:tcW w:w="4111" w:type="dxa"/>
          </w:tcPr>
          <w:p w14:paraId="36F9354E" w14:textId="4481311B" w:rsidR="000261DF" w:rsidRDefault="008C5F62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 xml:space="preserve">Empregos de ferramentas, análise de seus </w:t>
            </w:r>
            <w:r w:rsidR="00616985">
              <w:t>efeitos.</w:t>
            </w:r>
          </w:p>
          <w:p w14:paraId="4F60B2F8" w14:textId="757B2325" w:rsidR="00513D51" w:rsidRPr="00513D51" w:rsidRDefault="00513D51" w:rsidP="00421255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</w:tc>
        <w:tc>
          <w:tcPr>
            <w:tcW w:w="3245" w:type="dxa"/>
          </w:tcPr>
          <w:p w14:paraId="039BDD97" w14:textId="77777777" w:rsidR="009233EE" w:rsidRPr="00965A5F" w:rsidRDefault="004B3B17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965A5F">
              <w:t>Imagens computadorizadas</w:t>
            </w:r>
          </w:p>
          <w:p w14:paraId="091DC23D" w14:textId="7562194D" w:rsidR="00345C70" w:rsidRPr="00345C70" w:rsidRDefault="00345C70" w:rsidP="00421255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</w:tc>
      </w:tr>
      <w:tr w:rsidR="009233EE" w14:paraId="1ABB8C40" w14:textId="5C371CD5" w:rsidTr="00C93EDA">
        <w:trPr>
          <w:trHeight w:val="439"/>
        </w:trPr>
        <w:tc>
          <w:tcPr>
            <w:tcW w:w="1276" w:type="dxa"/>
          </w:tcPr>
          <w:p w14:paraId="3D08EEBD" w14:textId="1D4A63BF" w:rsidR="009233EE" w:rsidRPr="00F63620" w:rsidRDefault="009233EE" w:rsidP="009233EE">
            <w:pPr>
              <w:ind w:firstLine="0"/>
              <w:jc w:val="center"/>
              <w:rPr>
                <w:b/>
              </w:rPr>
            </w:pPr>
            <w:r w:rsidRPr="00F63620">
              <w:rPr>
                <w:b/>
              </w:rPr>
              <w:t>2000</w:t>
            </w:r>
          </w:p>
        </w:tc>
        <w:tc>
          <w:tcPr>
            <w:tcW w:w="4111" w:type="dxa"/>
          </w:tcPr>
          <w:p w14:paraId="54891C1A" w14:textId="598F87FA" w:rsidR="009233EE" w:rsidRPr="00B53423" w:rsidRDefault="00E54A3F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>Aprendizagem por meio de análise dos registros digitais</w:t>
            </w:r>
          </w:p>
          <w:p w14:paraId="0C39B655" w14:textId="77777777" w:rsidR="00816231" w:rsidRDefault="00DF0BEE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Tecnologias portáteis</w:t>
            </w:r>
          </w:p>
          <w:p w14:paraId="1BC5EFE1" w14:textId="665B074E" w:rsidR="00E54A3F" w:rsidRDefault="00E54A3F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 xml:space="preserve">Convergências de distintas tecnologias </w:t>
            </w:r>
          </w:p>
          <w:p w14:paraId="5A12228A" w14:textId="43211BC8" w:rsidR="007B3AF4" w:rsidRPr="00B53423" w:rsidRDefault="007B3AF4" w:rsidP="007B3AF4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  <w:p w14:paraId="0C5756FF" w14:textId="160135B8" w:rsidR="00DF0BEE" w:rsidRDefault="00DF0BEE" w:rsidP="00E54A3F">
            <w:pPr>
              <w:pStyle w:val="PargrafodaLista"/>
              <w:spacing w:before="0" w:after="0" w:line="240" w:lineRule="auto"/>
              <w:ind w:left="210" w:firstLine="0"/>
              <w:jc w:val="left"/>
              <w:rPr>
                <w:color w:val="FF0000"/>
              </w:rPr>
            </w:pPr>
            <w:r w:rsidRPr="004B5355">
              <w:rPr>
                <w:color w:val="FF0000"/>
              </w:rPr>
              <w:t xml:space="preserve"> </w:t>
            </w:r>
          </w:p>
          <w:p w14:paraId="30F49DC0" w14:textId="77777777" w:rsidR="00676B96" w:rsidRDefault="00676B96" w:rsidP="007B3AF4">
            <w:pPr>
              <w:pStyle w:val="PargrafodaLista"/>
              <w:spacing w:before="0" w:after="0" w:line="240" w:lineRule="auto"/>
              <w:ind w:left="210" w:firstLine="0"/>
              <w:jc w:val="left"/>
              <w:rPr>
                <w:color w:val="FF0000"/>
              </w:rPr>
            </w:pPr>
          </w:p>
          <w:p w14:paraId="12AEF203" w14:textId="77777777" w:rsidR="00616985" w:rsidRDefault="00616985" w:rsidP="007B3AF4">
            <w:pPr>
              <w:pStyle w:val="PargrafodaLista"/>
              <w:spacing w:before="0" w:after="0" w:line="240" w:lineRule="auto"/>
              <w:ind w:left="210" w:firstLine="0"/>
              <w:jc w:val="left"/>
              <w:rPr>
                <w:color w:val="FF0000"/>
              </w:rPr>
            </w:pPr>
          </w:p>
          <w:p w14:paraId="5C8721B9" w14:textId="77777777" w:rsidR="00616985" w:rsidRPr="004B5355" w:rsidRDefault="00616985" w:rsidP="007B3AF4">
            <w:pPr>
              <w:pStyle w:val="PargrafodaLista"/>
              <w:spacing w:before="0" w:after="0" w:line="240" w:lineRule="auto"/>
              <w:ind w:left="210" w:firstLine="0"/>
              <w:jc w:val="left"/>
              <w:rPr>
                <w:color w:val="FF0000"/>
              </w:rPr>
            </w:pPr>
          </w:p>
          <w:p w14:paraId="28B1C376" w14:textId="77777777" w:rsidR="00B53423" w:rsidRDefault="00B53423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 xml:space="preserve">As transformações das tecnologias digitais nas escolas </w:t>
            </w:r>
          </w:p>
          <w:p w14:paraId="47259EBB" w14:textId="62C3D393" w:rsidR="00616985" w:rsidRDefault="00616985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lastRenderedPageBreak/>
              <w:t xml:space="preserve">Narrativas digitais </w:t>
            </w:r>
          </w:p>
          <w:p w14:paraId="0D98A0D2" w14:textId="12C957B8" w:rsidR="00616985" w:rsidRDefault="00616985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 xml:space="preserve">Jogos digitais </w:t>
            </w:r>
          </w:p>
          <w:p w14:paraId="613D566C" w14:textId="77777777" w:rsidR="00616985" w:rsidRDefault="00616985" w:rsidP="00616985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  <w:p w14:paraId="09295BAF" w14:textId="77777777" w:rsidR="00616985" w:rsidRDefault="00616985" w:rsidP="00616985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  <w:p w14:paraId="37C4EFA8" w14:textId="3F7FDCCD" w:rsidR="000F1D59" w:rsidRDefault="000F1D59" w:rsidP="005628C5">
            <w:pPr>
              <w:spacing w:before="0" w:after="0" w:line="240" w:lineRule="auto"/>
              <w:ind w:firstLine="0"/>
              <w:jc w:val="left"/>
            </w:pPr>
          </w:p>
          <w:p w14:paraId="3259AF08" w14:textId="657D40F6" w:rsidR="00F22461" w:rsidRPr="00B53423" w:rsidRDefault="00F22461" w:rsidP="00E54A3F">
            <w:pPr>
              <w:pStyle w:val="PargrafodaLista"/>
              <w:spacing w:before="0" w:after="0" w:line="240" w:lineRule="auto"/>
              <w:ind w:left="360" w:firstLine="0"/>
              <w:jc w:val="left"/>
            </w:pPr>
          </w:p>
        </w:tc>
        <w:tc>
          <w:tcPr>
            <w:tcW w:w="3245" w:type="dxa"/>
          </w:tcPr>
          <w:p w14:paraId="76B03F03" w14:textId="77777777" w:rsidR="00DF0BEE" w:rsidRPr="00B53423" w:rsidRDefault="00EF43BD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lastRenderedPageBreak/>
              <w:t>Educação à distância</w:t>
            </w:r>
          </w:p>
          <w:p w14:paraId="6D29FBE1" w14:textId="77777777" w:rsidR="009233EE" w:rsidRPr="00B53423" w:rsidRDefault="00DF0BEE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Laptop, notebook</w:t>
            </w:r>
            <w:r w:rsidR="00EF43BD" w:rsidRPr="00B53423">
              <w:t xml:space="preserve"> </w:t>
            </w:r>
          </w:p>
          <w:p w14:paraId="5E9C5588" w14:textId="25B34177" w:rsidR="00462457" w:rsidRDefault="00816231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Vetor de inteligência e criação coletiva</w:t>
            </w:r>
            <w:r w:rsidR="00345C70">
              <w:t>,</w:t>
            </w:r>
            <w:r w:rsidR="00462457">
              <w:t xml:space="preserve"> </w:t>
            </w:r>
            <w:r w:rsidR="00462457" w:rsidRPr="00345C70">
              <w:t xml:space="preserve">e Ciclo de ações que se estabelece na interação aluno-professor, no “estar junto” por </w:t>
            </w:r>
            <w:proofErr w:type="gramStart"/>
            <w:r w:rsidR="00345C70" w:rsidRPr="00965A5F">
              <w:t xml:space="preserve">meio </w:t>
            </w:r>
            <w:proofErr w:type="spellStart"/>
            <w:r w:rsidR="00345C70">
              <w:t>meio</w:t>
            </w:r>
            <w:proofErr w:type="spellEnd"/>
            <w:proofErr w:type="gramEnd"/>
            <w:r w:rsidR="00462457" w:rsidRPr="00345C70">
              <w:t xml:space="preserve"> das </w:t>
            </w:r>
            <w:proofErr w:type="spellStart"/>
            <w:r w:rsidR="00462457" w:rsidRPr="00345C70">
              <w:t>TDICs</w:t>
            </w:r>
            <w:proofErr w:type="spellEnd"/>
            <w:r w:rsidR="00345C70">
              <w:t>.</w:t>
            </w:r>
          </w:p>
          <w:p w14:paraId="67F50D6C" w14:textId="6D9B4937" w:rsidR="007B3AF4" w:rsidRPr="00345C70" w:rsidRDefault="007B3AF4" w:rsidP="007B3AF4">
            <w:pPr>
              <w:pStyle w:val="PargrafodaLista"/>
              <w:spacing w:before="0" w:after="0" w:line="240" w:lineRule="auto"/>
              <w:ind w:left="210" w:firstLine="0"/>
              <w:jc w:val="left"/>
            </w:pPr>
          </w:p>
          <w:p w14:paraId="260D6D13" w14:textId="77777777" w:rsidR="00B53423" w:rsidRDefault="00B53423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 w:rsidRPr="00B53423">
              <w:t>Estimula a participação cooperativa e solidária</w:t>
            </w:r>
          </w:p>
          <w:p w14:paraId="56790C34" w14:textId="77777777" w:rsidR="000F1D59" w:rsidRDefault="000F1D59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lastRenderedPageBreak/>
              <w:t>Texto escrito ou falado</w:t>
            </w:r>
          </w:p>
          <w:p w14:paraId="4959FC62" w14:textId="2550D304" w:rsidR="007B3AF4" w:rsidRPr="00B53423" w:rsidRDefault="007B3AF4" w:rsidP="00965A5F">
            <w:pPr>
              <w:pStyle w:val="PargrafodaLista"/>
              <w:numPr>
                <w:ilvl w:val="0"/>
                <w:numId w:val="13"/>
              </w:numPr>
              <w:spacing w:before="0" w:after="0" w:line="240" w:lineRule="auto"/>
              <w:ind w:left="210" w:hanging="210"/>
              <w:jc w:val="left"/>
            </w:pPr>
            <w:r>
              <w:t xml:space="preserve">Proporciona o aprendizado </w:t>
            </w:r>
          </w:p>
        </w:tc>
      </w:tr>
    </w:tbl>
    <w:p w14:paraId="3D059067" w14:textId="3D2DC688" w:rsidR="00A31A42" w:rsidRDefault="009233EE" w:rsidP="006B41D3">
      <w:pPr>
        <w:spacing w:line="240" w:lineRule="auto"/>
        <w:rPr>
          <w:b/>
          <w:sz w:val="20"/>
          <w:szCs w:val="20"/>
        </w:rPr>
      </w:pPr>
      <w:r w:rsidRPr="00357FF7">
        <w:rPr>
          <w:b/>
          <w:sz w:val="20"/>
          <w:szCs w:val="20"/>
        </w:rPr>
        <w:lastRenderedPageBreak/>
        <w:t>Quadro</w:t>
      </w:r>
      <w:r w:rsidR="009A4735">
        <w:rPr>
          <w:b/>
          <w:sz w:val="20"/>
          <w:szCs w:val="20"/>
        </w:rPr>
        <w:t xml:space="preserve"> 01</w:t>
      </w:r>
      <w:proofErr w:type="gramStart"/>
      <w:r w:rsidR="009A4735">
        <w:rPr>
          <w:b/>
          <w:sz w:val="20"/>
          <w:szCs w:val="20"/>
        </w:rPr>
        <w:t xml:space="preserve"> </w:t>
      </w:r>
      <w:r w:rsidRPr="00357FF7">
        <w:rPr>
          <w:b/>
          <w:sz w:val="20"/>
          <w:szCs w:val="20"/>
        </w:rPr>
        <w:t xml:space="preserve"> </w:t>
      </w:r>
      <w:proofErr w:type="gramEnd"/>
      <w:r w:rsidRPr="00357FF7">
        <w:rPr>
          <w:b/>
          <w:sz w:val="20"/>
          <w:szCs w:val="20"/>
        </w:rPr>
        <w:t>elaborado com base em  Maria Elizabeth</w:t>
      </w:r>
      <w:r w:rsidR="00315418" w:rsidRPr="00357FF7">
        <w:rPr>
          <w:b/>
          <w:sz w:val="20"/>
          <w:szCs w:val="20"/>
        </w:rPr>
        <w:t xml:space="preserve"> Almeida (2003</w:t>
      </w:r>
      <w:r w:rsidRPr="00357FF7">
        <w:rPr>
          <w:b/>
          <w:sz w:val="20"/>
          <w:szCs w:val="20"/>
        </w:rPr>
        <w:t>)</w:t>
      </w:r>
      <w:r w:rsidR="002B3E87" w:rsidRPr="00357FF7">
        <w:rPr>
          <w:b/>
          <w:sz w:val="20"/>
          <w:szCs w:val="20"/>
        </w:rPr>
        <w:t>;</w:t>
      </w:r>
      <w:r w:rsidR="001E5F0A" w:rsidRPr="00357FF7">
        <w:rPr>
          <w:b/>
          <w:sz w:val="20"/>
          <w:szCs w:val="20"/>
        </w:rPr>
        <w:t xml:space="preserve"> </w:t>
      </w:r>
      <w:r w:rsidR="006B41D3" w:rsidRPr="00357FF7">
        <w:rPr>
          <w:b/>
          <w:sz w:val="20"/>
          <w:szCs w:val="20"/>
        </w:rPr>
        <w:t>Almeida (2005), Almeida (2007), Almeida(2012),  Armando</w:t>
      </w:r>
      <w:r w:rsidR="00421255">
        <w:rPr>
          <w:b/>
          <w:sz w:val="20"/>
          <w:szCs w:val="20"/>
        </w:rPr>
        <w:t xml:space="preserve"> Valente (2007), Valente (1998)</w:t>
      </w:r>
      <w:r w:rsidR="000F1D59" w:rsidRPr="00357FF7">
        <w:rPr>
          <w:b/>
          <w:sz w:val="20"/>
          <w:szCs w:val="20"/>
        </w:rPr>
        <w:t>,</w:t>
      </w:r>
      <w:r w:rsidR="006B41D3" w:rsidRPr="00357FF7">
        <w:rPr>
          <w:b/>
          <w:sz w:val="20"/>
          <w:szCs w:val="20"/>
        </w:rPr>
        <w:t xml:space="preserve">  </w:t>
      </w:r>
      <w:r w:rsidR="001E5F0A" w:rsidRPr="00357FF7">
        <w:rPr>
          <w:b/>
          <w:sz w:val="20"/>
          <w:szCs w:val="20"/>
        </w:rPr>
        <w:t>Soares (1998)</w:t>
      </w:r>
      <w:r w:rsidR="002B3E87" w:rsidRPr="00357FF7">
        <w:rPr>
          <w:b/>
          <w:sz w:val="20"/>
          <w:szCs w:val="20"/>
        </w:rPr>
        <w:t>;</w:t>
      </w:r>
      <w:r w:rsidRPr="00357FF7">
        <w:rPr>
          <w:b/>
          <w:sz w:val="20"/>
          <w:szCs w:val="20"/>
        </w:rPr>
        <w:t xml:space="preserve"> </w:t>
      </w:r>
      <w:r w:rsidR="00315418" w:rsidRPr="00357FF7">
        <w:rPr>
          <w:b/>
          <w:sz w:val="20"/>
          <w:szCs w:val="20"/>
        </w:rPr>
        <w:t>Reis</w:t>
      </w:r>
      <w:r w:rsidR="006B41D3" w:rsidRPr="00357FF7">
        <w:rPr>
          <w:b/>
          <w:sz w:val="20"/>
          <w:szCs w:val="20"/>
        </w:rPr>
        <w:t xml:space="preserve"> (1995)</w:t>
      </w:r>
      <w:r w:rsidR="002B3E87" w:rsidRPr="00357FF7">
        <w:rPr>
          <w:b/>
          <w:sz w:val="20"/>
          <w:szCs w:val="20"/>
        </w:rPr>
        <w:t>;</w:t>
      </w:r>
      <w:r w:rsidR="00124F42" w:rsidRPr="00357FF7">
        <w:rPr>
          <w:b/>
          <w:sz w:val="20"/>
          <w:szCs w:val="20"/>
        </w:rPr>
        <w:t xml:space="preserve"> </w:t>
      </w:r>
      <w:proofErr w:type="spellStart"/>
      <w:r w:rsidR="00124F42" w:rsidRPr="00357FF7">
        <w:rPr>
          <w:b/>
          <w:sz w:val="20"/>
          <w:szCs w:val="20"/>
        </w:rPr>
        <w:t>Lévy</w:t>
      </w:r>
      <w:proofErr w:type="spellEnd"/>
      <w:r w:rsidR="00124F42" w:rsidRPr="00357FF7">
        <w:rPr>
          <w:b/>
          <w:sz w:val="20"/>
          <w:szCs w:val="20"/>
        </w:rPr>
        <w:t xml:space="preserve"> (2010);</w:t>
      </w:r>
      <w:r w:rsidR="00B53423" w:rsidRPr="00357FF7">
        <w:rPr>
          <w:b/>
          <w:sz w:val="20"/>
          <w:szCs w:val="20"/>
        </w:rPr>
        <w:t xml:space="preserve"> Léa</w:t>
      </w:r>
      <w:r w:rsidRPr="00357FF7">
        <w:rPr>
          <w:b/>
          <w:sz w:val="20"/>
          <w:szCs w:val="20"/>
        </w:rPr>
        <w:t xml:space="preserve"> Fagundes</w:t>
      </w:r>
      <w:r w:rsidR="00124F42" w:rsidRPr="00357FF7">
        <w:rPr>
          <w:b/>
          <w:sz w:val="20"/>
          <w:szCs w:val="20"/>
        </w:rPr>
        <w:t xml:space="preserve"> (2007)</w:t>
      </w:r>
      <w:r w:rsidR="00462457" w:rsidRPr="00357FF7">
        <w:rPr>
          <w:b/>
          <w:sz w:val="20"/>
          <w:szCs w:val="20"/>
        </w:rPr>
        <w:t>, Moraes(2002);</w:t>
      </w:r>
      <w:r w:rsidR="0018226B" w:rsidRPr="00357FF7">
        <w:rPr>
          <w:b/>
          <w:sz w:val="20"/>
          <w:szCs w:val="20"/>
        </w:rPr>
        <w:t xml:space="preserve"> </w:t>
      </w:r>
      <w:r w:rsidR="001F2637">
        <w:rPr>
          <w:b/>
          <w:sz w:val="20"/>
          <w:szCs w:val="20"/>
        </w:rPr>
        <w:t xml:space="preserve"> Prado (2005).</w:t>
      </w:r>
    </w:p>
    <w:p w14:paraId="6EE99E2F" w14:textId="77777777" w:rsidR="00A77A9B" w:rsidRPr="00357FF7" w:rsidRDefault="00A77A9B" w:rsidP="006B41D3">
      <w:pPr>
        <w:spacing w:line="240" w:lineRule="auto"/>
        <w:rPr>
          <w:b/>
          <w:sz w:val="20"/>
          <w:szCs w:val="20"/>
        </w:rPr>
      </w:pPr>
    </w:p>
    <w:p w14:paraId="385451AB" w14:textId="77777777" w:rsidR="00EF3898" w:rsidRDefault="00EF3898" w:rsidP="00822C2B">
      <w:pPr>
        <w:ind w:firstLine="0"/>
        <w:rPr>
          <w:b/>
        </w:rPr>
      </w:pPr>
    </w:p>
    <w:p w14:paraId="326DA321" w14:textId="5D4045F3" w:rsidR="00EF3898" w:rsidRPr="001F2637" w:rsidRDefault="00822C2B" w:rsidP="001F2637">
      <w:pPr>
        <w:rPr>
          <w:b/>
          <w:highlight w:val="yellow"/>
        </w:rPr>
      </w:pPr>
      <w:r>
        <w:rPr>
          <w:b/>
        </w:rPr>
        <w:t>DE ACORDO COM ALGUNS DES</w:t>
      </w:r>
      <w:r w:rsidR="001F2637">
        <w:rPr>
          <w:b/>
        </w:rPr>
        <w:t>SES AUTORES OS JOGOS PODER SER:</w:t>
      </w:r>
    </w:p>
    <w:p w14:paraId="086EBCAC" w14:textId="251D59F1" w:rsidR="00357FF7" w:rsidRDefault="00F05269" w:rsidP="00373CB6">
      <w:proofErr w:type="spellStart"/>
      <w:r>
        <w:t>Jull</w:t>
      </w:r>
      <w:proofErr w:type="spellEnd"/>
      <w:r>
        <w:t xml:space="preserve"> (2003) define os jogos principalmente como sistema baseados segundo as quais os jogadores interagem dentro do mundo real. </w:t>
      </w:r>
    </w:p>
    <w:p w14:paraId="105BBCAA" w14:textId="78DF1FAE" w:rsidR="00065CCB" w:rsidRDefault="00065CCB" w:rsidP="00373CB6">
      <w:r>
        <w:t>Deve ser uma atividade voluntaria</w:t>
      </w:r>
      <w:proofErr w:type="gramStart"/>
      <w:r>
        <w:t xml:space="preserve">  </w:t>
      </w:r>
      <w:proofErr w:type="gramEnd"/>
      <w:r>
        <w:t>e sem fins lucrativos (HUIZINGA,2000);</w:t>
      </w:r>
    </w:p>
    <w:p w14:paraId="72103B3A" w14:textId="6C9CFE19" w:rsidR="00F05269" w:rsidRDefault="00F05269" w:rsidP="00373CB6">
      <w:r>
        <w:t>Deve ter regra fixas; (HUIZINGA, 2000);</w:t>
      </w:r>
    </w:p>
    <w:p w14:paraId="6D478A99" w14:textId="1CDD9871" w:rsidR="00F05269" w:rsidRDefault="00F05269" w:rsidP="00373CB6">
      <w:r>
        <w:t>Deve gerar conflitos (CRAWFORD, 1982);</w:t>
      </w:r>
    </w:p>
    <w:p w14:paraId="5DCD0249" w14:textId="747609D4" w:rsidR="00F05269" w:rsidRDefault="00F05269" w:rsidP="00373CB6">
      <w:r>
        <w:t xml:space="preserve">Deve gerar resultados </w:t>
      </w:r>
      <w:r w:rsidR="00AD131F">
        <w:t>quantificável (SALEN; ZIMMERMAN, 2004);</w:t>
      </w:r>
    </w:p>
    <w:p w14:paraId="601DDB61" w14:textId="2236F4DD" w:rsidR="00AD131F" w:rsidRDefault="00AD131F" w:rsidP="00373CB6">
      <w:r>
        <w:t xml:space="preserve">Deve gerar </w:t>
      </w:r>
      <w:proofErr w:type="gramStart"/>
      <w:r>
        <w:t>resultados variável</w:t>
      </w:r>
      <w:proofErr w:type="gramEnd"/>
      <w:r>
        <w:t xml:space="preserve"> e quantificável (JULL,2003);</w:t>
      </w:r>
    </w:p>
    <w:p w14:paraId="4CC44FD1" w14:textId="315C74B7" w:rsidR="00AD131F" w:rsidRDefault="00AD131F" w:rsidP="00373CB6">
      <w:r>
        <w:t>Deve ter penalidade e ser desafiador (</w:t>
      </w:r>
      <w:proofErr w:type="gramStart"/>
      <w:r>
        <w:t>JULL,</w:t>
      </w:r>
      <w:proofErr w:type="gramEnd"/>
      <w:r>
        <w:t>2003);</w:t>
      </w:r>
    </w:p>
    <w:p w14:paraId="7915AF6F" w14:textId="08DE5039" w:rsidR="00357FF7" w:rsidRDefault="00065CCB" w:rsidP="00373CB6">
      <w:r>
        <w:t xml:space="preserve">Deve gerar diversão (SALEN; </w:t>
      </w:r>
      <w:proofErr w:type="gramStart"/>
      <w:r>
        <w:t>ZIMMERMAM,</w:t>
      </w:r>
      <w:proofErr w:type="gramEnd"/>
      <w:r>
        <w:t>2004);</w:t>
      </w:r>
    </w:p>
    <w:p w14:paraId="1E9D053A" w14:textId="0E73D9D5" w:rsidR="00065CCB" w:rsidRDefault="00065CCB" w:rsidP="00373CB6">
      <w:r>
        <w:t>Deve ter parte que interagem entre si</w:t>
      </w:r>
      <w:r w:rsidR="00C10729">
        <w:t xml:space="preserve"> </w:t>
      </w:r>
      <w:r>
        <w:t>(</w:t>
      </w:r>
      <w:proofErr w:type="gramStart"/>
      <w:r>
        <w:t>JULL,</w:t>
      </w:r>
      <w:proofErr w:type="gramEnd"/>
      <w:r>
        <w:t>2003);</w:t>
      </w:r>
    </w:p>
    <w:p w14:paraId="53B85F7E" w14:textId="3A7D3E84" w:rsidR="00065CCB" w:rsidRDefault="00065CCB" w:rsidP="00373CB6">
      <w:r>
        <w:t>Deve permitir exploração (</w:t>
      </w:r>
      <w:proofErr w:type="gramStart"/>
      <w:r>
        <w:t>CRAWFORD,</w:t>
      </w:r>
      <w:proofErr w:type="gramEnd"/>
      <w:r>
        <w:t>1982);</w:t>
      </w:r>
    </w:p>
    <w:p w14:paraId="6E95581D" w14:textId="0D786F5D" w:rsidR="00105C05" w:rsidRDefault="00C10729" w:rsidP="00C10729">
      <w:r>
        <w:t>Deve ser limitado no espaço e tempo (</w:t>
      </w:r>
      <w:proofErr w:type="gramStart"/>
      <w:r>
        <w:t>HUIZINGA,</w:t>
      </w:r>
      <w:proofErr w:type="gramEnd"/>
      <w:r>
        <w:t>2000);</w:t>
      </w:r>
    </w:p>
    <w:p w14:paraId="6054F1FD" w14:textId="45BDADFB" w:rsidR="00C10729" w:rsidRPr="00C10729" w:rsidRDefault="00C10729" w:rsidP="00C10729"/>
    <w:p w14:paraId="74658B49" w14:textId="0EE20063" w:rsidR="001B27BF" w:rsidRDefault="008673A5" w:rsidP="008C5F62">
      <w:proofErr w:type="spellStart"/>
      <w:r>
        <w:t>Koster</w:t>
      </w:r>
      <w:proofErr w:type="spellEnd"/>
      <w:r>
        <w:t xml:space="preserve"> [2004] refere-se ao prazer que os jogos digitais propiciam relacionando-o diretamente com o aprendizado. O jogo ele causa um efeito espontâneo, de sensação agradável</w:t>
      </w:r>
      <w:r w:rsidR="00B2015D">
        <w:t xml:space="preserve">. </w:t>
      </w:r>
      <w:r>
        <w:t xml:space="preserve"> E como </w:t>
      </w:r>
      <w:r w:rsidR="00B2015D">
        <w:t xml:space="preserve">comer um bolo de chocolate, um fatia de pizza. O aprendizado nos jogos é prazeroso. </w:t>
      </w:r>
      <w:r w:rsidR="008C5F62">
        <w:t xml:space="preserve"> </w:t>
      </w:r>
    </w:p>
    <w:p w14:paraId="68AAA2F6" w14:textId="16A5A1AC" w:rsidR="001B27BF" w:rsidRDefault="001B27BF" w:rsidP="001B27BF"/>
    <w:p w14:paraId="6B381228" w14:textId="6E35166B" w:rsidR="001B27BF" w:rsidRDefault="001B27BF" w:rsidP="00286424">
      <w:r>
        <w:lastRenderedPageBreak/>
        <w:t xml:space="preserve">Algumas tecnologias híbridas, como computadores, celulares e os atuais televisores digitais, abriram caminho para o desenvolvimento dos jogos digitais [Murray 1999; </w:t>
      </w:r>
      <w:proofErr w:type="spellStart"/>
      <w:r>
        <w:t>Veraszto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 2009; Walker 2009].</w:t>
      </w:r>
      <w:r w:rsidR="00286424">
        <w:t xml:space="preserve"> </w:t>
      </w:r>
      <w:r w:rsidR="00B07DE5">
        <w:t>Além de ser um recurso mediático, o</w:t>
      </w:r>
      <w:r>
        <w:t xml:space="preserve">s jogos digitais foi um avança tecnológico </w:t>
      </w:r>
      <w:r w:rsidR="00957244">
        <w:t xml:space="preserve">para as telecomunicações. </w:t>
      </w:r>
      <w:r w:rsidR="00B07DE5">
        <w:t>Principalmente nos dias de hoje quando as crianças passam horas ocupadas jogando um jogo no computador ou</w:t>
      </w:r>
      <w:proofErr w:type="gramStart"/>
      <w:r w:rsidR="00B07DE5">
        <w:t xml:space="preserve"> </w:t>
      </w:r>
      <w:r w:rsidR="0051603C">
        <w:t xml:space="preserve"> </w:t>
      </w:r>
      <w:proofErr w:type="gramEnd"/>
      <w:r w:rsidR="0051603C">
        <w:t xml:space="preserve">no </w:t>
      </w:r>
      <w:r w:rsidR="00B07DE5">
        <w:t xml:space="preserve">celular. </w:t>
      </w:r>
    </w:p>
    <w:p w14:paraId="408E6509" w14:textId="77777777" w:rsidR="001B27BF" w:rsidRDefault="001B27BF" w:rsidP="0088697F">
      <w:pPr>
        <w:ind w:firstLine="0"/>
      </w:pPr>
    </w:p>
    <w:p w14:paraId="4558DE7A" w14:textId="2B45A6E3" w:rsidR="0088697F" w:rsidRPr="00616985" w:rsidRDefault="00917D1E" w:rsidP="00616985">
      <w:pPr>
        <w:rPr>
          <w:b/>
        </w:rPr>
      </w:pPr>
      <w:r w:rsidRPr="00917D1E">
        <w:rPr>
          <w:b/>
        </w:rPr>
        <w:t xml:space="preserve">TECNOLOGIA </w:t>
      </w:r>
    </w:p>
    <w:p w14:paraId="506254A0" w14:textId="5A527FD9" w:rsidR="00917D1E" w:rsidRDefault="0088697F" w:rsidP="004278C4">
      <w:proofErr w:type="spellStart"/>
      <w:r w:rsidRPr="00FE431C">
        <w:t>Castells</w:t>
      </w:r>
      <w:proofErr w:type="spellEnd"/>
      <w:r w:rsidRPr="00FE431C">
        <w:t xml:space="preserve"> (1999) defende que só houve ampla difusão das novas tecnologias de informação na década de 70, o que acelerou seu desenvolvimento sinérgico e convergiu para um novo paradigma.</w:t>
      </w:r>
      <w:r w:rsidR="004278C4">
        <w:t xml:space="preserve"> Com a descoberta e o avanço das tecnologias que começou a se expandir na década de 70 trouxe um efeito devastador para as novas gerações de 80 até os dias de hoje. </w:t>
      </w:r>
    </w:p>
    <w:p w14:paraId="752C25DF" w14:textId="50C911CA" w:rsidR="00357FF7" w:rsidRPr="009241A9" w:rsidRDefault="00917D1E" w:rsidP="009241A9">
      <w:r>
        <w:t>Segundo Reis (2004), a tecnologia pode ser definida como um acervo de conhecimentos de uma sociedade, entretanto, relaciona esse acervo de conhecimentos com artes industriais. Fundamenta-se nos métodos e conhecimentos científicos, compreendendo o domínio dos materiais e processos, úteis para a solução de problemas técnicos e para a fabricação de produtos (NETO, 1992).</w:t>
      </w:r>
      <w:r w:rsidR="004278C4">
        <w:t xml:space="preserve"> </w:t>
      </w:r>
      <w:r w:rsidR="009241A9">
        <w:t xml:space="preserve">A tecnologia ela é uma mercadoria de produtos ou de processos. Ela envolve saberes e habilidades e se transformam em equipamentos. </w:t>
      </w:r>
    </w:p>
    <w:p w14:paraId="309EEFD2" w14:textId="0F01F75D" w:rsidR="0017755A" w:rsidRPr="003D44C6" w:rsidRDefault="0032675B" w:rsidP="003D44C6">
      <w:pPr>
        <w:rPr>
          <w:rFonts w:cs="Times New Roman"/>
          <w:szCs w:val="24"/>
        </w:rPr>
      </w:pPr>
      <w:r w:rsidRPr="00EF3898">
        <w:rPr>
          <w:rFonts w:cs="Times New Roman"/>
          <w:szCs w:val="24"/>
        </w:rPr>
        <w:t>Em 1985, Kline (apud REIS, 1995, p. 48) propôs uma definição de tecnologia como o estudo do emprego de ferramentas, aparelhos, máquinas, dispositivos, materiais, objetivando uma ação deliberada e a análise de seus efeitos, envolvendo o uso de uma ou mais técnicas para atingir determinado resultado, o que inclui as crenças e os valores subjacentes às ações e se inter-relaciona com o desenvolvimento da humanidade.</w:t>
      </w:r>
      <w:r w:rsidR="00D8733D">
        <w:rPr>
          <w:rFonts w:cs="Times New Roman"/>
          <w:szCs w:val="24"/>
        </w:rPr>
        <w:t xml:space="preserve"> A tecnologia ela passa a ser um processo de bens na qual se integram ou se adaptam a equipamentos naquela produção. </w:t>
      </w:r>
    </w:p>
    <w:p w14:paraId="21F82E85" w14:textId="283531D8" w:rsidR="005C52C0" w:rsidRDefault="0032675B" w:rsidP="000B6D48">
      <w:r w:rsidRPr="00EF3898">
        <w:t xml:space="preserve">A utilização de tecnologias digitais portáteis na </w:t>
      </w:r>
      <w:r w:rsidR="00E54A3F" w:rsidRPr="00EF3898">
        <w:t>midiatização</w:t>
      </w:r>
      <w:r w:rsidRPr="00EF3898">
        <w:t xml:space="preserve"> dos processos educativos evidencia novos espaços de ensinar e aprender diferentes dos espaços convencionais. Mas, para que possam potencializar a aprendizagem formal e a formação ao longo da vida, é importante ir além da disponibilidade de acesso aos diferentes </w:t>
      </w:r>
      <w:r w:rsidRPr="00EF3898">
        <w:lastRenderedPageBreak/>
        <w:t>objetos “de produção e distribuição de riqueza simbólica e material” (SCHWARTZ, 2002).</w:t>
      </w:r>
    </w:p>
    <w:p w14:paraId="7BD5899B" w14:textId="662F20F0" w:rsidR="00A85E89" w:rsidRDefault="00A85E89" w:rsidP="00A85E89">
      <w:r w:rsidRPr="00EF3898">
        <w:t xml:space="preserve">Almeida (2003) acentuou que na educação </w:t>
      </w:r>
      <w:r w:rsidR="001D3FC9" w:rsidRPr="00EF3898">
        <w:t>à</w:t>
      </w:r>
      <w:r w:rsidRPr="00EF3898">
        <w:t xml:space="preserve"> distância com suporte nas tecnologias digitais é possível identificar a abordagem educacional a que se refere ao reconhecer o foco central dos processos de ensino e aprendizagem por meio da análise dos registros digitais desse processo educativo.</w:t>
      </w:r>
      <w:r>
        <w:t xml:space="preserve">  Através da educaç</w:t>
      </w:r>
      <w:r w:rsidR="001D3FC9">
        <w:t>ão à</w:t>
      </w:r>
      <w:r>
        <w:t xml:space="preserve"> distância</w:t>
      </w:r>
      <w:r w:rsidR="00891E69">
        <w:t xml:space="preserve"> o estudante tem acesso ao estudo</w:t>
      </w:r>
      <w:r w:rsidR="005B7D61">
        <w:t xml:space="preserve"> por meio de um </w:t>
      </w:r>
      <w:r w:rsidR="00381503">
        <w:t>intercâ</w:t>
      </w:r>
      <w:r>
        <w:t>mbio</w:t>
      </w:r>
      <w:r w:rsidR="00381503">
        <w:t>,</w:t>
      </w:r>
      <w:r w:rsidR="005B7D61">
        <w:t xml:space="preserve"> de multimídias</w:t>
      </w:r>
      <w:r>
        <w:t xml:space="preserve"> entre professor e aluno,</w:t>
      </w:r>
      <w:r w:rsidR="00381503">
        <w:t xml:space="preserve"> as diversas formas de interação</w:t>
      </w:r>
      <w:r>
        <w:t xml:space="preserve"> que são</w:t>
      </w:r>
      <w:r w:rsidR="001D3FC9">
        <w:t xml:space="preserve"> </w:t>
      </w:r>
      <w:r>
        <w:t>compartilhada</w:t>
      </w:r>
      <w:r w:rsidR="001D3FC9">
        <w:t>s</w:t>
      </w:r>
      <w:r>
        <w:t xml:space="preserve"> conhecimentos através desse processo a distância.  </w:t>
      </w:r>
    </w:p>
    <w:p w14:paraId="5C632953" w14:textId="1E6BEF9A" w:rsidR="0017755A" w:rsidRDefault="0032675B" w:rsidP="00836E52">
      <w:r w:rsidRPr="00EF3898">
        <w:t>A fluência tecnológica aproxima-se do conceito de letramento no sentido de apropriação e uso na prática social (SOARES, 2002) e não como simples aprendizagem de um código ou tecnologia.</w:t>
      </w:r>
      <w:r w:rsidR="00B15DFB">
        <w:t xml:space="preserve"> A tecnologia social ela usa os seus instrumentos através do letramento que busca a melhoria para uma comunidade como todo. </w:t>
      </w:r>
    </w:p>
    <w:p w14:paraId="63352D6B" w14:textId="78815C69" w:rsidR="0017755A" w:rsidRDefault="0032675B" w:rsidP="004208AD">
      <w:r w:rsidRPr="00EF3898">
        <w:t xml:space="preserve">Valente (2007) alerta que as TDIC – Tecnologias Digitais de Informação e Comunicação tal como se apresentam hoje resultam da convergência de distintas tecnologias tais como vídeo, TV digital, imagem, DVD, celular, </w:t>
      </w:r>
      <w:proofErr w:type="spellStart"/>
      <w:r w:rsidRPr="00EF3898">
        <w:t>Ipod</w:t>
      </w:r>
      <w:proofErr w:type="spellEnd"/>
      <w:r w:rsidRPr="00EF3898">
        <w:t>, jogos, realidade virtual, que se associam para compor novas tecnologias.</w:t>
      </w:r>
      <w:r w:rsidR="00836E52">
        <w:t xml:space="preserve"> </w:t>
      </w:r>
      <w:r w:rsidR="004208AD">
        <w:t xml:space="preserve">Essas tecnologias faz parte de uma construção de saberes que facilitará ao estudante a desenvolver o seu aprendizado através das TDIC dentro do contexto escolar. </w:t>
      </w:r>
    </w:p>
    <w:p w14:paraId="00BCCFF5" w14:textId="53A3EE18" w:rsidR="00A85E89" w:rsidRPr="00A85E89" w:rsidRDefault="00A85E89" w:rsidP="00A85E89">
      <w:pPr>
        <w:rPr>
          <w:b/>
        </w:rPr>
      </w:pPr>
      <w:r w:rsidRPr="00EF3898">
        <w:t xml:space="preserve">“As tecnologias digitais estão realizando transformações profundas nos processos de aprendizagem e nas mudanças da escola. Reflete que o uso das tecnologias na educação propicia a interdisciplinaridade, uma organização </w:t>
      </w:r>
      <w:proofErr w:type="spellStart"/>
      <w:r w:rsidRPr="00EF3898">
        <w:t>heterárquica</w:t>
      </w:r>
      <w:proofErr w:type="spellEnd"/>
      <w:r w:rsidRPr="00EF3898">
        <w:t>, estimula a participação cooperativa e solidária, promove a autonomia e a responsabilidade da autoria nos alunos.” (FAGUNDES, 2007, p. 14).</w:t>
      </w:r>
      <w:r w:rsidR="00381503">
        <w:t xml:space="preserve">  O uso dessas tecnologias no </w:t>
      </w:r>
      <w:proofErr w:type="gramStart"/>
      <w:r w:rsidR="00381503">
        <w:t>ensino –aprendizagem</w:t>
      </w:r>
      <w:proofErr w:type="gramEnd"/>
      <w:r w:rsidR="00381503">
        <w:t xml:space="preserve"> fornece para </w:t>
      </w:r>
      <w:r w:rsidR="008B3824">
        <w:t xml:space="preserve">que </w:t>
      </w:r>
      <w:r w:rsidR="00381503">
        <w:t>as práticas didáticas</w:t>
      </w:r>
      <w:r w:rsidR="008B3824">
        <w:t xml:space="preserve"> servi como</w:t>
      </w:r>
      <w:r w:rsidR="00381503">
        <w:t xml:space="preserve"> suportes</w:t>
      </w:r>
      <w:r w:rsidR="008B3824">
        <w:t xml:space="preserve"> de</w:t>
      </w:r>
      <w:r w:rsidR="00381503">
        <w:t xml:space="preserve"> informações entre os estudantes.</w:t>
      </w:r>
      <w:r w:rsidR="008B3824">
        <w:t xml:space="preserve"> </w:t>
      </w:r>
      <w:r w:rsidR="00381503">
        <w:t xml:space="preserve"> </w:t>
      </w:r>
    </w:p>
    <w:p w14:paraId="05C85BB7" w14:textId="05AA06ED" w:rsidR="001F2637" w:rsidRDefault="00A85E89" w:rsidP="00286424">
      <w:pPr>
        <w:rPr>
          <w:b/>
        </w:rPr>
      </w:pPr>
      <w:r w:rsidRPr="00EF3898">
        <w:t xml:space="preserve"> </w:t>
      </w:r>
      <w:r w:rsidR="00816231" w:rsidRPr="00EF3898">
        <w:t>“[...] um mundo virtual, no sentido amplo, é um universo de possíveis, calculáveis a partir de um modelo digital. Ao interagir com o mundo virtual, os usuários o exploram e o atualizam simultaneamente. Quando as interações podem enriquecer o modelo, o mundo virtual torna-se um vetor de inteligência e criação coletivas.” (LÉVY, 2010, p. 75)</w:t>
      </w:r>
      <w:r w:rsidR="00485617">
        <w:t xml:space="preserve"> </w:t>
      </w:r>
      <w:r>
        <w:t>No mundo virtual, os usuários tem informações sigilosa</w:t>
      </w:r>
      <w:proofErr w:type="gramStart"/>
      <w:r>
        <w:t xml:space="preserve">  </w:t>
      </w:r>
      <w:proofErr w:type="gramEnd"/>
      <w:r>
        <w:t>e muitas vezes até enganosa. É um mundo coletivo em</w:t>
      </w:r>
      <w:proofErr w:type="gramStart"/>
      <w:r>
        <w:t xml:space="preserve">  </w:t>
      </w:r>
      <w:proofErr w:type="gramEnd"/>
      <w:r>
        <w:t>que as pessoas só observam.</w:t>
      </w:r>
    </w:p>
    <w:p w14:paraId="72732630" w14:textId="77777777" w:rsidR="001F2637" w:rsidRPr="007B3AF4" w:rsidRDefault="001F2637" w:rsidP="000B6D48">
      <w:pPr>
        <w:rPr>
          <w:b/>
        </w:rPr>
      </w:pPr>
    </w:p>
    <w:p w14:paraId="343C050B" w14:textId="19729253" w:rsidR="00A31A42" w:rsidRDefault="00C420A9" w:rsidP="000B6D48">
      <w:pPr>
        <w:rPr>
          <w:b/>
        </w:rPr>
      </w:pPr>
      <w:r>
        <w:rPr>
          <w:b/>
        </w:rPr>
        <w:t xml:space="preserve"> DESAFIOS NA UTILIDADE DAS TECNOLOGIAS NA EDUCAÇÃO INFANTIL </w:t>
      </w:r>
    </w:p>
    <w:p w14:paraId="5FF1CB53" w14:textId="77777777" w:rsidR="007B3AF4" w:rsidRDefault="007B3AF4" w:rsidP="000B6D48"/>
    <w:p w14:paraId="6E8BC903" w14:textId="77777777" w:rsidR="00463B71" w:rsidRPr="00C16F7B" w:rsidRDefault="00463B71" w:rsidP="000B6D48">
      <w:r w:rsidRPr="00C16F7B">
        <w:t>Apesar do potencial e benefícios, os jogos digitais educacionais ainda são pouco</w:t>
      </w:r>
      <w:r>
        <w:t xml:space="preserve"> </w:t>
      </w:r>
      <w:r w:rsidRPr="00C16F7B">
        <w:t xml:space="preserve">empregados e, para muitos professores, </w:t>
      </w:r>
      <w:proofErr w:type="gramStart"/>
      <w:r w:rsidRPr="00C16F7B">
        <w:t>encontrar e uti</w:t>
      </w:r>
      <w:r>
        <w:t>lizar bons jogos continua</w:t>
      </w:r>
      <w:proofErr w:type="gramEnd"/>
      <w:r>
        <w:t xml:space="preserve"> sendo </w:t>
      </w:r>
      <w:r w:rsidRPr="00C16F7B">
        <w:t>um desafio (</w:t>
      </w:r>
      <w:proofErr w:type="spellStart"/>
      <w:r w:rsidRPr="00C16F7B">
        <w:t>Balasubramanian</w:t>
      </w:r>
      <w:proofErr w:type="spellEnd"/>
      <w:r w:rsidRPr="00C16F7B">
        <w:t>; Wilson, 2006).</w:t>
      </w:r>
    </w:p>
    <w:p w14:paraId="03AB5F32" w14:textId="77777777" w:rsidR="00463B71" w:rsidRPr="00463B71" w:rsidRDefault="00463B71" w:rsidP="000B6D48">
      <w:r w:rsidRPr="00D15748">
        <w:t xml:space="preserve">Muitas escolas públicas ainda não dispõem de tecnologias para </w:t>
      </w:r>
      <w:r w:rsidR="00450395">
        <w:t>a</w:t>
      </w:r>
      <w:r w:rsidRPr="00D15748">
        <w:t xml:space="preserve"> introdução dos aprendizado</w:t>
      </w:r>
      <w:r w:rsidR="00847486">
        <w:t>s</w:t>
      </w:r>
      <w:r w:rsidRPr="00D15748">
        <w:t xml:space="preserve"> através dos jogos digitais, ou por falta de verbas, ou por falta de interesse de seus governantes.</w:t>
      </w:r>
    </w:p>
    <w:p w14:paraId="606FB23E" w14:textId="77777777" w:rsidR="00463B71" w:rsidRPr="00C528A4" w:rsidRDefault="00463B71" w:rsidP="000B6D48">
      <w:r>
        <w:t xml:space="preserve">Um outro desafio segundo </w:t>
      </w:r>
      <w:r w:rsidRPr="00C528A4">
        <w:t>(</w:t>
      </w:r>
      <w:proofErr w:type="spellStart"/>
      <w:r w:rsidRPr="00C528A4">
        <w:t>Kirriemuir</w:t>
      </w:r>
      <w:proofErr w:type="spellEnd"/>
      <w:r w:rsidRPr="00C528A4">
        <w:t xml:space="preserve">; </w:t>
      </w:r>
      <w:proofErr w:type="spellStart"/>
      <w:r w:rsidRPr="00C528A4">
        <w:t>Mcfarlane</w:t>
      </w:r>
      <w:proofErr w:type="spellEnd"/>
      <w:r w:rsidRPr="00C528A4">
        <w:t>, 2004)</w:t>
      </w:r>
      <w:r>
        <w:t xml:space="preserve"> </w:t>
      </w:r>
      <w:r w:rsidR="00450395">
        <w:t xml:space="preserve">são </w:t>
      </w:r>
      <w:r w:rsidR="00450395" w:rsidRPr="00C528A4">
        <w:t>questões</w:t>
      </w:r>
      <w:r w:rsidRPr="00C528A4">
        <w:t xml:space="preserve"> como a relevância para currículo, precisão de conteúdos e</w:t>
      </w:r>
      <w:r>
        <w:t xml:space="preserve"> </w:t>
      </w:r>
      <w:r w:rsidRPr="00C528A4">
        <w:t>compatibilidade da duração dos jogos com o hor</w:t>
      </w:r>
      <w:r>
        <w:t xml:space="preserve">ário de uso dos laboratórios de </w:t>
      </w:r>
      <w:r w:rsidRPr="00C528A4">
        <w:t>informática têm impedido que os jogos digitais educa</w:t>
      </w:r>
      <w:r>
        <w:t xml:space="preserve">cionais se tornem uma atividade </w:t>
      </w:r>
      <w:r w:rsidRPr="00C528A4">
        <w:t>predominante nas escolas.</w:t>
      </w:r>
    </w:p>
    <w:p w14:paraId="3815CD64" w14:textId="77777777" w:rsidR="00463B71" w:rsidRPr="00463B71" w:rsidRDefault="00463B71" w:rsidP="000B6D48">
      <w:r>
        <w:t xml:space="preserve">Ainda hoje existem escolas que não adotaram em seus currículos horários definidos para a aprendizagem através dos jogos digitais, fazendo com que os professores improvisem propostas de ensino sem a preocupação dos conteúdos.   </w:t>
      </w:r>
    </w:p>
    <w:p w14:paraId="37753924" w14:textId="35C62EE6" w:rsidR="00463B71" w:rsidRPr="00455C8C" w:rsidRDefault="00463B71" w:rsidP="000B6D48">
      <w:r w:rsidRPr="00455C8C">
        <w:t>Atualmente muitos jogos e softwares educacionais não atingem as expectativas dos</w:t>
      </w:r>
      <w:r>
        <w:t xml:space="preserve"> </w:t>
      </w:r>
      <w:r w:rsidRPr="00455C8C">
        <w:t>educadores e alunos (</w:t>
      </w:r>
      <w:proofErr w:type="spellStart"/>
      <w:r w:rsidRPr="00455C8C">
        <w:t>Becta</w:t>
      </w:r>
      <w:proofErr w:type="spellEnd"/>
      <w:r w:rsidRPr="00455C8C">
        <w:t>, 2001).</w:t>
      </w:r>
      <w:r>
        <w:t xml:space="preserve"> </w:t>
      </w:r>
      <w:r w:rsidRPr="00455C8C">
        <w:t>Saber como avaliar o progresso da aprendizagem dos alunos é outra questão que inibe ouso dos jogos pelos professores, especialmente no ensino on-line ou quando se tem</w:t>
      </w:r>
      <w:r>
        <w:t xml:space="preserve"> </w:t>
      </w:r>
      <w:r w:rsidRPr="00455C8C">
        <w:t xml:space="preserve">classes </w:t>
      </w:r>
      <w:r>
        <w:t>com grande quantidade de alunos, em que aquele jogo em especifico não atrai a todos.</w:t>
      </w:r>
      <w:r w:rsidR="003D44C6">
        <w:t xml:space="preserve">  </w:t>
      </w:r>
    </w:p>
    <w:p w14:paraId="271DDC51" w14:textId="4A606152" w:rsidR="00EA26C5" w:rsidRPr="00BB687B" w:rsidRDefault="00167883" w:rsidP="00BB687B">
      <w:r w:rsidRPr="00167883">
        <w:t xml:space="preserve">Portanto, </w:t>
      </w:r>
      <w:r>
        <w:t>quando o educador ele propõe a usar os</w:t>
      </w:r>
      <w:r w:rsidRPr="00167883">
        <w:t xml:space="preserve"> recursos tecnológicos</w:t>
      </w:r>
      <w:r>
        <w:t xml:space="preserve"> </w:t>
      </w:r>
      <w:r w:rsidRPr="00167883">
        <w:t>a favor da</w:t>
      </w:r>
      <w:r w:rsidR="00F2106D">
        <w:t xml:space="preserve"> educação torna-se o desafio, no</w:t>
      </w:r>
      <w:r>
        <w:t xml:space="preserve"> seu cotidiano de sala</w:t>
      </w:r>
      <w:r w:rsidR="00F2106D">
        <w:t xml:space="preserve"> </w:t>
      </w:r>
      <w:r>
        <w:t>de aula.</w:t>
      </w:r>
      <w:r w:rsidR="00F2106D">
        <w:t xml:space="preserve">  Ele das dificuldades que existe, das </w:t>
      </w:r>
      <w:r w:rsidR="00E83DC3">
        <w:t>críticas</w:t>
      </w:r>
      <w:r w:rsidR="00F2106D">
        <w:t>, planejamento, envolvendo as tecn</w:t>
      </w:r>
      <w:r w:rsidR="001826EF">
        <w:t>ologias digitais com os alunos.</w:t>
      </w:r>
    </w:p>
    <w:p w14:paraId="3F99D8C8" w14:textId="7B573AAD" w:rsidR="008A186F" w:rsidRPr="00BB687B" w:rsidRDefault="004B5355" w:rsidP="00BD3EE7">
      <w:pPr>
        <w:pStyle w:val="Ttulo1"/>
        <w:ind w:firstLine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ANÁLISE DO USO D</w:t>
      </w:r>
      <w:r w:rsidR="00631937">
        <w:rPr>
          <w:rFonts w:eastAsia="Times New Roman"/>
          <w:lang w:eastAsia="pt-BR"/>
        </w:rPr>
        <w:t>A TECNOLOGIA DIGITAL DA EDUCAÇÃO INFANTIL</w:t>
      </w:r>
      <w:r w:rsidR="00E27E19" w:rsidRPr="004D0970">
        <w:rPr>
          <w:rFonts w:eastAsia="Times New Roman"/>
          <w:lang w:eastAsia="pt-BR"/>
        </w:rPr>
        <w:t xml:space="preserve"> </w:t>
      </w:r>
    </w:p>
    <w:p w14:paraId="0C1E43D5" w14:textId="77777777" w:rsidR="00F635AF" w:rsidRPr="00BB687B" w:rsidRDefault="007C25D8" w:rsidP="00BB687B">
      <w:pPr>
        <w:rPr>
          <w:lang w:eastAsia="pt-BR"/>
        </w:rPr>
      </w:pPr>
      <w:r>
        <w:rPr>
          <w:lang w:eastAsia="pt-BR"/>
        </w:rPr>
        <w:t xml:space="preserve">Para a formulação do quadro fez-se o uso do livro Mundo das Descobertas da editora Positivo onde, seu conteúdo foi base para a elaboração do mesmo. A finalidade do uso dos jogos, problemas encontrados, os diários </w:t>
      </w:r>
      <w:r w:rsidR="006A1716">
        <w:rPr>
          <w:lang w:eastAsia="pt-BR"/>
        </w:rPr>
        <w:t>de pesquisa</w:t>
      </w:r>
      <w:r>
        <w:rPr>
          <w:lang w:eastAsia="pt-BR"/>
        </w:rPr>
        <w:t xml:space="preserve">, os planos de aulas e o </w:t>
      </w:r>
      <w:r>
        <w:rPr>
          <w:lang w:eastAsia="pt-BR"/>
        </w:rPr>
        <w:lastRenderedPageBreak/>
        <w:t xml:space="preserve">projeto pedagógico foram elaborados </w:t>
      </w:r>
      <w:r w:rsidR="00355B9E">
        <w:rPr>
          <w:lang w:eastAsia="pt-BR"/>
        </w:rPr>
        <w:t xml:space="preserve">para melhor desenvolvimento do ensino da educação infantil </w:t>
      </w:r>
      <w:r>
        <w:rPr>
          <w:lang w:eastAsia="pt-BR"/>
        </w:rPr>
        <w:t>conforme mostra o quadro abaixo:</w:t>
      </w:r>
      <w:r w:rsidR="00B16660">
        <w:rPr>
          <w:lang w:eastAsia="pt-BR"/>
        </w:rPr>
        <w:t xml:space="preserve"> </w:t>
      </w:r>
    </w:p>
    <w:p w14:paraId="687FA121" w14:textId="61A19F49" w:rsidR="00421255" w:rsidRPr="005E193A" w:rsidRDefault="00436AAE" w:rsidP="005E193A">
      <w:pPr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szCs w:val="24"/>
        </w:rPr>
        <w:t>F</w:t>
      </w:r>
      <w:r w:rsidR="002D768A" w:rsidRPr="00436AAE">
        <w:rPr>
          <w:rFonts w:eastAsia="Times New Roman" w:cs="Times New Roman"/>
          <w:color w:val="333333"/>
          <w:szCs w:val="24"/>
          <w:lang w:eastAsia="pt-BR"/>
        </w:rPr>
        <w:t>oram obtidas através do Livro Mundo das descobertas. Positivo,</w:t>
      </w:r>
      <w:r w:rsidR="00C7474E" w:rsidRPr="00436AAE">
        <w:rPr>
          <w:rFonts w:eastAsia="Times New Roman" w:cs="Times New Roman"/>
          <w:color w:val="333333"/>
          <w:szCs w:val="24"/>
          <w:lang w:eastAsia="pt-BR"/>
        </w:rPr>
        <w:t xml:space="preserve"> é uma tecnologia educacional desenvolvida para apoiar o processo de ensino e aprendizagem, oferece possibilidades e recursos didáticos didático-pedagógicos. </w:t>
      </w:r>
      <w:r w:rsidR="00EC22F5" w:rsidRPr="00436AAE">
        <w:rPr>
          <w:rFonts w:eastAsia="Times New Roman" w:cs="Times New Roman"/>
          <w:color w:val="333333"/>
          <w:szCs w:val="24"/>
          <w:lang w:eastAsia="pt-BR"/>
        </w:rPr>
        <w:t>A finalidade em usar os jogos promove</w:t>
      </w:r>
      <w:r w:rsidR="00C7474E" w:rsidRPr="00436AAE">
        <w:rPr>
          <w:rFonts w:eastAsia="Times New Roman" w:cs="Times New Roman"/>
          <w:color w:val="333333"/>
          <w:szCs w:val="24"/>
          <w:lang w:eastAsia="pt-BR"/>
        </w:rPr>
        <w:t xml:space="preserve"> a socialização e a aquisição de conhecimentos através dessas atividades Interativas Multimídias,</w:t>
      </w:r>
      <w:r w:rsidR="00244A8F" w:rsidRPr="00436AAE">
        <w:rPr>
          <w:rFonts w:eastAsia="Times New Roman" w:cs="Times New Roman"/>
          <w:color w:val="333333"/>
          <w:szCs w:val="24"/>
          <w:lang w:eastAsia="pt-BR"/>
        </w:rPr>
        <w:t xml:space="preserve"> que por meio delas as crianças realiza</w:t>
      </w:r>
      <w:r w:rsidR="006C6D02" w:rsidRPr="00436AAE">
        <w:rPr>
          <w:rFonts w:eastAsia="Times New Roman" w:cs="Times New Roman"/>
          <w:color w:val="333333"/>
          <w:szCs w:val="24"/>
          <w:lang w:eastAsia="pt-BR"/>
        </w:rPr>
        <w:t>m ações diferenciadas</w:t>
      </w:r>
      <w:r w:rsidR="0060131A">
        <w:rPr>
          <w:rFonts w:eastAsia="Times New Roman" w:cs="Times New Roman"/>
          <w:szCs w:val="24"/>
        </w:rPr>
        <w:t>,</w:t>
      </w:r>
      <w:r w:rsidR="006C6D02" w:rsidRPr="00BD3EE7">
        <w:rPr>
          <w:rFonts w:eastAsia="Times New Roman" w:cs="Times New Roman"/>
          <w:szCs w:val="24"/>
        </w:rPr>
        <w:t xml:space="preserve"> Os </w:t>
      </w:r>
      <w:r w:rsidR="0039365D" w:rsidRPr="00BD3EE7">
        <w:rPr>
          <w:rFonts w:eastAsia="Times New Roman" w:cs="Times New Roman"/>
          <w:szCs w:val="24"/>
        </w:rPr>
        <w:t xml:space="preserve">recursos </w:t>
      </w:r>
      <w:r w:rsidR="00244A8F" w:rsidRPr="00BD3EE7">
        <w:rPr>
          <w:rFonts w:eastAsia="Times New Roman" w:cs="Times New Roman"/>
          <w:szCs w:val="24"/>
        </w:rPr>
        <w:t>são através de textos, imagens, sons e animação</w:t>
      </w:r>
      <w:r w:rsidR="000E7015" w:rsidRPr="00BD3EE7">
        <w:rPr>
          <w:rFonts w:eastAsia="Times New Roman" w:cs="Times New Roman"/>
          <w:szCs w:val="24"/>
        </w:rPr>
        <w:t>.</w:t>
      </w:r>
      <w:r w:rsidR="006C6D02" w:rsidRPr="00BD3EE7">
        <w:rPr>
          <w:rFonts w:eastAsia="Times New Roman" w:cs="Times New Roman"/>
          <w:szCs w:val="24"/>
        </w:rPr>
        <w:t xml:space="preserve"> Dessas atividades multimídias.</w:t>
      </w:r>
      <w:r w:rsidR="000E7015" w:rsidRPr="00BD3EE7">
        <w:rPr>
          <w:rFonts w:eastAsia="Times New Roman" w:cs="Times New Roman"/>
          <w:szCs w:val="24"/>
        </w:rPr>
        <w:t xml:space="preserve"> E os </w:t>
      </w:r>
      <w:r w:rsidR="00C7474E" w:rsidRPr="00BD3EE7">
        <w:rPr>
          <w:rFonts w:eastAsia="Times New Roman" w:cs="Times New Roman"/>
          <w:szCs w:val="24"/>
        </w:rPr>
        <w:t xml:space="preserve">Materiais </w:t>
      </w:r>
      <w:r w:rsidR="000E7015" w:rsidRPr="00BD3EE7">
        <w:rPr>
          <w:rFonts w:eastAsia="Times New Roman" w:cs="Times New Roman"/>
          <w:szCs w:val="24"/>
        </w:rPr>
        <w:t>M</w:t>
      </w:r>
      <w:r w:rsidR="00C7474E" w:rsidRPr="00BD3EE7">
        <w:rPr>
          <w:rFonts w:eastAsia="Times New Roman" w:cs="Times New Roman"/>
          <w:szCs w:val="24"/>
        </w:rPr>
        <w:t>anipuláveis</w:t>
      </w:r>
      <w:r w:rsidR="000E7015" w:rsidRPr="00BD3EE7">
        <w:rPr>
          <w:rFonts w:eastAsia="Times New Roman" w:cs="Times New Roman"/>
          <w:szCs w:val="24"/>
        </w:rPr>
        <w:t xml:space="preserve"> é um conjunto de kits com variados materiais como: </w:t>
      </w:r>
      <w:r w:rsidR="006C6D02" w:rsidRPr="00BD3EE7">
        <w:rPr>
          <w:rFonts w:eastAsia="Times New Roman" w:cs="Times New Roman"/>
          <w:szCs w:val="24"/>
        </w:rPr>
        <w:t>B</w:t>
      </w:r>
      <w:r w:rsidR="000C1359" w:rsidRPr="00BD3EE7">
        <w:rPr>
          <w:rFonts w:eastAsia="Times New Roman" w:cs="Times New Roman"/>
          <w:szCs w:val="24"/>
        </w:rPr>
        <w:t>ichos de pelúcias, organizadas nos ambientes, calendário, estante dos jogos, Baú de</w:t>
      </w:r>
      <w:r w:rsidR="005663A4" w:rsidRPr="00BD3EE7">
        <w:rPr>
          <w:rFonts w:eastAsia="Times New Roman" w:cs="Times New Roman"/>
          <w:szCs w:val="24"/>
        </w:rPr>
        <w:t xml:space="preserve"> surpresa</w:t>
      </w:r>
      <w:r w:rsidR="006C6D02" w:rsidRPr="00BD3EE7">
        <w:rPr>
          <w:rFonts w:eastAsia="Times New Roman" w:cs="Times New Roman"/>
          <w:szCs w:val="24"/>
        </w:rPr>
        <w:t xml:space="preserve"> </w:t>
      </w:r>
      <w:r w:rsidR="005663A4" w:rsidRPr="00BD3EE7">
        <w:rPr>
          <w:rFonts w:eastAsia="Times New Roman" w:cs="Times New Roman"/>
          <w:szCs w:val="24"/>
        </w:rPr>
        <w:t>e musical dos bichos, lâminas</w:t>
      </w:r>
      <w:r w:rsidR="000E7015" w:rsidRPr="00BD3EE7">
        <w:rPr>
          <w:rFonts w:eastAsia="Times New Roman" w:cs="Times New Roman"/>
          <w:szCs w:val="24"/>
        </w:rPr>
        <w:t xml:space="preserve">, atividades, trilhas das curiosidades, </w:t>
      </w:r>
      <w:r w:rsidR="005663A4" w:rsidRPr="00BD3EE7">
        <w:rPr>
          <w:rFonts w:eastAsia="Times New Roman" w:cs="Times New Roman"/>
          <w:szCs w:val="24"/>
        </w:rPr>
        <w:t>conjunto de letras e números, dado, dado do corpo e girafa de medir.</w:t>
      </w:r>
      <w:r w:rsidR="000E7015" w:rsidRPr="00BD3EE7">
        <w:rPr>
          <w:rFonts w:eastAsia="Times New Roman" w:cs="Times New Roman"/>
          <w:szCs w:val="24"/>
        </w:rPr>
        <w:t xml:space="preserve"> </w:t>
      </w:r>
      <w:r w:rsidR="005663A4" w:rsidRPr="00BD3EE7">
        <w:rPr>
          <w:rFonts w:eastAsia="Times New Roman" w:cs="Times New Roman"/>
          <w:szCs w:val="24"/>
        </w:rPr>
        <w:t>Que</w:t>
      </w:r>
      <w:r w:rsidR="000E7015" w:rsidRPr="00BD3EE7">
        <w:rPr>
          <w:rFonts w:eastAsia="Times New Roman" w:cs="Times New Roman"/>
          <w:szCs w:val="24"/>
        </w:rPr>
        <w:t xml:space="preserve"> integram junto com a Mesa Educacional Mundo das Descobertas</w:t>
      </w:r>
      <w:r w:rsidR="006C6D02" w:rsidRPr="00BD3EE7">
        <w:rPr>
          <w:rFonts w:eastAsia="Times New Roman" w:cs="Times New Roman"/>
          <w:szCs w:val="24"/>
        </w:rPr>
        <w:t xml:space="preserve"> </w:t>
      </w:r>
      <w:r w:rsidR="002E2F18" w:rsidRPr="00BD3EE7">
        <w:rPr>
          <w:rFonts w:eastAsia="Times New Roman" w:cs="Times New Roman"/>
          <w:szCs w:val="24"/>
        </w:rPr>
        <w:t>pode ser manipulado</w:t>
      </w:r>
      <w:r w:rsidR="000E7015" w:rsidRPr="00BD3EE7">
        <w:rPr>
          <w:rFonts w:eastAsia="Times New Roman" w:cs="Times New Roman"/>
          <w:szCs w:val="24"/>
        </w:rPr>
        <w:t xml:space="preserve"> pelas crianças, para realizar as atividades Interativas Multimídia</w:t>
      </w:r>
      <w:r w:rsidR="00684C95" w:rsidRPr="00BD3EE7">
        <w:rPr>
          <w:rFonts w:eastAsia="Times New Roman" w:cs="Times New Roman"/>
          <w:szCs w:val="24"/>
        </w:rPr>
        <w:t xml:space="preserve">. </w:t>
      </w:r>
      <w:r w:rsidR="00EC22F5" w:rsidRPr="00BD3EE7">
        <w:rPr>
          <w:rFonts w:eastAsia="Times New Roman" w:cs="Times New Roman"/>
          <w:szCs w:val="24"/>
        </w:rPr>
        <w:t>Os problemas em usar as mesas educacionais tinham</w:t>
      </w:r>
      <w:r w:rsidR="00684C95" w:rsidRPr="00BD3EE7">
        <w:rPr>
          <w:rFonts w:eastAsia="Times New Roman" w:cs="Times New Roman"/>
          <w:szCs w:val="24"/>
        </w:rPr>
        <w:t xml:space="preserve"> </w:t>
      </w:r>
      <w:r w:rsidR="00EC22F5" w:rsidRPr="00BD3EE7">
        <w:rPr>
          <w:rFonts w:eastAsia="Times New Roman" w:cs="Times New Roman"/>
          <w:szCs w:val="24"/>
        </w:rPr>
        <w:t>convergência tecnológica, dificultando o acesso das crianças</w:t>
      </w:r>
      <w:r w:rsidR="00684C95" w:rsidRPr="00BD3EE7">
        <w:rPr>
          <w:rFonts w:eastAsia="Times New Roman" w:cs="Times New Roman"/>
          <w:szCs w:val="24"/>
        </w:rPr>
        <w:t xml:space="preserve">. </w:t>
      </w:r>
      <w:r w:rsidR="00226F68" w:rsidRPr="00BD3EE7">
        <w:rPr>
          <w:rFonts w:eastAsia="Times New Roman" w:cs="Times New Roman"/>
          <w:szCs w:val="24"/>
        </w:rPr>
        <w:t>O</w:t>
      </w:r>
      <w:r w:rsidR="00EC22F5" w:rsidRPr="00BD3EE7">
        <w:rPr>
          <w:rFonts w:eastAsia="Times New Roman" w:cs="Times New Roman"/>
          <w:szCs w:val="24"/>
        </w:rPr>
        <w:t xml:space="preserve"> levantamento diário da pesquisa</w:t>
      </w:r>
      <w:r w:rsidR="00244A8F" w:rsidRPr="00BD3EE7">
        <w:rPr>
          <w:rFonts w:eastAsia="Times New Roman" w:cs="Times New Roman"/>
          <w:szCs w:val="24"/>
        </w:rPr>
        <w:t xml:space="preserve"> A Escola</w:t>
      </w:r>
      <w:r w:rsidR="006C6D02" w:rsidRPr="00BD3EE7">
        <w:rPr>
          <w:rFonts w:eastAsia="Times New Roman" w:cs="Times New Roman"/>
          <w:szCs w:val="24"/>
        </w:rPr>
        <w:t xml:space="preserve"> Munici</w:t>
      </w:r>
      <w:r w:rsidR="006C6D02" w:rsidRPr="0039365D">
        <w:rPr>
          <w:rFonts w:eastAsia="Times New Roman" w:cs="Times New Roman"/>
          <w:color w:val="333333"/>
          <w:szCs w:val="24"/>
        </w:rPr>
        <w:t>pal Cmei Jose Érico Pereira de Souza</w:t>
      </w:r>
      <w:r w:rsidR="002E2F18" w:rsidRPr="0039365D">
        <w:rPr>
          <w:rFonts w:eastAsia="Times New Roman" w:cs="Times New Roman"/>
          <w:color w:val="333333"/>
          <w:szCs w:val="24"/>
        </w:rPr>
        <w:t xml:space="preserve">, possui 06 (M.M.D) “Mesa Educacional Mundo das Descobertas” são direcionadas para crianças de 4 a 5 anos, correspondente à Educação Infantil- primeira etapa da Educação Básica, sendo que o principal objetivo dela é desenvolver as capacidades física, cognitiva, afetiva e social. Favorecendo o desenvolvimento de aprendizagens dessa faixa etária. </w:t>
      </w:r>
      <w:r w:rsidR="00F94C85" w:rsidRPr="0039365D">
        <w:rPr>
          <w:rFonts w:eastAsia="Times New Roman" w:cs="Times New Roman"/>
          <w:color w:val="333333"/>
          <w:szCs w:val="24"/>
        </w:rPr>
        <w:t xml:space="preserve"> Os problemas encontrados</w:t>
      </w:r>
      <w:r w:rsidR="005A05FA" w:rsidRPr="0039365D">
        <w:rPr>
          <w:rFonts w:eastAsia="Times New Roman" w:cs="Times New Roman"/>
          <w:color w:val="333333"/>
          <w:szCs w:val="24"/>
        </w:rPr>
        <w:t>: tinha uma única infraestrutura des</w:t>
      </w:r>
      <w:r w:rsidR="00C24FFA" w:rsidRPr="0039365D">
        <w:rPr>
          <w:rFonts w:eastAsia="Times New Roman" w:cs="Times New Roman"/>
          <w:color w:val="333333"/>
          <w:szCs w:val="24"/>
        </w:rPr>
        <w:t>sa nova tecnologia apresentando</w:t>
      </w:r>
      <w:r w:rsidR="005A05FA" w:rsidRPr="0039365D">
        <w:rPr>
          <w:rFonts w:eastAsia="Times New Roman" w:cs="Times New Roman"/>
          <w:color w:val="333333"/>
          <w:szCs w:val="24"/>
        </w:rPr>
        <w:t xml:space="preserve"> problemas nas máquinas das Mesas (M.M.D),</w:t>
      </w:r>
      <w:r w:rsidR="00E83DC3">
        <w:rPr>
          <w:rFonts w:eastAsia="Times New Roman" w:cs="Times New Roman"/>
          <w:color w:val="333333"/>
          <w:szCs w:val="24"/>
        </w:rPr>
        <w:t xml:space="preserve"> </w:t>
      </w:r>
      <w:r w:rsidR="005A05FA" w:rsidRPr="0039365D">
        <w:rPr>
          <w:rFonts w:eastAsia="Times New Roman" w:cs="Times New Roman"/>
          <w:color w:val="333333"/>
          <w:szCs w:val="24"/>
        </w:rPr>
        <w:t xml:space="preserve">devido a pouca acessibilidade torna difícil a melhor interatividade dos estudantes. Os planos de aula </w:t>
      </w:r>
      <w:r w:rsidR="00E83DC3">
        <w:rPr>
          <w:rFonts w:eastAsia="Times New Roman" w:cs="Times New Roman"/>
          <w:color w:val="333333"/>
          <w:szCs w:val="24"/>
        </w:rPr>
        <w:t xml:space="preserve">que </w:t>
      </w:r>
      <w:r w:rsidR="005A05FA" w:rsidRPr="0039365D">
        <w:rPr>
          <w:rFonts w:cs="Times New Roman"/>
        </w:rPr>
        <w:t>a professora utilizava a sala M.D.D “Mesa Educacional Mundo das Descobertas” a sequência numérica com as crianças apesar das convergências tecnológicas. Cr</w:t>
      </w:r>
      <w:r w:rsidR="00E83DC3">
        <w:rPr>
          <w:rFonts w:cs="Times New Roman"/>
        </w:rPr>
        <w:t>í</w:t>
      </w:r>
      <w:r w:rsidR="005A05FA" w:rsidRPr="0039365D">
        <w:rPr>
          <w:rFonts w:cs="Times New Roman"/>
        </w:rPr>
        <w:t xml:space="preserve">ticas televisivas. Os projetos Pedagógicos tinham </w:t>
      </w:r>
      <w:r w:rsidR="005D72C1" w:rsidRPr="0039365D">
        <w:rPr>
          <w:rFonts w:eastAsia="Times New Roman" w:cs="Times New Roman"/>
          <w:color w:val="333333"/>
          <w:szCs w:val="24"/>
        </w:rPr>
        <w:t>como fornecer aos estudan</w:t>
      </w:r>
      <w:r w:rsidR="0039365D">
        <w:rPr>
          <w:rFonts w:eastAsia="Times New Roman" w:cs="Times New Roman"/>
          <w:color w:val="333333"/>
          <w:szCs w:val="24"/>
        </w:rPr>
        <w:t>tes a construção da cidadania</w:t>
      </w:r>
      <w:r w:rsidR="00E83DC3">
        <w:rPr>
          <w:rFonts w:eastAsia="Times New Roman" w:cs="Times New Roman"/>
          <w:color w:val="333333"/>
          <w:szCs w:val="24"/>
        </w:rPr>
        <w:t>.</w:t>
      </w:r>
      <w:r w:rsidR="0039365D">
        <w:rPr>
          <w:rFonts w:eastAsia="Times New Roman" w:cs="Times New Roman"/>
          <w:color w:val="333333"/>
          <w:szCs w:val="24"/>
        </w:rPr>
        <w:t xml:space="preserve"> </w:t>
      </w:r>
      <w:r w:rsidR="002E2F18" w:rsidRPr="0039365D">
        <w:rPr>
          <w:rFonts w:eastAsia="Times New Roman" w:cs="Times New Roman"/>
          <w:color w:val="333333"/>
          <w:szCs w:val="24"/>
        </w:rPr>
        <w:t xml:space="preserve"> </w:t>
      </w:r>
      <w:r w:rsidR="005D72C1" w:rsidRPr="0039365D">
        <w:rPr>
          <w:rFonts w:cs="Times New Roman"/>
        </w:rPr>
        <w:t>Proporcionar</w:t>
      </w:r>
      <w:r w:rsidR="005D72C1" w:rsidRPr="0039365D">
        <w:rPr>
          <w:rFonts w:eastAsia="Times New Roman" w:cs="Times New Roman"/>
          <w:color w:val="333333"/>
        </w:rPr>
        <w:t xml:space="preserve"> a </w:t>
      </w:r>
      <w:proofErr w:type="gramStart"/>
      <w:r w:rsidR="005D72C1" w:rsidRPr="0039365D">
        <w:rPr>
          <w:rFonts w:eastAsia="Times New Roman" w:cs="Times New Roman"/>
          <w:color w:val="333333"/>
        </w:rPr>
        <w:t>todos os estudante</w:t>
      </w:r>
      <w:proofErr w:type="gramEnd"/>
      <w:r w:rsidR="005D72C1" w:rsidRPr="0039365D">
        <w:rPr>
          <w:rFonts w:eastAsia="Times New Roman" w:cs="Times New Roman"/>
          <w:color w:val="333333"/>
        </w:rPr>
        <w:t xml:space="preserve"> o desenvolvimento de suas potencialidades para que aprendam os conteúdos necessários para a vida em sociedade;  planejar e analisar ações, fontes de informação e recursos tecnológicos para o processo de aprendizagem.  </w:t>
      </w:r>
      <w:r w:rsidR="006C6D02" w:rsidRPr="0039365D">
        <w:rPr>
          <w:rFonts w:eastAsia="Times New Roman" w:cs="Times New Roman"/>
          <w:color w:val="333333"/>
          <w:szCs w:val="24"/>
        </w:rPr>
        <w:t xml:space="preserve"> </w:t>
      </w:r>
      <w:r w:rsidR="00EC22F5" w:rsidRPr="0039365D">
        <w:rPr>
          <w:rFonts w:eastAsia="Times New Roman" w:cs="Times New Roman"/>
          <w:color w:val="333333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007"/>
      </w:tblGrid>
      <w:tr w:rsidR="00E27E19" w:rsidRPr="007C6A86" w14:paraId="0C0BB506" w14:textId="77777777" w:rsidTr="002774D1">
        <w:tc>
          <w:tcPr>
            <w:tcW w:w="1951" w:type="dxa"/>
            <w:vAlign w:val="center"/>
          </w:tcPr>
          <w:p w14:paraId="6FE2FD51" w14:textId="77777777" w:rsidR="00E27E19" w:rsidRPr="000261DF" w:rsidRDefault="001826EF" w:rsidP="006B2569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b/>
                <w:color w:val="333333"/>
                <w:lang w:eastAsia="pt-BR"/>
              </w:rPr>
              <w:t>Fontes</w:t>
            </w:r>
          </w:p>
        </w:tc>
        <w:tc>
          <w:tcPr>
            <w:tcW w:w="3686" w:type="dxa"/>
            <w:vAlign w:val="center"/>
          </w:tcPr>
          <w:p w14:paraId="721D0608" w14:textId="77777777" w:rsidR="00E27E19" w:rsidRPr="000261DF" w:rsidRDefault="00E27E19" w:rsidP="006B256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b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b/>
                <w:color w:val="333333"/>
                <w:lang w:eastAsia="pt-BR"/>
              </w:rPr>
              <w:t>Finalidades do uso dos jogos</w:t>
            </w:r>
          </w:p>
        </w:tc>
        <w:tc>
          <w:tcPr>
            <w:tcW w:w="3007" w:type="dxa"/>
            <w:vAlign w:val="center"/>
          </w:tcPr>
          <w:p w14:paraId="5E7D6800" w14:textId="77777777" w:rsidR="00E27E19" w:rsidRPr="000261DF" w:rsidRDefault="00445E23" w:rsidP="006B2569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b/>
                <w:color w:val="333333"/>
                <w:lang w:eastAsia="pt-BR"/>
              </w:rPr>
              <w:t>Problemas</w:t>
            </w:r>
          </w:p>
        </w:tc>
      </w:tr>
      <w:tr w:rsidR="00E27E19" w:rsidRPr="007C6A86" w14:paraId="1C6F0594" w14:textId="77777777" w:rsidTr="002774D1">
        <w:tc>
          <w:tcPr>
            <w:tcW w:w="1951" w:type="dxa"/>
            <w:vAlign w:val="center"/>
          </w:tcPr>
          <w:p w14:paraId="382C65AC" w14:textId="77777777" w:rsidR="00E27E19" w:rsidRPr="000261DF" w:rsidRDefault="00450395" w:rsidP="006B256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color w:val="333333"/>
                <w:lang w:eastAsia="pt-BR"/>
              </w:rPr>
              <w:t>Livro Mundo das Descoberta</w:t>
            </w:r>
            <w:r w:rsidR="001826EF" w:rsidRPr="000261DF">
              <w:rPr>
                <w:rFonts w:eastAsia="Times New Roman" w:cs="Times New Roman"/>
                <w:color w:val="333333"/>
                <w:lang w:eastAsia="pt-BR"/>
              </w:rPr>
              <w:t xml:space="preserve">. </w:t>
            </w:r>
            <w:r w:rsidR="001826EF" w:rsidRPr="000261DF">
              <w:rPr>
                <w:rFonts w:eastAsia="Times New Roman" w:cs="Times New Roman"/>
                <w:color w:val="333333"/>
                <w:lang w:eastAsia="pt-BR"/>
              </w:rPr>
              <w:lastRenderedPageBreak/>
              <w:t>Positivo</w:t>
            </w:r>
          </w:p>
          <w:p w14:paraId="1A453DB2" w14:textId="77777777" w:rsidR="001826EF" w:rsidRPr="000261DF" w:rsidRDefault="001826EF" w:rsidP="007B197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6D5C90B5" w14:textId="77777777" w:rsidR="003C42A3" w:rsidRPr="000261DF" w:rsidRDefault="003C42A3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lastRenderedPageBreak/>
              <w:t xml:space="preserve">Favorece a construção do conhecimento, na qual as crianças </w:t>
            </w:r>
            <w:r w:rsidRPr="000261DF">
              <w:rPr>
                <w:rFonts w:eastAsia="Times New Roman" w:cs="Times New Roman"/>
                <w:color w:val="333333"/>
              </w:rPr>
              <w:lastRenderedPageBreak/>
              <w:t xml:space="preserve">exploram, questionam, têm curiosidade, desenvolve a capacidade de brincar, jogar e aprender, </w:t>
            </w:r>
            <w:r w:rsidR="006F6EDF" w:rsidRPr="000261DF">
              <w:rPr>
                <w:rFonts w:eastAsia="Times New Roman" w:cs="Times New Roman"/>
                <w:color w:val="333333"/>
              </w:rPr>
              <w:t>de tecnologias interativas e inovadoras, e das relaçõe</w:t>
            </w:r>
            <w:r w:rsidR="00FC3BFC" w:rsidRPr="000261DF">
              <w:rPr>
                <w:rFonts w:eastAsia="Times New Roman" w:cs="Times New Roman"/>
                <w:color w:val="333333"/>
              </w:rPr>
              <w:t>s sociais, culturais e naturais;</w:t>
            </w:r>
          </w:p>
          <w:p w14:paraId="13284EB1" w14:textId="77777777" w:rsidR="00E27E19" w:rsidRPr="000261DF" w:rsidRDefault="00445E23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>É um recurso valioso de caráter didático-</w:t>
            </w:r>
            <w:r w:rsidR="003E147C" w:rsidRPr="000261DF">
              <w:rPr>
                <w:rFonts w:eastAsia="Times New Roman" w:cs="Times New Roman"/>
                <w:color w:val="333333"/>
              </w:rPr>
              <w:t>lúdico</w:t>
            </w:r>
            <w:r w:rsidRPr="000261DF">
              <w:rPr>
                <w:rFonts w:eastAsia="Times New Roman" w:cs="Times New Roman"/>
                <w:color w:val="333333"/>
              </w:rPr>
              <w:t xml:space="preserve"> e educacional para a educação infantil. Ele estimula a habilidade motora,</w:t>
            </w:r>
            <w:r w:rsidR="00175BBF" w:rsidRPr="000261DF">
              <w:rPr>
                <w:rFonts w:eastAsia="Times New Roman" w:cs="Times New Roman"/>
                <w:color w:val="333333"/>
              </w:rPr>
              <w:t xml:space="preserve"> autonomia, criatividade, raciocínio lógico,</w:t>
            </w:r>
            <w:r w:rsidRPr="000261DF">
              <w:rPr>
                <w:rFonts w:eastAsia="Times New Roman" w:cs="Times New Roman"/>
                <w:color w:val="333333"/>
              </w:rPr>
              <w:t xml:space="preserve"> linguística, social e cognitiva das crianças</w:t>
            </w:r>
            <w:r w:rsidR="008D26EE" w:rsidRPr="000261DF">
              <w:rPr>
                <w:rFonts w:eastAsia="Times New Roman" w:cs="Times New Roman"/>
                <w:color w:val="333333"/>
              </w:rPr>
              <w:t xml:space="preserve">. </w:t>
            </w:r>
            <w:r w:rsidR="003E147C" w:rsidRPr="000261DF">
              <w:rPr>
                <w:rFonts w:eastAsia="Times New Roman" w:cs="Times New Roman"/>
                <w:color w:val="333333"/>
              </w:rPr>
              <w:t>Valorizando</w:t>
            </w:r>
            <w:r w:rsidR="00FC3BFC" w:rsidRPr="000261DF">
              <w:rPr>
                <w:rFonts w:eastAsia="Times New Roman" w:cs="Times New Roman"/>
                <w:color w:val="333333"/>
              </w:rPr>
              <w:t xml:space="preserve"> o ato de brincar;</w:t>
            </w:r>
          </w:p>
          <w:p w14:paraId="0C5F952D" w14:textId="77777777" w:rsidR="000C23FB" w:rsidRPr="000261DF" w:rsidRDefault="000C23FB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>Movimentam-se quando envolve algum tipo de competição, em si ou com a máquina fi</w:t>
            </w:r>
            <w:r w:rsidR="00FC3BFC" w:rsidRPr="000261DF">
              <w:rPr>
                <w:rFonts w:eastAsia="Times New Roman" w:cs="Times New Roman"/>
                <w:color w:val="333333"/>
              </w:rPr>
              <w:t>cam eufóricos com as atividades;</w:t>
            </w:r>
            <w:r w:rsidRPr="000261DF">
              <w:rPr>
                <w:rFonts w:eastAsia="Times New Roman" w:cs="Times New Roman"/>
                <w:color w:val="333333"/>
              </w:rPr>
              <w:t xml:space="preserve"> </w:t>
            </w:r>
          </w:p>
          <w:p w14:paraId="49EA8DA7" w14:textId="77777777" w:rsidR="003A4E7D" w:rsidRPr="000261DF" w:rsidRDefault="00E25909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Memorização e assimilação dos conteúdos. </w:t>
            </w:r>
          </w:p>
        </w:tc>
        <w:tc>
          <w:tcPr>
            <w:tcW w:w="3007" w:type="dxa"/>
          </w:tcPr>
          <w:p w14:paraId="4649233F" w14:textId="77777777" w:rsidR="00175BBF" w:rsidRPr="000261DF" w:rsidRDefault="007C6A86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6" w:firstLine="0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lastRenderedPageBreak/>
              <w:t xml:space="preserve"> </w:t>
            </w:r>
            <w:r w:rsidR="00175BBF" w:rsidRPr="000261DF">
              <w:rPr>
                <w:rFonts w:eastAsia="Times New Roman" w:cs="Times New Roman"/>
                <w:color w:val="333333"/>
              </w:rPr>
              <w:t>Algumas mesas</w:t>
            </w:r>
            <w:r w:rsidR="000C23FB" w:rsidRPr="000261DF">
              <w:rPr>
                <w:rFonts w:eastAsia="Times New Roman" w:cs="Times New Roman"/>
                <w:color w:val="333333"/>
              </w:rPr>
              <w:t xml:space="preserve"> educacionais apresentam </w:t>
            </w:r>
            <w:r w:rsidR="000C23FB" w:rsidRPr="000261DF">
              <w:rPr>
                <w:rFonts w:eastAsia="Times New Roman" w:cs="Times New Roman"/>
                <w:color w:val="333333"/>
              </w:rPr>
              <w:lastRenderedPageBreak/>
              <w:t xml:space="preserve">defeitos, dificultando o </w:t>
            </w:r>
            <w:r w:rsidR="00FC3BFC" w:rsidRPr="000261DF">
              <w:rPr>
                <w:rFonts w:eastAsia="Times New Roman" w:cs="Times New Roman"/>
                <w:color w:val="333333"/>
              </w:rPr>
              <w:t>acesso das crianças, ao usá-la;</w:t>
            </w:r>
            <w:r w:rsidR="00175BBF" w:rsidRPr="000261DF">
              <w:rPr>
                <w:rFonts w:eastAsia="Times New Roman" w:cs="Times New Roman"/>
                <w:color w:val="333333"/>
              </w:rPr>
              <w:t xml:space="preserve"> </w:t>
            </w:r>
          </w:p>
          <w:p w14:paraId="7EDA1115" w14:textId="77777777" w:rsidR="00E27E19" w:rsidRPr="000261DF" w:rsidRDefault="00175BBF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6" w:firstLine="0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As crianças não tocavam nos computadores, a professora que manuseavam </w:t>
            </w:r>
            <w:r w:rsidR="00FC3BFC" w:rsidRPr="000261DF">
              <w:rPr>
                <w:rFonts w:eastAsia="Times New Roman" w:cs="Times New Roman"/>
                <w:color w:val="333333"/>
              </w:rPr>
              <w:t>e eles observavam as atividades;</w:t>
            </w:r>
          </w:p>
          <w:p w14:paraId="0ECE53BC" w14:textId="77777777" w:rsidR="00244A8F" w:rsidRPr="000261DF" w:rsidRDefault="00244A8F" w:rsidP="00244A8F">
            <w:pPr>
              <w:pStyle w:val="PargrafodaLista"/>
              <w:spacing w:before="100" w:beforeAutospacing="1" w:after="100" w:afterAutospacing="1"/>
              <w:ind w:left="36" w:firstLine="0"/>
              <w:rPr>
                <w:rFonts w:eastAsia="Times New Roman" w:cs="Times New Roman"/>
                <w:color w:val="333333"/>
              </w:rPr>
            </w:pPr>
          </w:p>
        </w:tc>
      </w:tr>
      <w:tr w:rsidR="00E27E19" w:rsidRPr="007C6A86" w14:paraId="54FF2FC1" w14:textId="77777777" w:rsidTr="002774D1">
        <w:tc>
          <w:tcPr>
            <w:tcW w:w="1951" w:type="dxa"/>
            <w:vAlign w:val="center"/>
          </w:tcPr>
          <w:p w14:paraId="6A35ADAB" w14:textId="77777777" w:rsidR="00E27E19" w:rsidRPr="000261DF" w:rsidRDefault="002774D1" w:rsidP="006B256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color w:val="333333"/>
                <w:lang w:eastAsia="pt-BR"/>
              </w:rPr>
              <w:lastRenderedPageBreak/>
              <w:t>Diários</w:t>
            </w:r>
            <w:r w:rsidR="001826EF" w:rsidRPr="000261DF">
              <w:rPr>
                <w:rFonts w:eastAsia="Times New Roman" w:cs="Times New Roman"/>
                <w:color w:val="333333"/>
                <w:lang w:eastAsia="pt-BR"/>
              </w:rPr>
              <w:t xml:space="preserve"> de pesquisa</w:t>
            </w:r>
          </w:p>
        </w:tc>
        <w:tc>
          <w:tcPr>
            <w:tcW w:w="3686" w:type="dxa"/>
          </w:tcPr>
          <w:p w14:paraId="28546E16" w14:textId="77777777" w:rsidR="007F35F7" w:rsidRPr="000261DF" w:rsidRDefault="007F35F7" w:rsidP="00E5311F">
            <w:pPr>
              <w:pStyle w:val="PargrafodaLista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A100A39" w14:textId="77777777" w:rsidR="00E145FC" w:rsidRPr="000261DF" w:rsidRDefault="003000B1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 xml:space="preserve">São </w:t>
            </w:r>
            <w:r w:rsidR="00686AA5" w:rsidRPr="000261DF">
              <w:rPr>
                <w:rFonts w:cs="Times New Roman"/>
              </w:rPr>
              <w:t>06 má</w:t>
            </w:r>
            <w:r w:rsidR="00E94669" w:rsidRPr="000261DF">
              <w:rPr>
                <w:rFonts w:cs="Times New Roman"/>
              </w:rPr>
              <w:t xml:space="preserve">quinas </w:t>
            </w:r>
            <w:r w:rsidR="00686AA5" w:rsidRPr="000261DF">
              <w:rPr>
                <w:rFonts w:cs="Times New Roman"/>
              </w:rPr>
              <w:t>(</w:t>
            </w:r>
            <w:r w:rsidR="00E94669" w:rsidRPr="000261DF">
              <w:rPr>
                <w:rFonts w:cs="Times New Roman"/>
              </w:rPr>
              <w:t>MMD</w:t>
            </w:r>
            <w:r w:rsidR="00686AA5" w:rsidRPr="000261DF">
              <w:rPr>
                <w:rFonts w:cs="Times New Roman"/>
              </w:rPr>
              <w:t>), “Mesa Educacional M</w:t>
            </w:r>
            <w:r w:rsidR="00E94669" w:rsidRPr="000261DF">
              <w:rPr>
                <w:rFonts w:cs="Times New Roman"/>
              </w:rPr>
              <w:t xml:space="preserve">undo </w:t>
            </w:r>
            <w:r w:rsidR="00686AA5" w:rsidRPr="000261DF">
              <w:rPr>
                <w:rFonts w:cs="Times New Roman"/>
              </w:rPr>
              <w:t>das D</w:t>
            </w:r>
            <w:r w:rsidR="00E94669" w:rsidRPr="000261DF">
              <w:rPr>
                <w:rFonts w:cs="Times New Roman"/>
              </w:rPr>
              <w:t>escobertas</w:t>
            </w:r>
            <w:r w:rsidR="00686AA5" w:rsidRPr="000261DF">
              <w:rPr>
                <w:rFonts w:cs="Times New Roman"/>
              </w:rPr>
              <w:t>”</w:t>
            </w:r>
            <w:r w:rsidRPr="000261DF">
              <w:rPr>
                <w:rFonts w:cs="Times New Roman"/>
              </w:rPr>
              <w:t>.</w:t>
            </w:r>
            <w:r w:rsidR="00E145FC" w:rsidRPr="000261DF">
              <w:rPr>
                <w:rFonts w:cs="Times New Roman"/>
              </w:rPr>
              <w:t xml:space="preserve"> Crianças de 4 a 5 anos utilizam essas mesas.</w:t>
            </w:r>
            <w:r w:rsidRPr="000261DF">
              <w:rPr>
                <w:rFonts w:cs="Times New Roman"/>
              </w:rPr>
              <w:t xml:space="preserve"> </w:t>
            </w:r>
            <w:r w:rsidR="00E145FC" w:rsidRPr="000261DF">
              <w:rPr>
                <w:rFonts w:cs="Times New Roman"/>
              </w:rPr>
              <w:t xml:space="preserve"> </w:t>
            </w:r>
          </w:p>
          <w:p w14:paraId="64650A71" w14:textId="790CC72C" w:rsidR="00E27E19" w:rsidRPr="000261DF" w:rsidRDefault="00E145FC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>Os</w:t>
            </w:r>
            <w:r w:rsidR="0060131A" w:rsidRPr="000261DF">
              <w:rPr>
                <w:rFonts w:cs="Times New Roman"/>
              </w:rPr>
              <w:t xml:space="preserve"> </w:t>
            </w:r>
            <w:r w:rsidR="00FC3BFC" w:rsidRPr="000261DF">
              <w:rPr>
                <w:rFonts w:cs="Times New Roman"/>
              </w:rPr>
              <w:t>objetivo</w:t>
            </w:r>
            <w:r w:rsidR="007C109E" w:rsidRPr="000261DF">
              <w:rPr>
                <w:rFonts w:cs="Times New Roman"/>
              </w:rPr>
              <w:t>s</w:t>
            </w:r>
            <w:r w:rsidR="00FC3BFC" w:rsidRPr="000261DF">
              <w:rPr>
                <w:rFonts w:cs="Times New Roman"/>
              </w:rPr>
              <w:t xml:space="preserve">: </w:t>
            </w:r>
            <w:r w:rsidR="00E94669" w:rsidRPr="000261DF">
              <w:rPr>
                <w:rFonts w:cs="Times New Roman"/>
              </w:rPr>
              <w:t xml:space="preserve">desenvolver </w:t>
            </w:r>
            <w:r w:rsidR="00FC3BFC" w:rsidRPr="000261DF">
              <w:rPr>
                <w:rFonts w:cs="Times New Roman"/>
              </w:rPr>
              <w:t xml:space="preserve">a </w:t>
            </w:r>
            <w:r w:rsidR="00E94669" w:rsidRPr="000261DF">
              <w:rPr>
                <w:rFonts w:cs="Times New Roman"/>
              </w:rPr>
              <w:t>capacidade</w:t>
            </w:r>
            <w:r w:rsidR="00FC3BFC" w:rsidRPr="000261DF">
              <w:rPr>
                <w:rFonts w:cs="Times New Roman"/>
              </w:rPr>
              <w:t xml:space="preserve"> a </w:t>
            </w:r>
            <w:r w:rsidR="00E94669" w:rsidRPr="000261DF">
              <w:rPr>
                <w:rFonts w:cs="Times New Roman"/>
              </w:rPr>
              <w:t xml:space="preserve">física, cognitiva, afetiva e social, favorecendo aprendizagem por meio das interações que esse recurso tecnológico oferece para crianças </w:t>
            </w:r>
            <w:r w:rsidR="00FC3BFC" w:rsidRPr="000261DF">
              <w:rPr>
                <w:rFonts w:cs="Times New Roman"/>
              </w:rPr>
              <w:t>dessa faixa etária;</w:t>
            </w:r>
          </w:p>
          <w:p w14:paraId="134E73CF" w14:textId="77777777" w:rsidR="00FC3BFC" w:rsidRPr="000261DF" w:rsidRDefault="00FC3BFC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 xml:space="preserve">Bancos </w:t>
            </w:r>
            <w:r w:rsidR="004E10C4" w:rsidRPr="000261DF">
              <w:rPr>
                <w:rFonts w:cs="Times New Roman"/>
              </w:rPr>
              <w:t xml:space="preserve">apropriados para </w:t>
            </w:r>
            <w:r w:rsidR="004E10C4" w:rsidRPr="000261DF">
              <w:rPr>
                <w:rFonts w:cs="Times New Roman"/>
              </w:rPr>
              <w:lastRenderedPageBreak/>
              <w:t>crianças de 4 a 5 anos;</w:t>
            </w:r>
          </w:p>
          <w:p w14:paraId="43BD8F1C" w14:textId="77777777" w:rsidR="004E10C4" w:rsidRPr="000261DF" w:rsidRDefault="00FC3BFC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 xml:space="preserve">Uma </w:t>
            </w:r>
            <w:r w:rsidR="004E10C4" w:rsidRPr="000261DF">
              <w:rPr>
                <w:rFonts w:cs="Times New Roman"/>
              </w:rPr>
              <w:t>sala bem espaçosa;</w:t>
            </w:r>
          </w:p>
          <w:p w14:paraId="5A2806E1" w14:textId="77777777" w:rsidR="00FC3BFC" w:rsidRPr="000261DF" w:rsidRDefault="00B16660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>Bichos de pelúcia, 1 kit por Escola. Eles fazem parte da integra</w:t>
            </w:r>
            <w:r w:rsidR="006B2569" w:rsidRPr="000261DF">
              <w:rPr>
                <w:rFonts w:cs="Times New Roman"/>
              </w:rPr>
              <w:t>ção das atividades multimídias.</w:t>
            </w:r>
          </w:p>
        </w:tc>
        <w:tc>
          <w:tcPr>
            <w:tcW w:w="3007" w:type="dxa"/>
          </w:tcPr>
          <w:p w14:paraId="4C9CBA2F" w14:textId="77777777" w:rsidR="00E27E19" w:rsidRPr="00421255" w:rsidRDefault="00835470" w:rsidP="00421255">
            <w:pPr>
              <w:pStyle w:val="PargrafodaLista"/>
              <w:numPr>
                <w:ilvl w:val="0"/>
                <w:numId w:val="3"/>
              </w:numPr>
              <w:tabs>
                <w:tab w:val="left" w:pos="893"/>
              </w:tabs>
              <w:spacing w:before="100" w:beforeAutospacing="1" w:after="100" w:afterAutospacing="1"/>
              <w:ind w:left="33" w:firstLine="327"/>
              <w:rPr>
                <w:rFonts w:eastAsia="Times New Roman" w:cs="Times New Roman"/>
                <w:color w:val="333333"/>
              </w:rPr>
            </w:pPr>
            <w:r w:rsidRPr="00421255">
              <w:rPr>
                <w:rFonts w:eastAsia="Times New Roman" w:cs="Times New Roman"/>
                <w:color w:val="333333"/>
              </w:rPr>
              <w:lastRenderedPageBreak/>
              <w:t xml:space="preserve">Devido a pouca </w:t>
            </w:r>
            <w:r w:rsidR="00225AB9" w:rsidRPr="00421255">
              <w:rPr>
                <w:rFonts w:eastAsia="Times New Roman" w:cs="Times New Roman"/>
                <w:color w:val="333333"/>
              </w:rPr>
              <w:t>acessibilidade</w:t>
            </w:r>
            <w:r w:rsidRPr="00421255">
              <w:rPr>
                <w:rFonts w:eastAsia="Times New Roman" w:cs="Times New Roman"/>
                <w:color w:val="333333"/>
              </w:rPr>
              <w:t xml:space="preserve"> </w:t>
            </w:r>
            <w:r w:rsidR="00225AB9" w:rsidRPr="00421255">
              <w:rPr>
                <w:rFonts w:eastAsia="Times New Roman" w:cs="Times New Roman"/>
                <w:color w:val="333333"/>
              </w:rPr>
              <w:t>as novas tecnologias (tabletes etc) torna difícil a melho</w:t>
            </w:r>
            <w:r w:rsidR="00FC3BFC" w:rsidRPr="00421255">
              <w:rPr>
                <w:rFonts w:eastAsia="Times New Roman" w:cs="Times New Roman"/>
                <w:color w:val="333333"/>
              </w:rPr>
              <w:t>r interatividade dos estudantes;</w:t>
            </w:r>
          </w:p>
          <w:p w14:paraId="339F6BC0" w14:textId="77777777" w:rsidR="00F94C85" w:rsidRPr="000261DF" w:rsidRDefault="00CF5EDA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Deveria ter tapetes, </w:t>
            </w:r>
            <w:r w:rsidR="00FC3BFC" w:rsidRPr="000261DF">
              <w:rPr>
                <w:rFonts w:eastAsia="Times New Roman" w:cs="Times New Roman"/>
                <w:color w:val="333333"/>
              </w:rPr>
              <w:t>dados coloridos no chão;</w:t>
            </w:r>
          </w:p>
          <w:p w14:paraId="05F573F4" w14:textId="77777777" w:rsidR="00F238C6" w:rsidRPr="000261DF" w:rsidRDefault="00F94C85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Apresenta </w:t>
            </w:r>
            <w:r w:rsidR="006544D8" w:rsidRPr="000261DF">
              <w:rPr>
                <w:rFonts w:eastAsia="Times New Roman" w:cs="Times New Roman"/>
                <w:color w:val="333333"/>
              </w:rPr>
              <w:t>Convergências Tecnológicas. Ou seja,</w:t>
            </w:r>
            <w:r w:rsidRPr="000261DF">
              <w:rPr>
                <w:rFonts w:cs="Times New Roman"/>
                <w:color w:val="222222"/>
                <w:shd w:val="clear" w:color="auto" w:fill="FFFFFF"/>
              </w:rPr>
              <w:t xml:space="preserve"> é um termo que, de uma maneira geral, é utilizado para </w:t>
            </w:r>
            <w:r w:rsidRPr="000261DF">
              <w:rPr>
                <w:rFonts w:cs="Times New Roman"/>
                <w:color w:val="222222"/>
                <w:shd w:val="clear" w:color="auto" w:fill="FFFFFF"/>
              </w:rPr>
              <w:lastRenderedPageBreak/>
              <w:t>designar a tendência de utilização de uma única infraestrutura de tecnologia para prover serviços que, anteriormente, requeriam equipamentos, canais de comunicação, protocolos e padrões independentes.</w:t>
            </w:r>
            <w:r w:rsidRPr="000261DF">
              <w:rPr>
                <w:rFonts w:eastAsia="Times New Roman" w:cs="Times New Roman"/>
                <w:color w:val="333333"/>
              </w:rPr>
              <w:t xml:space="preserve">  </w:t>
            </w:r>
            <w:r w:rsidR="00E5311F" w:rsidRPr="000261DF">
              <w:rPr>
                <w:rFonts w:eastAsia="Times New Roman" w:cs="Times New Roman"/>
                <w:color w:val="333333"/>
              </w:rPr>
              <w:t xml:space="preserve"> </w:t>
            </w:r>
          </w:p>
          <w:p w14:paraId="346E0AE5" w14:textId="77777777" w:rsidR="00B95D11" w:rsidRPr="000261DF" w:rsidRDefault="00E5311F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cs="Times New Roman"/>
              </w:rPr>
              <w:t xml:space="preserve">As </w:t>
            </w:r>
            <w:r w:rsidRPr="000261DF">
              <w:rPr>
                <w:rFonts w:eastAsia="Times New Roman" w:cs="Times New Roman"/>
                <w:color w:val="333333"/>
              </w:rPr>
              <w:t>crianças</w:t>
            </w:r>
            <w:r w:rsidRPr="000261DF">
              <w:rPr>
                <w:rFonts w:cs="Times New Roman"/>
              </w:rPr>
              <w:t xml:space="preserve"> não tinha</w:t>
            </w:r>
            <w:r w:rsidR="006B2569" w:rsidRPr="000261DF">
              <w:rPr>
                <w:rFonts w:cs="Times New Roman"/>
              </w:rPr>
              <w:t>m</w:t>
            </w:r>
            <w:r w:rsidRPr="000261DF">
              <w:rPr>
                <w:rFonts w:cs="Times New Roman"/>
              </w:rPr>
              <w:t xml:space="preserve"> oportunidade de </w:t>
            </w:r>
            <w:r w:rsidR="00192990" w:rsidRPr="000261DF">
              <w:rPr>
                <w:rFonts w:cs="Times New Roman"/>
              </w:rPr>
              <w:t>vivenciar</w:t>
            </w:r>
            <w:r w:rsidRPr="000261DF">
              <w:rPr>
                <w:rFonts w:cs="Times New Roman"/>
              </w:rPr>
              <w:t xml:space="preserve"> situações ricas e desafiadoras, as quais são proporcionadas pela utilização dos jogos como recurso pedagógico.</w:t>
            </w:r>
          </w:p>
          <w:p w14:paraId="7CA4AFF4" w14:textId="77777777" w:rsidR="0082538D" w:rsidRPr="000261DF" w:rsidRDefault="0082538D" w:rsidP="00F238C6">
            <w:pPr>
              <w:pStyle w:val="PargrafodaLista"/>
              <w:spacing w:before="100" w:beforeAutospacing="1" w:after="100" w:afterAutospacing="1"/>
              <w:rPr>
                <w:rFonts w:eastAsia="Times New Roman" w:cs="Times New Roman"/>
                <w:color w:val="333333"/>
              </w:rPr>
            </w:pPr>
          </w:p>
        </w:tc>
      </w:tr>
      <w:tr w:rsidR="00E27E19" w:rsidRPr="007C6A86" w14:paraId="6CEF0CDB" w14:textId="77777777" w:rsidTr="002774D1">
        <w:tc>
          <w:tcPr>
            <w:tcW w:w="1951" w:type="dxa"/>
            <w:vAlign w:val="center"/>
          </w:tcPr>
          <w:p w14:paraId="5CD7F2BA" w14:textId="77777777" w:rsidR="001826EF" w:rsidRPr="000261DF" w:rsidRDefault="001826EF" w:rsidP="006B2569">
            <w:pPr>
              <w:pStyle w:val="PargrafodaLista"/>
              <w:spacing w:before="100" w:beforeAutospacing="1" w:after="100" w:afterAutospacing="1"/>
              <w:ind w:left="37" w:firstLine="0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cs="Times New Roman"/>
              </w:rPr>
              <w:lastRenderedPageBreak/>
              <w:t>Planos de Aula</w:t>
            </w:r>
          </w:p>
        </w:tc>
        <w:tc>
          <w:tcPr>
            <w:tcW w:w="3686" w:type="dxa"/>
          </w:tcPr>
          <w:p w14:paraId="6387ADD3" w14:textId="77777777" w:rsidR="0051373F" w:rsidRPr="000261DF" w:rsidRDefault="00CD38B7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>Brincando com a sequência nu</w:t>
            </w:r>
            <w:r w:rsidR="001A1494" w:rsidRPr="000261DF">
              <w:rPr>
                <w:rFonts w:cs="Times New Roman"/>
              </w:rPr>
              <w:t>mérica, sala M.D.D, “</w:t>
            </w:r>
            <w:r w:rsidR="00686AA5" w:rsidRPr="000261DF">
              <w:rPr>
                <w:rFonts w:cs="Times New Roman"/>
              </w:rPr>
              <w:t xml:space="preserve">Mesa Educacional </w:t>
            </w:r>
            <w:r w:rsidR="001A1494" w:rsidRPr="000261DF">
              <w:rPr>
                <w:rFonts w:cs="Times New Roman"/>
              </w:rPr>
              <w:t>Mundo das D</w:t>
            </w:r>
            <w:r w:rsidRPr="000261DF">
              <w:rPr>
                <w:rFonts w:cs="Times New Roman"/>
              </w:rPr>
              <w:t xml:space="preserve">escobertas” convergências tecnológicas, criticas televisivas.  </w:t>
            </w:r>
          </w:p>
          <w:p w14:paraId="672452D7" w14:textId="77777777" w:rsidR="0046313C" w:rsidRPr="000261DF" w:rsidRDefault="00CD38B7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cs="Times New Roman"/>
              </w:rPr>
            </w:pPr>
            <w:r w:rsidRPr="000261DF">
              <w:rPr>
                <w:rFonts w:cs="Times New Roman"/>
              </w:rPr>
              <w:t>Ouvindo a história do Leão e ratinho, na M.D</w:t>
            </w:r>
            <w:r w:rsidR="00BF5551" w:rsidRPr="000261DF">
              <w:rPr>
                <w:rFonts w:cs="Times New Roman"/>
              </w:rPr>
              <w:t>.D</w:t>
            </w:r>
            <w:r w:rsidRPr="000261DF">
              <w:rPr>
                <w:rFonts w:cs="Times New Roman"/>
              </w:rPr>
              <w:t xml:space="preserve">.  Expressão Gestual, e verbal, convergências tecnológicas. </w:t>
            </w:r>
          </w:p>
        </w:tc>
        <w:tc>
          <w:tcPr>
            <w:tcW w:w="3007" w:type="dxa"/>
          </w:tcPr>
          <w:p w14:paraId="778ADE1D" w14:textId="77777777" w:rsidR="00E5311F" w:rsidRPr="000261DF" w:rsidRDefault="00E5311F" w:rsidP="00E5311F">
            <w:pPr>
              <w:pStyle w:val="PargrafodaLista"/>
              <w:spacing w:before="100" w:beforeAutospacing="1" w:after="100" w:afterAutospacing="1"/>
              <w:rPr>
                <w:rFonts w:eastAsia="Times New Roman" w:cs="Times New Roman"/>
                <w:color w:val="333333"/>
              </w:rPr>
            </w:pPr>
          </w:p>
          <w:p w14:paraId="257800D6" w14:textId="77777777" w:rsidR="00E5311F" w:rsidRPr="000261DF" w:rsidRDefault="00E5311F" w:rsidP="00E5311F">
            <w:pPr>
              <w:pStyle w:val="PargrafodaLista"/>
              <w:spacing w:before="100" w:beforeAutospacing="1" w:after="100" w:afterAutospacing="1"/>
              <w:rPr>
                <w:rFonts w:eastAsia="Times New Roman" w:cs="Times New Roman"/>
                <w:color w:val="333333"/>
              </w:rPr>
            </w:pPr>
          </w:p>
          <w:p w14:paraId="07C4E6CA" w14:textId="77777777" w:rsidR="00E27E19" w:rsidRPr="000261DF" w:rsidRDefault="00E5311F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cs="Times New Roman"/>
              </w:rPr>
              <w:t>Carências</w:t>
            </w:r>
            <w:r w:rsidRPr="000261DF">
              <w:rPr>
                <w:rFonts w:eastAsia="Times New Roman" w:cs="Times New Roman"/>
                <w:color w:val="333333"/>
              </w:rPr>
              <w:t xml:space="preserve"> dos equipamentos tecnológicos para as atividades multimídias.</w:t>
            </w:r>
            <w:r w:rsidR="00192990" w:rsidRPr="000261DF">
              <w:rPr>
                <w:rFonts w:eastAsia="Times New Roman" w:cs="Times New Roman"/>
                <w:color w:val="333333"/>
              </w:rPr>
              <w:t xml:space="preserve"> </w:t>
            </w:r>
            <w:r w:rsidRPr="000261DF">
              <w:rPr>
                <w:rFonts w:eastAsia="Times New Roman" w:cs="Times New Roman"/>
                <w:color w:val="333333"/>
              </w:rPr>
              <w:t xml:space="preserve"> </w:t>
            </w:r>
          </w:p>
          <w:p w14:paraId="27D68D14" w14:textId="77777777" w:rsidR="00181477" w:rsidRPr="000261DF" w:rsidRDefault="00181477" w:rsidP="00FC3BFC">
            <w:pPr>
              <w:pStyle w:val="PargrafodaLista"/>
              <w:spacing w:before="100" w:beforeAutospacing="1" w:after="100" w:afterAutospacing="1"/>
              <w:rPr>
                <w:rFonts w:eastAsia="Times New Roman" w:cs="Times New Roman"/>
                <w:color w:val="333333"/>
              </w:rPr>
            </w:pPr>
          </w:p>
        </w:tc>
      </w:tr>
      <w:tr w:rsidR="00E27E19" w:rsidRPr="007C6A86" w14:paraId="61E94A94" w14:textId="77777777" w:rsidTr="002774D1">
        <w:tc>
          <w:tcPr>
            <w:tcW w:w="1951" w:type="dxa"/>
            <w:vAlign w:val="center"/>
          </w:tcPr>
          <w:p w14:paraId="29CD3089" w14:textId="77777777" w:rsidR="00E27E19" w:rsidRPr="000261DF" w:rsidRDefault="001826EF" w:rsidP="006B256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333333"/>
                <w:lang w:eastAsia="pt-BR"/>
              </w:rPr>
            </w:pPr>
            <w:r w:rsidRPr="000261DF">
              <w:rPr>
                <w:rFonts w:eastAsia="Times New Roman" w:cs="Times New Roman"/>
                <w:color w:val="333333"/>
                <w:lang w:eastAsia="pt-BR"/>
              </w:rPr>
              <w:t>Projeto Pedagógico</w:t>
            </w:r>
          </w:p>
        </w:tc>
        <w:tc>
          <w:tcPr>
            <w:tcW w:w="3686" w:type="dxa"/>
          </w:tcPr>
          <w:p w14:paraId="3FCBBEBA" w14:textId="77777777" w:rsidR="00EA5E1B" w:rsidRPr="000261DF" w:rsidRDefault="00EA5E1B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cs="Times New Roman"/>
              </w:rPr>
              <w:t>Fornecer</w:t>
            </w:r>
            <w:r w:rsidRPr="000261DF">
              <w:rPr>
                <w:rFonts w:eastAsia="Times New Roman" w:cs="Times New Roman"/>
                <w:color w:val="333333"/>
              </w:rPr>
              <w:t xml:space="preserve"> aos estudantes a construção da cidadania e do espirito de solidariedade, cooperação, desenvolvimento motor e amadurecimento cognitivo e psicossocial;</w:t>
            </w:r>
          </w:p>
          <w:p w14:paraId="0660BFF0" w14:textId="77777777" w:rsidR="00C31016" w:rsidRPr="000261DF" w:rsidRDefault="00C31016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cs="Times New Roman"/>
              </w:rPr>
              <w:t>Proporcionar</w:t>
            </w:r>
            <w:r w:rsidRPr="000261DF">
              <w:rPr>
                <w:rFonts w:eastAsia="Times New Roman" w:cs="Times New Roman"/>
                <w:color w:val="333333"/>
              </w:rPr>
              <w:t xml:space="preserve"> a todos os </w:t>
            </w:r>
            <w:r w:rsidR="00EA5E1B" w:rsidRPr="000261DF">
              <w:rPr>
                <w:rFonts w:eastAsia="Times New Roman" w:cs="Times New Roman"/>
                <w:color w:val="333333"/>
              </w:rPr>
              <w:t>estudantes</w:t>
            </w:r>
            <w:r w:rsidRPr="000261DF">
              <w:rPr>
                <w:rFonts w:eastAsia="Times New Roman" w:cs="Times New Roman"/>
                <w:color w:val="333333"/>
              </w:rPr>
              <w:t xml:space="preserve"> o desenvolvimento de </w:t>
            </w:r>
            <w:r w:rsidRPr="000261DF">
              <w:rPr>
                <w:rFonts w:eastAsia="Times New Roman" w:cs="Times New Roman"/>
                <w:color w:val="333333"/>
              </w:rPr>
              <w:lastRenderedPageBreak/>
              <w:t>suas potencialidades para que aprendam os conteúdos necessários para a vida em sociedade;</w:t>
            </w:r>
            <w:r w:rsidR="006228C0" w:rsidRPr="000261DF">
              <w:rPr>
                <w:rFonts w:eastAsia="Times New Roman" w:cs="Times New Roman"/>
                <w:color w:val="333333"/>
              </w:rPr>
              <w:t xml:space="preserve"> </w:t>
            </w:r>
          </w:p>
          <w:p w14:paraId="48B00FE9" w14:textId="77777777" w:rsidR="00E27E19" w:rsidRPr="000261DF" w:rsidRDefault="00DE3238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Utilizar diferentes fontes de informação e recursos tecnológicos para a construção do conhecimento. </w:t>
            </w:r>
          </w:p>
        </w:tc>
        <w:tc>
          <w:tcPr>
            <w:tcW w:w="3007" w:type="dxa"/>
          </w:tcPr>
          <w:p w14:paraId="255F408D" w14:textId="77777777" w:rsidR="00E27E19" w:rsidRPr="000261DF" w:rsidRDefault="00EA5E1B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lastRenderedPageBreak/>
              <w:t xml:space="preserve">A dificuldade de alguns </w:t>
            </w:r>
            <w:r w:rsidR="006B2569" w:rsidRPr="000261DF">
              <w:rPr>
                <w:rFonts w:eastAsia="Times New Roman" w:cs="Times New Roman"/>
                <w:color w:val="333333"/>
              </w:rPr>
              <w:t>alunos devido</w:t>
            </w:r>
            <w:r w:rsidRPr="000261DF">
              <w:rPr>
                <w:rFonts w:eastAsia="Times New Roman" w:cs="Times New Roman"/>
                <w:color w:val="333333"/>
              </w:rPr>
              <w:t xml:space="preserve"> a fa</w:t>
            </w:r>
            <w:r w:rsidR="00190507" w:rsidRPr="000261DF">
              <w:rPr>
                <w:rFonts w:eastAsia="Times New Roman" w:cs="Times New Roman"/>
                <w:color w:val="333333"/>
              </w:rPr>
              <w:t>lte de amadurecimento cognitivo;</w:t>
            </w:r>
          </w:p>
          <w:p w14:paraId="523C3212" w14:textId="77777777" w:rsidR="00E11450" w:rsidRPr="000261DF" w:rsidRDefault="00192990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>Dificuldades de socialização e</w:t>
            </w:r>
            <w:r w:rsidR="00EA5E1B" w:rsidRPr="000261DF">
              <w:rPr>
                <w:rFonts w:eastAsia="Times New Roman" w:cs="Times New Roman"/>
                <w:color w:val="333333"/>
              </w:rPr>
              <w:t xml:space="preserve"> desenvolvimento dos conteúdos</w:t>
            </w:r>
            <w:r w:rsidR="00190507" w:rsidRPr="000261DF">
              <w:rPr>
                <w:rFonts w:eastAsia="Times New Roman" w:cs="Times New Roman"/>
                <w:color w:val="333333"/>
              </w:rPr>
              <w:t>;</w:t>
            </w:r>
          </w:p>
          <w:p w14:paraId="6A59B600" w14:textId="77777777" w:rsidR="00EA5E1B" w:rsidRPr="000261DF" w:rsidRDefault="008159C8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lastRenderedPageBreak/>
              <w:t xml:space="preserve">Melhorar a </w:t>
            </w:r>
            <w:r w:rsidR="00E11450" w:rsidRPr="000261DF">
              <w:rPr>
                <w:rFonts w:eastAsia="Times New Roman" w:cs="Times New Roman"/>
                <w:color w:val="333333"/>
              </w:rPr>
              <w:t>estrutura</w:t>
            </w:r>
            <w:r w:rsidR="00136A28" w:rsidRPr="000261DF">
              <w:rPr>
                <w:rFonts w:eastAsia="Times New Roman" w:cs="Times New Roman"/>
                <w:color w:val="333333"/>
              </w:rPr>
              <w:t xml:space="preserve"> </w:t>
            </w:r>
            <w:r w:rsidR="00E11450" w:rsidRPr="000261DF">
              <w:rPr>
                <w:rFonts w:eastAsia="Times New Roman" w:cs="Times New Roman"/>
                <w:color w:val="333333"/>
              </w:rPr>
              <w:t xml:space="preserve">para </w:t>
            </w:r>
            <w:r w:rsidRPr="000261DF">
              <w:rPr>
                <w:rFonts w:eastAsia="Times New Roman" w:cs="Times New Roman"/>
                <w:color w:val="333333"/>
              </w:rPr>
              <w:t>as crianças portadoras de deficiência física, principalmente para os cadeirantes</w:t>
            </w:r>
            <w:r w:rsidR="00190507" w:rsidRPr="000261DF">
              <w:rPr>
                <w:rFonts w:eastAsia="Times New Roman" w:cs="Times New Roman"/>
                <w:color w:val="333333"/>
              </w:rPr>
              <w:t>;</w:t>
            </w:r>
          </w:p>
          <w:p w14:paraId="0EA8198F" w14:textId="77777777" w:rsidR="00136A28" w:rsidRPr="000261DF" w:rsidRDefault="00136A28" w:rsidP="006B2569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ind w:left="37" w:hanging="37"/>
              <w:rPr>
                <w:rFonts w:eastAsia="Times New Roman" w:cs="Times New Roman"/>
                <w:color w:val="333333"/>
              </w:rPr>
            </w:pPr>
            <w:r w:rsidRPr="000261DF">
              <w:rPr>
                <w:rFonts w:eastAsia="Times New Roman" w:cs="Times New Roman"/>
                <w:color w:val="333333"/>
              </w:rPr>
              <w:t xml:space="preserve">Melhorar a parte elétrica deste CMEI. </w:t>
            </w:r>
          </w:p>
        </w:tc>
      </w:tr>
    </w:tbl>
    <w:p w14:paraId="500A403F" w14:textId="67A88326" w:rsidR="00FC2D8F" w:rsidRPr="00965A5F" w:rsidRDefault="009A4735" w:rsidP="00965A5F">
      <w:pPr>
        <w:spacing w:before="0" w:after="0" w:line="240" w:lineRule="auto"/>
        <w:jc w:val="right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lastRenderedPageBreak/>
        <w:t xml:space="preserve">Quadro 02 </w:t>
      </w:r>
      <w:r w:rsidR="00965A5F" w:rsidRPr="00965A5F">
        <w:rPr>
          <w:b/>
          <w:sz w:val="20"/>
          <w:szCs w:val="20"/>
          <w:lang w:eastAsia="pt-BR"/>
        </w:rPr>
        <w:t xml:space="preserve">Elaborado pela autora com base nos dados obtidos </w:t>
      </w:r>
    </w:p>
    <w:p w14:paraId="7E65395C" w14:textId="41944423" w:rsidR="002675BA" w:rsidRPr="008746BF" w:rsidRDefault="002675BA" w:rsidP="00FC2D8F">
      <w:pPr>
        <w:spacing w:before="100" w:beforeAutospacing="1" w:after="100" w:afterAutospacing="1"/>
        <w:ind w:firstLine="0"/>
        <w:rPr>
          <w:rFonts w:eastAsia="Times New Roman" w:cstheme="majorBidi"/>
          <w:b/>
          <w:szCs w:val="32"/>
          <w:lang w:eastAsia="pt-BR"/>
        </w:rPr>
      </w:pPr>
      <w:r w:rsidRPr="008746BF">
        <w:rPr>
          <w:rFonts w:eastAsia="Times New Roman" w:cs="Times New Roman"/>
          <w:szCs w:val="24"/>
          <w:lang w:eastAsia="pt-BR"/>
        </w:rPr>
        <w:t xml:space="preserve">Nessa representação </w:t>
      </w:r>
      <w:r w:rsidR="008746BF" w:rsidRPr="008746BF">
        <w:rPr>
          <w:rFonts w:eastAsia="Times New Roman" w:cs="Times New Roman"/>
          <w:szCs w:val="24"/>
          <w:lang w:eastAsia="pt-BR"/>
        </w:rPr>
        <w:t xml:space="preserve">desse quadro </w:t>
      </w:r>
      <w:r w:rsidR="0019488E">
        <w:rPr>
          <w:rFonts w:eastAsia="Times New Roman" w:cs="Times New Roman"/>
          <w:szCs w:val="24"/>
          <w:lang w:eastAsia="pt-BR"/>
        </w:rPr>
        <w:t>foi uma pesquisa</w:t>
      </w:r>
      <w:r w:rsidR="009B54E6">
        <w:rPr>
          <w:rFonts w:eastAsia="Times New Roman" w:cs="Times New Roman"/>
          <w:szCs w:val="24"/>
          <w:lang w:eastAsia="pt-BR"/>
        </w:rPr>
        <w:t xml:space="preserve"> realizada</w:t>
      </w:r>
      <w:r w:rsidR="0019488E">
        <w:rPr>
          <w:rFonts w:eastAsia="Times New Roman" w:cs="Times New Roman"/>
          <w:szCs w:val="24"/>
          <w:lang w:eastAsia="pt-BR"/>
        </w:rPr>
        <w:t xml:space="preserve"> com crianças da</w:t>
      </w:r>
      <w:r w:rsidR="008746BF" w:rsidRPr="008746BF">
        <w:rPr>
          <w:rFonts w:eastAsia="Times New Roman" w:cs="Times New Roman"/>
          <w:szCs w:val="24"/>
          <w:lang w:eastAsia="pt-BR"/>
        </w:rPr>
        <w:t xml:space="preserve"> Educação Infantil,</w:t>
      </w:r>
      <w:r w:rsidR="008746BF">
        <w:rPr>
          <w:rFonts w:eastAsia="Times New Roman" w:cs="Times New Roman"/>
          <w:szCs w:val="24"/>
          <w:lang w:eastAsia="pt-BR"/>
        </w:rPr>
        <w:t xml:space="preserve"> primeira etapa da E</w:t>
      </w:r>
      <w:r w:rsidR="008746BF" w:rsidRPr="008746BF">
        <w:rPr>
          <w:rFonts w:eastAsia="Times New Roman" w:cs="Times New Roman"/>
          <w:szCs w:val="24"/>
          <w:lang w:eastAsia="pt-BR"/>
        </w:rPr>
        <w:t>ducaç</w:t>
      </w:r>
      <w:r w:rsidR="009B54E6">
        <w:rPr>
          <w:rFonts w:eastAsia="Times New Roman" w:cs="Times New Roman"/>
          <w:szCs w:val="24"/>
          <w:lang w:eastAsia="pt-BR"/>
        </w:rPr>
        <w:t>ão Básica.</w:t>
      </w:r>
      <w:r w:rsidR="008746BF" w:rsidRPr="008746BF">
        <w:rPr>
          <w:rFonts w:eastAsia="Times New Roman" w:cs="Times New Roman"/>
          <w:szCs w:val="24"/>
          <w:lang w:eastAsia="pt-BR"/>
        </w:rPr>
        <w:t xml:space="preserve"> </w:t>
      </w:r>
      <w:r w:rsidR="009B54E6" w:rsidRPr="008746BF">
        <w:rPr>
          <w:rFonts w:eastAsia="Times New Roman" w:cs="Times New Roman"/>
          <w:szCs w:val="24"/>
          <w:lang w:eastAsia="pt-BR"/>
        </w:rPr>
        <w:t>O</w:t>
      </w:r>
      <w:r w:rsidR="008746BF" w:rsidRPr="008746BF">
        <w:rPr>
          <w:rFonts w:eastAsia="Times New Roman" w:cs="Times New Roman"/>
          <w:szCs w:val="24"/>
          <w:lang w:eastAsia="pt-BR"/>
        </w:rPr>
        <w:t xml:space="preserve"> p</w:t>
      </w:r>
      <w:r w:rsidR="008746BF">
        <w:rPr>
          <w:rFonts w:eastAsia="Times New Roman" w:cs="Times New Roman"/>
          <w:szCs w:val="24"/>
          <w:lang w:eastAsia="pt-BR"/>
        </w:rPr>
        <w:t>rincipal objetiv</w:t>
      </w:r>
      <w:r w:rsidR="000F4BB7">
        <w:rPr>
          <w:rFonts w:eastAsia="Times New Roman" w:cs="Times New Roman"/>
          <w:szCs w:val="24"/>
          <w:lang w:eastAsia="pt-BR"/>
        </w:rPr>
        <w:t>o era verificar como as crianças utilizam as tecnologias a partir do uso com os jogos digitais. Nessa perspectiva a escola utiliza uma tecnologia diferenciada de trabalho para até seis crianças</w:t>
      </w:r>
      <w:r w:rsidR="009B54E6">
        <w:rPr>
          <w:rFonts w:eastAsia="Times New Roman" w:cs="Times New Roman"/>
          <w:szCs w:val="24"/>
          <w:lang w:eastAsia="pt-BR"/>
        </w:rPr>
        <w:t>, com idades de quatro a cinco anos</w:t>
      </w:r>
      <w:r w:rsidR="00FC2D8F">
        <w:rPr>
          <w:rFonts w:eastAsia="Times New Roman" w:cs="Times New Roman"/>
          <w:szCs w:val="24"/>
          <w:lang w:eastAsia="pt-BR"/>
        </w:rPr>
        <w:t xml:space="preserve"> </w:t>
      </w:r>
      <w:r w:rsidR="00CE55BD">
        <w:rPr>
          <w:rFonts w:eastAsia="Times New Roman" w:cs="Times New Roman"/>
          <w:szCs w:val="24"/>
          <w:lang w:eastAsia="pt-BR"/>
        </w:rPr>
        <w:t xml:space="preserve">a </w:t>
      </w:r>
      <w:r w:rsidR="000F4BB7">
        <w:rPr>
          <w:rFonts w:eastAsia="Times New Roman" w:cs="Times New Roman"/>
          <w:szCs w:val="24"/>
          <w:lang w:eastAsia="pt-BR"/>
        </w:rPr>
        <w:t>realiza</w:t>
      </w:r>
      <w:r w:rsidR="00CE55BD">
        <w:rPr>
          <w:rFonts w:eastAsia="Times New Roman" w:cs="Times New Roman"/>
          <w:szCs w:val="24"/>
          <w:lang w:eastAsia="pt-BR"/>
        </w:rPr>
        <w:t>rem</w:t>
      </w:r>
      <w:r w:rsidR="000F4BB7">
        <w:rPr>
          <w:rFonts w:eastAsia="Times New Roman" w:cs="Times New Roman"/>
          <w:szCs w:val="24"/>
          <w:lang w:eastAsia="pt-BR"/>
        </w:rPr>
        <w:t xml:space="preserve"> essa atividade</w:t>
      </w:r>
      <w:r w:rsidR="00FC2D8F">
        <w:rPr>
          <w:rFonts w:eastAsia="Times New Roman" w:cs="Times New Roman"/>
          <w:szCs w:val="24"/>
          <w:lang w:eastAsia="pt-BR"/>
        </w:rPr>
        <w:t xml:space="preserve"> </w:t>
      </w:r>
      <w:r w:rsidR="000F4BB7">
        <w:rPr>
          <w:rFonts w:eastAsia="Times New Roman" w:cs="Times New Roman"/>
          <w:szCs w:val="24"/>
          <w:lang w:eastAsia="pt-BR"/>
        </w:rPr>
        <w:t>proporcionando estimulo e troca de informações e saberes</w:t>
      </w:r>
      <w:r w:rsidR="003A166A">
        <w:rPr>
          <w:rFonts w:eastAsia="Times New Roman" w:cs="Times New Roman"/>
          <w:szCs w:val="24"/>
          <w:lang w:eastAsia="pt-BR"/>
        </w:rPr>
        <w:t>. Que são a Mesa Educacional Mundo das Descobertas. Esse recurso didático- pedagógico ela promove a socialização e a aquisição de conhecimentos por meio dessas atividades. A dificuldade apresentada que algumas mesas não estão sendo utilizadas apresentam defeitos e convergências tecnológicas.</w:t>
      </w:r>
      <w:r w:rsidR="0019488E">
        <w:rPr>
          <w:rFonts w:eastAsia="Times New Roman" w:cs="Times New Roman"/>
          <w:szCs w:val="24"/>
          <w:lang w:eastAsia="pt-BR"/>
        </w:rPr>
        <w:t xml:space="preserve"> São 06 maquinas computador, que as professoras utilizam uma vez por semana para as atividades interativas multimídias.</w:t>
      </w:r>
      <w:r w:rsidR="00E02C01">
        <w:rPr>
          <w:rFonts w:eastAsia="Times New Roman" w:cs="Times New Roman"/>
          <w:szCs w:val="24"/>
          <w:lang w:eastAsia="pt-BR"/>
        </w:rPr>
        <w:t xml:space="preserve"> O projeto pedagógico da escola oferece ao estudante</w:t>
      </w:r>
      <w:proofErr w:type="gramStart"/>
      <w:r w:rsidR="00E02C01">
        <w:rPr>
          <w:rFonts w:eastAsia="Times New Roman" w:cs="Times New Roman"/>
          <w:szCs w:val="24"/>
          <w:lang w:eastAsia="pt-BR"/>
        </w:rPr>
        <w:t xml:space="preserve">  </w:t>
      </w:r>
      <w:proofErr w:type="gramEnd"/>
      <w:r w:rsidR="00E02C01">
        <w:rPr>
          <w:rFonts w:eastAsia="Times New Roman" w:cs="Times New Roman"/>
          <w:szCs w:val="24"/>
          <w:lang w:eastAsia="pt-BR"/>
        </w:rPr>
        <w:t xml:space="preserve">a construção de uma cidadania </w:t>
      </w:r>
      <w:r w:rsidR="00FC2D8F">
        <w:rPr>
          <w:rFonts w:eastAsia="Times New Roman" w:cs="Times New Roman"/>
          <w:szCs w:val="24"/>
          <w:lang w:eastAsia="pt-BR"/>
        </w:rPr>
        <w:t>plena, o amadurecimento cognitivo e psicossocial.</w:t>
      </w:r>
      <w:r w:rsidR="0019488E">
        <w:rPr>
          <w:rFonts w:eastAsia="Times New Roman" w:cs="Times New Roman"/>
          <w:szCs w:val="24"/>
          <w:lang w:eastAsia="pt-BR"/>
        </w:rPr>
        <w:t xml:space="preserve">  </w:t>
      </w:r>
    </w:p>
    <w:p w14:paraId="7F6F060A" w14:textId="77777777" w:rsidR="00463B71" w:rsidRDefault="00AF64B6" w:rsidP="006B2569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CONCLUSÕES </w:t>
      </w:r>
    </w:p>
    <w:p w14:paraId="6147BA46" w14:textId="77777777" w:rsidR="00C8436B" w:rsidRDefault="00543911" w:rsidP="00543911">
      <w:pPr>
        <w:rPr>
          <w:shd w:val="clear" w:color="auto" w:fill="FFFFFF"/>
        </w:rPr>
      </w:pPr>
      <w:r>
        <w:rPr>
          <w:shd w:val="clear" w:color="auto" w:fill="FFFFFF"/>
        </w:rPr>
        <w:t>A</w:t>
      </w:r>
      <w:r w:rsidR="00A54DAE">
        <w:rPr>
          <w:shd w:val="clear" w:color="auto" w:fill="FFFFFF"/>
        </w:rPr>
        <w:t>s</w:t>
      </w:r>
      <w:r>
        <w:rPr>
          <w:shd w:val="clear" w:color="auto" w:fill="FFFFFF"/>
        </w:rPr>
        <w:t xml:space="preserve"> </w:t>
      </w:r>
      <w:r w:rsidR="00A54DAE">
        <w:rPr>
          <w:shd w:val="clear" w:color="auto" w:fill="FFFFFF"/>
        </w:rPr>
        <w:t xml:space="preserve">tecnologias </w:t>
      </w:r>
      <w:r w:rsidR="00463B71" w:rsidRPr="00463B71">
        <w:rPr>
          <w:shd w:val="clear" w:color="auto" w:fill="FFFFFF"/>
        </w:rPr>
        <w:t>junto com um</w:t>
      </w:r>
      <w:r w:rsidR="00A54DAE">
        <w:rPr>
          <w:shd w:val="clear" w:color="auto" w:fill="FFFFFF"/>
        </w:rPr>
        <w:t>a boa proposta pedagógica</w:t>
      </w:r>
      <w:r w:rsidR="00106382">
        <w:rPr>
          <w:shd w:val="clear" w:color="auto" w:fill="FFFFFF"/>
        </w:rPr>
        <w:t xml:space="preserve"> oferece</w:t>
      </w:r>
      <w:r>
        <w:rPr>
          <w:shd w:val="clear" w:color="auto" w:fill="FFFFFF"/>
        </w:rPr>
        <w:t>m</w:t>
      </w:r>
      <w:r w:rsidR="00AA3413">
        <w:rPr>
          <w:shd w:val="clear" w:color="auto" w:fill="FFFFFF"/>
        </w:rPr>
        <w:t xml:space="preserve"> possibilidade</w:t>
      </w:r>
      <w:r w:rsidR="00994CFD">
        <w:rPr>
          <w:shd w:val="clear" w:color="auto" w:fill="FFFFFF"/>
        </w:rPr>
        <w:t xml:space="preserve"> no</w:t>
      </w:r>
      <w:r w:rsidR="00A54DAE">
        <w:rPr>
          <w:shd w:val="clear" w:color="auto" w:fill="FFFFFF"/>
        </w:rPr>
        <w:t xml:space="preserve"> desenvolvimento</w:t>
      </w:r>
      <w:r w:rsidR="00994CFD">
        <w:rPr>
          <w:shd w:val="clear" w:color="auto" w:fill="FFFFFF"/>
        </w:rPr>
        <w:t xml:space="preserve"> e</w:t>
      </w:r>
      <w:r w:rsidR="00463B71" w:rsidRPr="00463B71">
        <w:rPr>
          <w:shd w:val="clear" w:color="auto" w:fill="FFFFFF"/>
        </w:rPr>
        <w:t xml:space="preserve"> aprendizagem</w:t>
      </w:r>
      <w:r w:rsidR="00994CFD">
        <w:rPr>
          <w:shd w:val="clear" w:color="auto" w:fill="FFFFFF"/>
        </w:rPr>
        <w:t xml:space="preserve"> na Educação Infantil</w:t>
      </w:r>
      <w:r w:rsidR="005A15F1">
        <w:rPr>
          <w:shd w:val="clear" w:color="auto" w:fill="FFFFFF"/>
        </w:rPr>
        <w:t xml:space="preserve">. </w:t>
      </w:r>
      <w:r w:rsidR="00463B71" w:rsidRPr="00463B71">
        <w:rPr>
          <w:shd w:val="clear" w:color="auto" w:fill="FFFFFF"/>
        </w:rPr>
        <w:t xml:space="preserve"> </w:t>
      </w:r>
      <w:r w:rsidR="005A15F1" w:rsidRPr="00463B71">
        <w:rPr>
          <w:shd w:val="clear" w:color="auto" w:fill="FFFFFF"/>
        </w:rPr>
        <w:t>A</w:t>
      </w:r>
      <w:r w:rsidR="00463B71" w:rsidRPr="00463B71">
        <w:rPr>
          <w:shd w:val="clear" w:color="auto" w:fill="FFFFFF"/>
        </w:rPr>
        <w:t xml:space="preserve"> partir do momento</w:t>
      </w:r>
      <w:r w:rsidR="00A54DAE">
        <w:rPr>
          <w:shd w:val="clear" w:color="auto" w:fill="FFFFFF"/>
        </w:rPr>
        <w:t xml:space="preserve"> que os profissionais</w:t>
      </w:r>
      <w:r w:rsidR="005A15F1">
        <w:rPr>
          <w:shd w:val="clear" w:color="auto" w:fill="FFFFFF"/>
        </w:rPr>
        <w:t xml:space="preserve"> se </w:t>
      </w:r>
      <w:r w:rsidR="00A54DAE">
        <w:rPr>
          <w:shd w:val="clear" w:color="auto" w:fill="FFFFFF"/>
        </w:rPr>
        <w:t>adequem</w:t>
      </w:r>
      <w:r w:rsidR="005A15F1">
        <w:rPr>
          <w:shd w:val="clear" w:color="auto" w:fill="FFFFFF"/>
        </w:rPr>
        <w:t xml:space="preserve"> a</w:t>
      </w:r>
      <w:r w:rsidR="00A54DAE">
        <w:rPr>
          <w:shd w:val="clear" w:color="auto" w:fill="FFFFFF"/>
        </w:rPr>
        <w:t xml:space="preserve"> esse método na</w:t>
      </w:r>
      <w:r w:rsidR="005A15F1">
        <w:rPr>
          <w:shd w:val="clear" w:color="auto" w:fill="FFFFFF"/>
        </w:rPr>
        <w:t xml:space="preserve"> educação.</w:t>
      </w:r>
      <w:r w:rsidR="00463B71" w:rsidRPr="00463B71">
        <w:rPr>
          <w:shd w:val="clear" w:color="auto" w:fill="FFFFFF"/>
        </w:rPr>
        <w:t xml:space="preserve"> </w:t>
      </w:r>
      <w:r w:rsidR="005A15F1" w:rsidRPr="00463B71">
        <w:rPr>
          <w:shd w:val="clear" w:color="auto" w:fill="FFFFFF"/>
        </w:rPr>
        <w:t>Como</w:t>
      </w:r>
      <w:r w:rsidR="00463B71" w:rsidRPr="00463B71">
        <w:rPr>
          <w:shd w:val="clear" w:color="auto" w:fill="FFFFFF"/>
        </w:rPr>
        <w:t xml:space="preserve"> f</w:t>
      </w:r>
      <w:r w:rsidR="00AA3413">
        <w:rPr>
          <w:shd w:val="clear" w:color="auto" w:fill="FFFFFF"/>
        </w:rPr>
        <w:t>erramentas e recursos didático-pedagógicos</w:t>
      </w:r>
      <w:r w:rsidR="005A15F1">
        <w:rPr>
          <w:shd w:val="clear" w:color="auto" w:fill="FFFFFF"/>
        </w:rPr>
        <w:t>.</w:t>
      </w:r>
    </w:p>
    <w:p w14:paraId="17C1E706" w14:textId="03423832" w:rsidR="00C8436B" w:rsidRDefault="00C8436B" w:rsidP="00543911">
      <w:pPr>
        <w:rPr>
          <w:shd w:val="clear" w:color="auto" w:fill="FFFFFF"/>
        </w:rPr>
      </w:pPr>
      <w:r>
        <w:rPr>
          <w:shd w:val="clear" w:color="auto" w:fill="FFFFFF"/>
        </w:rPr>
        <w:t xml:space="preserve"> Ao </w:t>
      </w:r>
      <w:r w:rsidR="007C5EAD">
        <w:rPr>
          <w:shd w:val="clear" w:color="auto" w:fill="FFFFFF"/>
        </w:rPr>
        <w:t>realizar essa pesquisa em um Centro de Educação Infantil</w:t>
      </w:r>
      <w:r>
        <w:rPr>
          <w:shd w:val="clear" w:color="auto" w:fill="FFFFFF"/>
        </w:rPr>
        <w:t xml:space="preserve"> de Manaus</w:t>
      </w:r>
      <w:r w:rsidR="0095248A">
        <w:rPr>
          <w:shd w:val="clear" w:color="auto" w:fill="FFFFFF"/>
        </w:rPr>
        <w:t xml:space="preserve">, podemos verificar </w:t>
      </w:r>
      <w:r w:rsidR="00506FED">
        <w:rPr>
          <w:shd w:val="clear" w:color="auto" w:fill="FFFFFF"/>
        </w:rPr>
        <w:t xml:space="preserve">que alguns </w:t>
      </w:r>
      <w:r w:rsidR="0095248A">
        <w:rPr>
          <w:shd w:val="clear" w:color="auto" w:fill="FFFFFF"/>
        </w:rPr>
        <w:t>equipamentos tecnológ</w:t>
      </w:r>
      <w:r w:rsidR="00543911">
        <w:rPr>
          <w:shd w:val="clear" w:color="auto" w:fill="FFFFFF"/>
        </w:rPr>
        <w:t>icos</w:t>
      </w:r>
      <w:r w:rsidR="00506FED">
        <w:rPr>
          <w:shd w:val="clear" w:color="auto" w:fill="FFFFFF"/>
        </w:rPr>
        <w:t xml:space="preserve"> estav</w:t>
      </w:r>
      <w:r w:rsidR="001A1494">
        <w:rPr>
          <w:shd w:val="clear" w:color="auto" w:fill="FFFFFF"/>
        </w:rPr>
        <w:t>am com defeitos em suas mesas educacionais, (M.D.D) “ Mundo das Descobertas”</w:t>
      </w:r>
      <w:r w:rsidR="00017EDE">
        <w:rPr>
          <w:shd w:val="clear" w:color="auto" w:fill="FFFFFF"/>
        </w:rPr>
        <w:t xml:space="preserve"> </w:t>
      </w:r>
      <w:r w:rsidR="00506FED">
        <w:rPr>
          <w:shd w:val="clear" w:color="auto" w:fill="FFFFFF"/>
        </w:rPr>
        <w:t>dificultando as</w:t>
      </w:r>
      <w:r w:rsidR="00543911">
        <w:rPr>
          <w:shd w:val="clear" w:color="auto" w:fill="FFFFFF"/>
        </w:rPr>
        <w:t xml:space="preserve"> </w:t>
      </w:r>
      <w:r w:rsidR="0095248A">
        <w:rPr>
          <w:shd w:val="clear" w:color="auto" w:fill="FFFFFF"/>
        </w:rPr>
        <w:t>atividades i</w:t>
      </w:r>
      <w:r w:rsidR="00AA3413">
        <w:rPr>
          <w:shd w:val="clear" w:color="auto" w:fill="FFFFFF"/>
        </w:rPr>
        <w:t xml:space="preserve">nterativas </w:t>
      </w:r>
      <w:r w:rsidR="0095248A">
        <w:rPr>
          <w:shd w:val="clear" w:color="auto" w:fill="FFFFFF"/>
        </w:rPr>
        <w:t>m</w:t>
      </w:r>
      <w:r w:rsidR="00AA3413">
        <w:rPr>
          <w:shd w:val="clear" w:color="auto" w:fill="FFFFFF"/>
        </w:rPr>
        <w:t xml:space="preserve">ultimídias, que </w:t>
      </w:r>
      <w:r w:rsidR="007C109E">
        <w:rPr>
          <w:shd w:val="clear" w:color="auto" w:fill="FFFFFF"/>
        </w:rPr>
        <w:t>são desenvolvidas</w:t>
      </w:r>
      <w:r w:rsidR="001A1494">
        <w:rPr>
          <w:shd w:val="clear" w:color="auto" w:fill="FFFFFF"/>
        </w:rPr>
        <w:t xml:space="preserve"> </w:t>
      </w:r>
      <w:r w:rsidR="00AA3413">
        <w:rPr>
          <w:shd w:val="clear" w:color="auto" w:fill="FFFFFF"/>
        </w:rPr>
        <w:t>através dos textos, imagens, sons e animações</w:t>
      </w:r>
      <w:r w:rsidR="005A15F1">
        <w:rPr>
          <w:shd w:val="clear" w:color="auto" w:fill="FFFFFF"/>
        </w:rPr>
        <w:t xml:space="preserve"> que esse recurso multimídia oferece.</w:t>
      </w:r>
      <w:r>
        <w:rPr>
          <w:shd w:val="clear" w:color="auto" w:fill="FFFFFF"/>
        </w:rPr>
        <w:t xml:space="preserve"> </w:t>
      </w:r>
      <w:r w:rsidR="00604C55" w:rsidRPr="00463B71">
        <w:rPr>
          <w:shd w:val="clear" w:color="auto" w:fill="FFFFFF"/>
        </w:rPr>
        <w:t>Tornando</w:t>
      </w:r>
      <w:r w:rsidR="00463B71" w:rsidRPr="00463B71">
        <w:rPr>
          <w:shd w:val="clear" w:color="auto" w:fill="FFFFFF"/>
        </w:rPr>
        <w:t>-se medi</w:t>
      </w:r>
      <w:r w:rsidR="0095248A">
        <w:rPr>
          <w:shd w:val="clear" w:color="auto" w:fill="FFFFFF"/>
        </w:rPr>
        <w:t xml:space="preserve">adoras, por </w:t>
      </w:r>
      <w:r w:rsidR="0095248A">
        <w:rPr>
          <w:shd w:val="clear" w:color="auto" w:fill="FFFFFF"/>
        </w:rPr>
        <w:lastRenderedPageBreak/>
        <w:t>facilitarem ao e</w:t>
      </w:r>
      <w:r w:rsidR="003B32DE">
        <w:rPr>
          <w:shd w:val="clear" w:color="auto" w:fill="FFFFFF"/>
        </w:rPr>
        <w:t>studante</w:t>
      </w:r>
      <w:r w:rsidR="00463B71" w:rsidRPr="00463B71">
        <w:rPr>
          <w:shd w:val="clear" w:color="auto" w:fill="FFFFFF"/>
        </w:rPr>
        <w:t xml:space="preserve"> con</w:t>
      </w:r>
      <w:r w:rsidR="003B32DE">
        <w:rPr>
          <w:shd w:val="clear" w:color="auto" w:fill="FFFFFF"/>
        </w:rPr>
        <w:t>s</w:t>
      </w:r>
      <w:r w:rsidR="001A1494">
        <w:rPr>
          <w:shd w:val="clear" w:color="auto" w:fill="FFFFFF"/>
        </w:rPr>
        <w:t>truir seu próprio conhecimento. Possibilidades</w:t>
      </w:r>
      <w:r w:rsidR="003B32DE">
        <w:rPr>
          <w:shd w:val="clear" w:color="auto" w:fill="FFFFFF"/>
        </w:rPr>
        <w:t xml:space="preserve"> coletivas ou individuais no cotidiano das crianças </w:t>
      </w:r>
      <w:r w:rsidR="00463B71" w:rsidRPr="00463B71">
        <w:rPr>
          <w:shd w:val="clear" w:color="auto" w:fill="FFFFFF"/>
        </w:rPr>
        <w:t>buscando resolver suas necessidades.</w:t>
      </w:r>
      <w:r w:rsidR="00463B71">
        <w:rPr>
          <w:shd w:val="clear" w:color="auto" w:fill="FFFFFF"/>
        </w:rPr>
        <w:t xml:space="preserve"> </w:t>
      </w:r>
    </w:p>
    <w:p w14:paraId="04C8919F" w14:textId="77777777" w:rsidR="000D1B37" w:rsidRPr="00234B77" w:rsidRDefault="0095248A" w:rsidP="000D1B37">
      <w:pPr>
        <w:rPr>
          <w:lang w:eastAsia="pt-BR"/>
        </w:rPr>
      </w:pPr>
      <w:r w:rsidRPr="00543911">
        <w:rPr>
          <w:shd w:val="clear" w:color="auto" w:fill="FFFFFF"/>
        </w:rPr>
        <w:t>Os</w:t>
      </w:r>
      <w:r>
        <w:rPr>
          <w:shd w:val="clear" w:color="auto" w:fill="FFFFFF"/>
        </w:rPr>
        <w:t xml:space="preserve"> planos de aula geralmente são elaborados em cima dos materiais disponíveis</w:t>
      </w:r>
      <w:r w:rsidR="001E5FA0">
        <w:rPr>
          <w:shd w:val="clear" w:color="auto" w:fill="FFFFFF"/>
        </w:rPr>
        <w:t xml:space="preserve">, </w:t>
      </w:r>
      <w:r w:rsidR="001E5FA0">
        <w:rPr>
          <w:rFonts w:eastAsia="Times New Roman"/>
          <w:lang w:eastAsia="pt-BR"/>
        </w:rPr>
        <w:t>fazendo</w:t>
      </w:r>
      <w:r w:rsidR="00463B71" w:rsidRPr="004A2EC3">
        <w:rPr>
          <w:rFonts w:eastAsia="Times New Roman"/>
          <w:lang w:eastAsia="pt-BR"/>
        </w:rPr>
        <w:t xml:space="preserve"> </w:t>
      </w:r>
      <w:r w:rsidR="001E5FA0">
        <w:rPr>
          <w:rFonts w:eastAsia="Times New Roman"/>
          <w:lang w:eastAsia="pt-BR"/>
        </w:rPr>
        <w:t xml:space="preserve">com que os alunos se sintam </w:t>
      </w:r>
      <w:r w:rsidR="00463B71" w:rsidRPr="004A2EC3">
        <w:rPr>
          <w:rFonts w:eastAsia="Times New Roman"/>
          <w:lang w:eastAsia="pt-BR"/>
        </w:rPr>
        <w:t>in</w:t>
      </w:r>
      <w:r w:rsidR="001E5FA0">
        <w:rPr>
          <w:rFonts w:eastAsia="Times New Roman"/>
          <w:lang w:eastAsia="pt-BR"/>
        </w:rPr>
        <w:t>teressados em aprender.</w:t>
      </w:r>
      <w:r w:rsidR="000D1B37">
        <w:rPr>
          <w:lang w:eastAsia="pt-BR"/>
        </w:rPr>
        <w:t xml:space="preserve">   A gestão escolar juntamente com os</w:t>
      </w:r>
      <w:r w:rsidR="0036520D">
        <w:rPr>
          <w:lang w:eastAsia="pt-BR"/>
        </w:rPr>
        <w:t xml:space="preserve"> professores, cabe avaliar a potencialidade educativa permitindo um projeto pedagógico mais envolvente,</w:t>
      </w:r>
      <w:r w:rsidR="00081E96">
        <w:rPr>
          <w:lang w:eastAsia="pt-BR"/>
        </w:rPr>
        <w:t xml:space="preserve"> planejar</w:t>
      </w:r>
      <w:r w:rsidR="000D1B37">
        <w:rPr>
          <w:lang w:eastAsia="pt-BR"/>
        </w:rPr>
        <w:t xml:space="preserve"> recursos para que seja possível</w:t>
      </w:r>
      <w:r w:rsidR="000D1B37" w:rsidRPr="004A2EC3">
        <w:rPr>
          <w:lang w:eastAsia="pt-BR"/>
        </w:rPr>
        <w:t xml:space="preserve"> </w:t>
      </w:r>
      <w:r w:rsidR="000D1B37">
        <w:rPr>
          <w:lang w:eastAsia="pt-BR"/>
        </w:rPr>
        <w:t>uma educação com mais qualidade e igualdade a todos e melhores condições de aprendizagem que possibilitam atender as necessidades fundamentais do desenvolvimento infantil.</w:t>
      </w:r>
      <w:r w:rsidR="00324C8D">
        <w:rPr>
          <w:lang w:eastAsia="pt-BR"/>
        </w:rPr>
        <w:t xml:space="preserve"> </w:t>
      </w:r>
    </w:p>
    <w:p w14:paraId="68224BDD" w14:textId="66D875E8" w:rsidR="00232959" w:rsidRDefault="005A417F" w:rsidP="00286424">
      <w:pPr>
        <w:pStyle w:val="NormalWeb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36520D">
        <w:t>É possível com os avanços tecnológicos torna acessível a todos esse novo ensino lúdico na tecnologia digital para melhor aprendizagem nas escolas</w:t>
      </w:r>
      <w:r w:rsidR="00AB1117" w:rsidRPr="0036520D">
        <w:t>,</w:t>
      </w:r>
      <w:r w:rsidR="00000DCA">
        <w:t xml:space="preserve"> pode proporcionar caminhos para o ensino.</w:t>
      </w:r>
      <w:r w:rsidR="00081E96">
        <w:t xml:space="preserve"> </w:t>
      </w:r>
      <w:r w:rsidR="00000DCA">
        <w:t>Além</w:t>
      </w:r>
      <w:r w:rsidR="00081E96">
        <w:t xml:space="preserve"> que aumenta a afetividade e a socialização entre estudantes e professores.</w:t>
      </w:r>
      <w:r w:rsidR="00000DCA">
        <w:t xml:space="preserve"> </w:t>
      </w:r>
      <w:r w:rsidR="00000DCA" w:rsidRPr="0036520D">
        <w:t>Formando</w:t>
      </w:r>
      <w:r w:rsidR="00AB1117" w:rsidRPr="0036520D">
        <w:t xml:space="preserve"> educadores</w:t>
      </w:r>
      <w:r w:rsidR="00C70734" w:rsidRPr="0036520D">
        <w:t xml:space="preserve"> e</w:t>
      </w:r>
      <w:r w:rsidR="00000DCA" w:rsidRPr="0036520D">
        <w:t xml:space="preserve"> </w:t>
      </w:r>
      <w:r w:rsidR="00AB1117" w:rsidRPr="0036520D">
        <w:t xml:space="preserve">despertando neles o interesse para o estudo. </w:t>
      </w:r>
      <w:r w:rsidR="0039365D">
        <w:t xml:space="preserve"> </w:t>
      </w:r>
    </w:p>
    <w:p w14:paraId="19302DE2" w14:textId="77777777" w:rsidR="00286424" w:rsidRPr="00286424" w:rsidRDefault="00286424" w:rsidP="00286424">
      <w:pPr>
        <w:pStyle w:val="NormalWeb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</w:p>
    <w:p w14:paraId="06C545F7" w14:textId="77777777" w:rsidR="00463B71" w:rsidRPr="004C2D8E" w:rsidRDefault="00463B71" w:rsidP="008C5F62">
      <w:pPr>
        <w:pStyle w:val="Ttulo1"/>
        <w:rPr>
          <w:rFonts w:eastAsia="Times New Roman"/>
          <w:lang w:eastAsia="pt-BR"/>
        </w:rPr>
      </w:pPr>
      <w:r w:rsidRPr="004C2D8E">
        <w:rPr>
          <w:rFonts w:eastAsia="Times New Roman"/>
          <w:lang w:eastAsia="pt-BR"/>
        </w:rPr>
        <w:t xml:space="preserve">REFERÊNCIAS BIBLIOGRÁFICAS </w:t>
      </w:r>
    </w:p>
    <w:p w14:paraId="5919BEB0" w14:textId="77777777" w:rsidR="00522B99" w:rsidRDefault="00522B99" w:rsidP="00AB6672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Cs w:val="24"/>
        </w:rPr>
      </w:pPr>
    </w:p>
    <w:p w14:paraId="36E59DFD" w14:textId="77777777" w:rsidR="00315418" w:rsidRDefault="00315418" w:rsidP="00AB6672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Cs w:val="24"/>
        </w:rPr>
      </w:pPr>
    </w:p>
    <w:p w14:paraId="0A70EF39" w14:textId="048E7E20" w:rsidR="00315418" w:rsidRDefault="00315418" w:rsidP="00AB6672">
      <w:pPr>
        <w:autoSpaceDE w:val="0"/>
        <w:autoSpaceDN w:val="0"/>
        <w:adjustRightInd w:val="0"/>
        <w:spacing w:line="240" w:lineRule="auto"/>
        <w:ind w:firstLine="0"/>
      </w:pPr>
      <w:r>
        <w:t>ALMEIDA, M.E.B. Inclusão digital do professor. Formação e prática pedagógica. São Paulo: Editora Articulação, 2004.</w:t>
      </w:r>
    </w:p>
    <w:p w14:paraId="13D75C6F" w14:textId="51600BB8" w:rsidR="006B41D3" w:rsidRDefault="006B41D3" w:rsidP="00AB6672">
      <w:pPr>
        <w:autoSpaceDE w:val="0"/>
        <w:autoSpaceDN w:val="0"/>
        <w:adjustRightInd w:val="0"/>
        <w:spacing w:line="240" w:lineRule="auto"/>
        <w:ind w:firstLine="0"/>
      </w:pPr>
      <w:r>
        <w:t>ALMEIDA, M. E. B.; VALENTE, J. A. Integração currículo e tecnologias e a produção de narrativas digitais. Currículo sem Fronteiras, v. 12, n. 3, p. 57- 82, Set/Dez 2012.</w:t>
      </w:r>
    </w:p>
    <w:p w14:paraId="44701F92" w14:textId="434207AD" w:rsidR="00395CCE" w:rsidRDefault="00395CCE" w:rsidP="00395CCE">
      <w:pPr>
        <w:spacing w:line="240" w:lineRule="auto"/>
        <w:ind w:firstLine="0"/>
        <w:rPr>
          <w:rFonts w:cs="Times New Roman"/>
          <w:szCs w:val="24"/>
        </w:rPr>
      </w:pPr>
      <w:r>
        <w:t xml:space="preserve">__________; ALMEIDA, M. E. B.; (Ed.). Formação de Educadores a Distância e Integração de Mídias. São Paulo: Editora </w:t>
      </w:r>
      <w:proofErr w:type="spellStart"/>
      <w:r>
        <w:t>Avercamp</w:t>
      </w:r>
      <w:proofErr w:type="spellEnd"/>
      <w:r>
        <w:t>, 2007.</w:t>
      </w:r>
    </w:p>
    <w:p w14:paraId="4BB55B5A" w14:textId="77777777" w:rsidR="00522B99" w:rsidRPr="00307EC5" w:rsidRDefault="00522B99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ALVES, Lynn. Nativos digitais: games, comunidades e aprendizagens. In: MORAES, Ubirajara </w:t>
      </w:r>
      <w:proofErr w:type="spellStart"/>
      <w:r w:rsidRPr="00307EC5">
        <w:rPr>
          <w:rFonts w:cs="Times New Roman"/>
          <w:szCs w:val="24"/>
        </w:rPr>
        <w:t>Carnevale</w:t>
      </w:r>
      <w:proofErr w:type="spellEnd"/>
      <w:r w:rsidRPr="00307EC5">
        <w:rPr>
          <w:rFonts w:cs="Times New Roman"/>
          <w:szCs w:val="24"/>
        </w:rPr>
        <w:t xml:space="preserve"> de (org.). </w:t>
      </w:r>
      <w:r w:rsidRPr="00307EC5">
        <w:rPr>
          <w:rFonts w:cs="Times New Roman"/>
          <w:b/>
          <w:szCs w:val="24"/>
        </w:rPr>
        <w:t>Tecnologia Educacional e Aprendizagem: o uso dos</w:t>
      </w:r>
      <w:r w:rsidRPr="00307EC5">
        <w:rPr>
          <w:rFonts w:cs="Times New Roman"/>
          <w:szCs w:val="24"/>
        </w:rPr>
        <w:t xml:space="preserve"> </w:t>
      </w:r>
      <w:r w:rsidRPr="00307EC5">
        <w:rPr>
          <w:rFonts w:cs="Times New Roman"/>
          <w:b/>
          <w:szCs w:val="24"/>
        </w:rPr>
        <w:t>recursos digitais</w:t>
      </w:r>
      <w:r w:rsidRPr="00307EC5">
        <w:rPr>
          <w:rFonts w:cs="Times New Roman"/>
          <w:szCs w:val="24"/>
        </w:rPr>
        <w:t>. São Paulo: Livro Pronto, 2007, p. 233-251.</w:t>
      </w:r>
    </w:p>
    <w:p w14:paraId="077E5760" w14:textId="77777777" w:rsidR="00463B71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r w:rsidRPr="00307EC5">
        <w:rPr>
          <w:rFonts w:cs="Times New Roman"/>
          <w:szCs w:val="24"/>
        </w:rPr>
        <w:t xml:space="preserve">BARBOSA, Laura Monte </w:t>
      </w:r>
      <w:proofErr w:type="spellStart"/>
      <w:r w:rsidRPr="00307EC5">
        <w:rPr>
          <w:rFonts w:cs="Times New Roman"/>
          <w:szCs w:val="24"/>
        </w:rPr>
        <w:t>Serrat</w:t>
      </w:r>
      <w:proofErr w:type="spellEnd"/>
      <w:r w:rsidRPr="00307EC5">
        <w:rPr>
          <w:rFonts w:cs="Times New Roman"/>
          <w:szCs w:val="24"/>
        </w:rPr>
        <w:t xml:space="preserve">. </w:t>
      </w:r>
      <w:r w:rsidRPr="00307EC5">
        <w:rPr>
          <w:rFonts w:cs="Times New Roman"/>
          <w:b/>
          <w:bCs/>
          <w:szCs w:val="24"/>
        </w:rPr>
        <w:t>Projeto de trabalho: uma forma de atuação psicopedagógica</w:t>
      </w:r>
      <w:r w:rsidRPr="00307EC5">
        <w:rPr>
          <w:rFonts w:cs="Times New Roman"/>
          <w:szCs w:val="24"/>
        </w:rPr>
        <w:t xml:space="preserve">. </w:t>
      </w:r>
      <w:proofErr w:type="gramStart"/>
      <w:r w:rsidRPr="00307EC5">
        <w:rPr>
          <w:rFonts w:cs="Times New Roman"/>
          <w:szCs w:val="24"/>
          <w:lang w:val="en-US"/>
        </w:rPr>
        <w:t>2.ed</w:t>
      </w:r>
      <w:proofErr w:type="gramEnd"/>
      <w:r w:rsidRPr="00307EC5">
        <w:rPr>
          <w:rFonts w:cs="Times New Roman"/>
          <w:szCs w:val="24"/>
          <w:lang w:val="en-US"/>
        </w:rPr>
        <w:t>. Curitiba: L. M. S, 1998.</w:t>
      </w:r>
    </w:p>
    <w:p w14:paraId="2E359E70" w14:textId="2B3124F2" w:rsidR="00792F8F" w:rsidRPr="00307EC5" w:rsidRDefault="00792F8F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BARENGREGT, W. Evaluating </w:t>
      </w:r>
      <w:proofErr w:type="spellStart"/>
      <w:r>
        <w:rPr>
          <w:rFonts w:cs="Times New Roman"/>
          <w:szCs w:val="24"/>
          <w:lang w:val="en-US"/>
        </w:rPr>
        <w:t>funand</w:t>
      </w:r>
      <w:proofErr w:type="spellEnd"/>
      <w:r>
        <w:rPr>
          <w:rFonts w:cs="Times New Roman"/>
          <w:szCs w:val="24"/>
          <w:lang w:val="en-US"/>
        </w:rPr>
        <w:t xml:space="preserve"> usability in computer games with children. </w:t>
      </w:r>
      <w:r w:rsidR="00AD3872">
        <w:rPr>
          <w:rFonts w:cs="Times New Roman"/>
          <w:szCs w:val="24"/>
          <w:lang w:val="en-US"/>
        </w:rPr>
        <w:t>Eindhoven, 2006</w:t>
      </w:r>
      <w:proofErr w:type="gramStart"/>
      <w:r w:rsidR="00AD3872">
        <w:rPr>
          <w:rFonts w:cs="Times New Roman"/>
          <w:szCs w:val="24"/>
          <w:lang w:val="en-US"/>
        </w:rPr>
        <w:t>,192p</w:t>
      </w:r>
      <w:proofErr w:type="gramEnd"/>
      <w:r w:rsidR="00AD3872">
        <w:rPr>
          <w:rFonts w:cs="Times New Roman"/>
          <w:szCs w:val="24"/>
          <w:lang w:val="en-US"/>
        </w:rPr>
        <w:t xml:space="preserve">. </w:t>
      </w:r>
      <w:proofErr w:type="spellStart"/>
      <w:r w:rsidR="00AD3872">
        <w:rPr>
          <w:rFonts w:cs="Times New Roman"/>
          <w:szCs w:val="24"/>
          <w:lang w:val="en-US"/>
        </w:rPr>
        <w:t>Tese</w:t>
      </w:r>
      <w:proofErr w:type="spellEnd"/>
      <w:r w:rsidR="00AD3872">
        <w:rPr>
          <w:rFonts w:cs="Times New Roman"/>
          <w:szCs w:val="24"/>
          <w:lang w:val="en-US"/>
        </w:rPr>
        <w:t xml:space="preserve"> (</w:t>
      </w:r>
      <w:proofErr w:type="spellStart"/>
      <w:proofErr w:type="gramStart"/>
      <w:r w:rsidR="00AD3872">
        <w:rPr>
          <w:rFonts w:cs="Times New Roman"/>
          <w:szCs w:val="24"/>
          <w:lang w:val="en-US"/>
        </w:rPr>
        <w:t>Doutorado</w:t>
      </w:r>
      <w:proofErr w:type="spellEnd"/>
      <w:r w:rsidR="00AD3872">
        <w:rPr>
          <w:rFonts w:cs="Times New Roman"/>
          <w:szCs w:val="24"/>
          <w:lang w:val="en-US"/>
        </w:rPr>
        <w:t xml:space="preserve"> )</w:t>
      </w:r>
      <w:proofErr w:type="gramEnd"/>
      <w:r w:rsidR="00AD3872">
        <w:rPr>
          <w:rFonts w:cs="Times New Roman"/>
          <w:szCs w:val="24"/>
          <w:lang w:val="en-US"/>
        </w:rPr>
        <w:t xml:space="preserve">. </w:t>
      </w:r>
      <w:proofErr w:type="spellStart"/>
      <w:proofErr w:type="gramStart"/>
      <w:r w:rsidR="00AD3872">
        <w:rPr>
          <w:rFonts w:cs="Times New Roman"/>
          <w:szCs w:val="24"/>
          <w:lang w:val="en-US"/>
        </w:rPr>
        <w:t>Technische</w:t>
      </w:r>
      <w:proofErr w:type="spellEnd"/>
      <w:r w:rsidR="00AD3872">
        <w:rPr>
          <w:rFonts w:cs="Times New Roman"/>
          <w:szCs w:val="24"/>
          <w:lang w:val="en-US"/>
        </w:rPr>
        <w:t xml:space="preserve"> </w:t>
      </w:r>
      <w:proofErr w:type="spellStart"/>
      <w:r w:rsidR="00AD3872">
        <w:rPr>
          <w:rFonts w:cs="Times New Roman"/>
          <w:szCs w:val="24"/>
          <w:lang w:val="en-US"/>
        </w:rPr>
        <w:t>Universiteit</w:t>
      </w:r>
      <w:proofErr w:type="spellEnd"/>
      <w:r w:rsidR="00AD3872">
        <w:rPr>
          <w:rFonts w:cs="Times New Roman"/>
          <w:szCs w:val="24"/>
          <w:lang w:val="en-US"/>
        </w:rPr>
        <w:t xml:space="preserve"> Eindhoven.</w:t>
      </w:r>
      <w:proofErr w:type="gramEnd"/>
    </w:p>
    <w:p w14:paraId="14EAC2E3" w14:textId="77777777" w:rsidR="00463B71" w:rsidRPr="00307EC5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proofErr w:type="gramStart"/>
      <w:r w:rsidRPr="00307EC5">
        <w:rPr>
          <w:rFonts w:cs="Times New Roman"/>
          <w:szCs w:val="24"/>
          <w:lang w:val="en-US"/>
        </w:rPr>
        <w:t>BALASUBRAMANIAN, Nathan; WILSON, Brent G. Games and Simulations.</w:t>
      </w:r>
      <w:proofErr w:type="gramEnd"/>
      <w:r w:rsidRPr="00307EC5">
        <w:rPr>
          <w:rFonts w:cs="Times New Roman"/>
          <w:szCs w:val="24"/>
          <w:lang w:val="en-US"/>
        </w:rPr>
        <w:t xml:space="preserve"> In:</w:t>
      </w:r>
      <w:r w:rsidR="00AB6672" w:rsidRPr="00307EC5">
        <w:rPr>
          <w:rFonts w:cs="Times New Roman"/>
          <w:szCs w:val="24"/>
          <w:lang w:val="en-US"/>
        </w:rPr>
        <w:t xml:space="preserve"> </w:t>
      </w:r>
      <w:r w:rsidRPr="00307EC5">
        <w:rPr>
          <w:rFonts w:cs="Times New Roman"/>
          <w:szCs w:val="24"/>
          <w:lang w:val="en-US"/>
        </w:rPr>
        <w:t xml:space="preserve">SOCIETY FOR INFORMATION TECHNOLOGY AND TEACHER EDUCATION INTERNATIONAL CONFERENCE, 2006. </w:t>
      </w:r>
      <w:r w:rsidRPr="00307EC5">
        <w:rPr>
          <w:rFonts w:cs="Times New Roman"/>
          <w:b/>
          <w:bCs/>
          <w:szCs w:val="24"/>
          <w:lang w:val="en-US"/>
        </w:rPr>
        <w:t>Proceedings…</w:t>
      </w:r>
      <w:r w:rsidRPr="00307EC5">
        <w:rPr>
          <w:rFonts w:cs="Times New Roman"/>
          <w:szCs w:val="24"/>
          <w:lang w:val="en-US"/>
        </w:rPr>
        <w:t>v.1. 2006.</w:t>
      </w:r>
    </w:p>
    <w:p w14:paraId="0D433D1C" w14:textId="77777777" w:rsidR="00AB6672" w:rsidRPr="00395CCE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4"/>
          <w:lang w:val="en-US"/>
        </w:rPr>
      </w:pPr>
      <w:r w:rsidRPr="00307EC5">
        <w:rPr>
          <w:rFonts w:cs="Times New Roman"/>
          <w:szCs w:val="24"/>
          <w:lang w:val="en-US"/>
        </w:rPr>
        <w:t xml:space="preserve">BECTA. </w:t>
      </w:r>
      <w:r w:rsidRPr="00307EC5">
        <w:rPr>
          <w:rFonts w:cs="Times New Roman"/>
          <w:b/>
          <w:bCs/>
          <w:szCs w:val="24"/>
          <w:lang w:val="en-US"/>
        </w:rPr>
        <w:t>Computer Games in Education Project</w:t>
      </w:r>
      <w:r w:rsidRPr="00307EC5">
        <w:rPr>
          <w:rFonts w:cs="Times New Roman"/>
          <w:szCs w:val="24"/>
          <w:lang w:val="en-US"/>
        </w:rPr>
        <w:t xml:space="preserve">. </w:t>
      </w:r>
      <w:r w:rsidRPr="00395CCE">
        <w:rPr>
          <w:rFonts w:cs="Times New Roman"/>
          <w:szCs w:val="24"/>
          <w:lang w:val="en-US"/>
        </w:rPr>
        <w:t>Coventry: BECTA, 2001.</w:t>
      </w:r>
    </w:p>
    <w:p w14:paraId="678C08F3" w14:textId="77777777" w:rsidR="00463B71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4"/>
        </w:rPr>
      </w:pPr>
      <w:r w:rsidRPr="00307EC5">
        <w:rPr>
          <w:rFonts w:cs="Times New Roman"/>
          <w:color w:val="000000"/>
          <w:szCs w:val="24"/>
        </w:rPr>
        <w:lastRenderedPageBreak/>
        <w:t xml:space="preserve">BOTELHO, Luiz. </w:t>
      </w:r>
      <w:r w:rsidRPr="00307EC5">
        <w:rPr>
          <w:rFonts w:cs="Times New Roman"/>
          <w:b/>
          <w:bCs/>
          <w:color w:val="000000"/>
          <w:szCs w:val="24"/>
        </w:rPr>
        <w:t>Jogos educacionais aplicados ao e-</w:t>
      </w:r>
      <w:proofErr w:type="spellStart"/>
      <w:r w:rsidRPr="00307EC5">
        <w:rPr>
          <w:rFonts w:cs="Times New Roman"/>
          <w:b/>
          <w:bCs/>
          <w:color w:val="000000"/>
          <w:szCs w:val="24"/>
        </w:rPr>
        <w:t>learning</w:t>
      </w:r>
      <w:proofErr w:type="spellEnd"/>
      <w:r w:rsidRPr="00307EC5">
        <w:rPr>
          <w:rFonts w:cs="Times New Roman"/>
          <w:b/>
          <w:bCs/>
          <w:color w:val="000000"/>
          <w:szCs w:val="24"/>
        </w:rPr>
        <w:t xml:space="preserve">. </w:t>
      </w:r>
      <w:r w:rsidRPr="00307EC5">
        <w:rPr>
          <w:rFonts w:cs="Times New Roman"/>
          <w:color w:val="000000"/>
          <w:szCs w:val="24"/>
        </w:rPr>
        <w:t>Disponível em:</w:t>
      </w:r>
      <w:r w:rsidR="00AB6672" w:rsidRPr="00307EC5">
        <w:rPr>
          <w:rFonts w:cs="Times New Roman"/>
          <w:color w:val="000000"/>
          <w:szCs w:val="24"/>
        </w:rPr>
        <w:t xml:space="preserve"> </w:t>
      </w:r>
      <w:r w:rsidRPr="00307EC5">
        <w:rPr>
          <w:rFonts w:cs="Times New Roman"/>
          <w:szCs w:val="24"/>
        </w:rPr>
        <w:t>&lt;http://www.elearningbrasil.com.br/news/artigos/artigo_48.asp.&gt;</w:t>
      </w:r>
      <w:r w:rsidRPr="00307EC5">
        <w:rPr>
          <w:rFonts w:cs="Times New Roman"/>
          <w:color w:val="000000"/>
          <w:szCs w:val="24"/>
        </w:rPr>
        <w:t xml:space="preserve"> Acessado em: </w:t>
      </w:r>
      <w:proofErr w:type="spellStart"/>
      <w:r w:rsidRPr="00307EC5">
        <w:rPr>
          <w:rFonts w:cs="Times New Roman"/>
          <w:color w:val="000000"/>
          <w:szCs w:val="24"/>
        </w:rPr>
        <w:t>janeirode</w:t>
      </w:r>
      <w:proofErr w:type="spellEnd"/>
      <w:r w:rsidRPr="00307EC5">
        <w:rPr>
          <w:rFonts w:cs="Times New Roman"/>
          <w:color w:val="000000"/>
          <w:szCs w:val="24"/>
        </w:rPr>
        <w:t xml:space="preserve"> 2017.</w:t>
      </w:r>
    </w:p>
    <w:p w14:paraId="0EEF52DD" w14:textId="498222B8" w:rsidR="000F1D59" w:rsidRDefault="000F1D59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4"/>
        </w:rPr>
      </w:pPr>
      <w:r>
        <w:t xml:space="preserve">BRUNER, J. </w:t>
      </w:r>
      <w:proofErr w:type="spellStart"/>
      <w:r>
        <w:t>Actos</w:t>
      </w:r>
      <w:proofErr w:type="spellEnd"/>
      <w:r>
        <w:t xml:space="preserve"> de significado: para uma psicologia cultural. Lisboa: Edições 70, 1990.</w:t>
      </w:r>
    </w:p>
    <w:p w14:paraId="354C893E" w14:textId="14869A9E" w:rsidR="006309EE" w:rsidRDefault="006309EE" w:rsidP="00AB6672">
      <w:pPr>
        <w:autoSpaceDE w:val="0"/>
        <w:autoSpaceDN w:val="0"/>
        <w:adjustRightInd w:val="0"/>
        <w:spacing w:line="240" w:lineRule="auto"/>
        <w:ind w:firstLine="0"/>
      </w:pPr>
      <w:r>
        <w:t xml:space="preserve">CASTELLS, Manuel. A sociedade em rede: a era da informação: economia, sociedade e cultura. 8. </w:t>
      </w:r>
      <w:proofErr w:type="gramStart"/>
      <w:r>
        <w:t>ed.</w:t>
      </w:r>
      <w:proofErr w:type="gramEnd"/>
      <w:r>
        <w:t xml:space="preserve"> São Paulo: Paz e Terra, 1999.</w:t>
      </w:r>
    </w:p>
    <w:p w14:paraId="320B0151" w14:textId="6461AF8D" w:rsidR="004623D7" w:rsidRPr="004623D7" w:rsidRDefault="004623D7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4"/>
        </w:rPr>
      </w:pPr>
      <w:r w:rsidRPr="004623D7">
        <w:rPr>
          <w:lang w:val="en-US"/>
        </w:rPr>
        <w:t xml:space="preserve">CRAWFORD, C. &gt; </w:t>
      </w:r>
      <w:proofErr w:type="gramStart"/>
      <w:r w:rsidRPr="004623D7">
        <w:rPr>
          <w:b/>
          <w:lang w:val="en-US"/>
        </w:rPr>
        <w:t>The</w:t>
      </w:r>
      <w:proofErr w:type="gramEnd"/>
      <w:r w:rsidRPr="004623D7">
        <w:rPr>
          <w:b/>
          <w:lang w:val="en-US"/>
        </w:rPr>
        <w:t xml:space="preserve"> art of computer game </w:t>
      </w:r>
      <w:proofErr w:type="spellStart"/>
      <w:r w:rsidRPr="004623D7">
        <w:rPr>
          <w:b/>
          <w:lang w:val="en-US"/>
        </w:rPr>
        <w:t>desing</w:t>
      </w:r>
      <w:proofErr w:type="spellEnd"/>
      <w:r w:rsidRPr="004623D7">
        <w:rPr>
          <w:lang w:val="en-US"/>
        </w:rPr>
        <w:t xml:space="preserve">. </w:t>
      </w:r>
      <w:r w:rsidRPr="004623D7">
        <w:t xml:space="preserve">1982. Disponível em: &lt; </w:t>
      </w:r>
      <w:proofErr w:type="gramStart"/>
      <w:r w:rsidRPr="004623D7">
        <w:t>http</w:t>
      </w:r>
      <w:proofErr w:type="gramEnd"/>
      <w:r w:rsidRPr="004623D7">
        <w:t xml:space="preserve">: // </w:t>
      </w:r>
      <w:hyperlink r:id="rId9" w:history="1">
        <w:r w:rsidRPr="004623D7">
          <w:rPr>
            <w:rStyle w:val="Hyperlink"/>
          </w:rPr>
          <w:t>www.mindsim.com/mindSim/</w:t>
        </w:r>
      </w:hyperlink>
      <w:r w:rsidRPr="004623D7">
        <w:t xml:space="preserve"> Corporate/</w:t>
      </w:r>
      <w:proofErr w:type="spellStart"/>
      <w:r w:rsidRPr="004623D7">
        <w:t>artCGD</w:t>
      </w:r>
      <w:proofErr w:type="spellEnd"/>
      <w:r w:rsidRPr="004623D7">
        <w:t xml:space="preserve">. </w:t>
      </w:r>
      <w:proofErr w:type="spellStart"/>
      <w:r>
        <w:t>Pdf</w:t>
      </w:r>
      <w:proofErr w:type="spellEnd"/>
      <w:r>
        <w:t>&gt; Acesso em: 01 jun.2005.</w:t>
      </w:r>
    </w:p>
    <w:p w14:paraId="72B8F722" w14:textId="26C88CD6" w:rsidR="00124F42" w:rsidRPr="00307EC5" w:rsidRDefault="00124F42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4"/>
        </w:rPr>
      </w:pPr>
      <w:r>
        <w:t xml:space="preserve">FAGUNDES, Lea. O professor deve tornar-se um construtor de inovações – entrevista </w:t>
      </w:r>
      <w:proofErr w:type="spellStart"/>
      <w:r>
        <w:t>Midiativa</w:t>
      </w:r>
      <w:proofErr w:type="spellEnd"/>
      <w:r>
        <w:t>, 2007.</w:t>
      </w:r>
    </w:p>
    <w:p w14:paraId="024051CF" w14:textId="77777777" w:rsidR="00463B71" w:rsidRPr="00307EC5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r w:rsidRPr="00EF3898">
        <w:rPr>
          <w:rFonts w:cs="Times New Roman"/>
          <w:szCs w:val="24"/>
          <w:lang w:val="en-US"/>
        </w:rPr>
        <w:t xml:space="preserve">GROS, </w:t>
      </w:r>
      <w:proofErr w:type="spellStart"/>
      <w:r w:rsidRPr="00EF3898">
        <w:rPr>
          <w:rFonts w:cs="Times New Roman"/>
          <w:szCs w:val="24"/>
          <w:lang w:val="en-US"/>
        </w:rPr>
        <w:t>Bego</w:t>
      </w:r>
      <w:r w:rsidRPr="00307EC5">
        <w:rPr>
          <w:rFonts w:cs="Times New Roman"/>
          <w:szCs w:val="24"/>
          <w:lang w:val="en-US"/>
        </w:rPr>
        <w:t>ña</w:t>
      </w:r>
      <w:proofErr w:type="spellEnd"/>
      <w:r w:rsidRPr="00307EC5">
        <w:rPr>
          <w:rFonts w:cs="Times New Roman"/>
          <w:szCs w:val="24"/>
          <w:lang w:val="en-US"/>
        </w:rPr>
        <w:t xml:space="preserve">. The impact of digital games in education. </w:t>
      </w:r>
      <w:r w:rsidRPr="00307EC5">
        <w:rPr>
          <w:rFonts w:cs="Times New Roman"/>
          <w:b/>
          <w:bCs/>
          <w:szCs w:val="24"/>
          <w:lang w:val="en-US"/>
        </w:rPr>
        <w:t>First Monday</w:t>
      </w:r>
      <w:r w:rsidRPr="00307EC5">
        <w:rPr>
          <w:rFonts w:cs="Times New Roman"/>
          <w:szCs w:val="24"/>
          <w:lang w:val="en-US"/>
        </w:rPr>
        <w:t>, v. 8, n. 7, jul.2003.</w:t>
      </w:r>
    </w:p>
    <w:p w14:paraId="788F2B84" w14:textId="77777777" w:rsidR="00463B71" w:rsidRPr="00307EC5" w:rsidRDefault="00463B71" w:rsidP="00AB6672">
      <w:pPr>
        <w:spacing w:line="240" w:lineRule="auto"/>
        <w:ind w:firstLine="0"/>
        <w:rPr>
          <w:rFonts w:cs="Times New Roman"/>
          <w:szCs w:val="24"/>
          <w:lang w:val="en-US"/>
        </w:rPr>
      </w:pPr>
      <w:r w:rsidRPr="00307EC5">
        <w:rPr>
          <w:rFonts w:eastAsiaTheme="minorEastAsia" w:cs="Times New Roman"/>
          <w:szCs w:val="24"/>
          <w:lang w:eastAsia="pt-BR"/>
        </w:rPr>
        <w:t xml:space="preserve">KENSKI, </w:t>
      </w:r>
      <w:r w:rsidRPr="00307EC5">
        <w:rPr>
          <w:rFonts w:cs="Times New Roman"/>
          <w:szCs w:val="24"/>
        </w:rPr>
        <w:t>V.M</w:t>
      </w:r>
      <w:proofErr w:type="gramStart"/>
      <w:r w:rsidRPr="00307EC5">
        <w:rPr>
          <w:rFonts w:cs="Times New Roman"/>
          <w:szCs w:val="24"/>
        </w:rPr>
        <w:t>..</w:t>
      </w:r>
      <w:proofErr w:type="gramEnd"/>
      <w:r w:rsidRPr="00307EC5">
        <w:rPr>
          <w:rFonts w:cs="Times New Roman"/>
          <w:szCs w:val="24"/>
        </w:rPr>
        <w:t xml:space="preserve"> </w:t>
      </w:r>
      <w:r w:rsidRPr="00307EC5">
        <w:rPr>
          <w:rFonts w:cs="Times New Roman"/>
          <w:b/>
          <w:szCs w:val="24"/>
        </w:rPr>
        <w:t xml:space="preserve">Educação e Tecnologias: o novo ritmo da informação. </w:t>
      </w:r>
      <w:r w:rsidRPr="00307EC5">
        <w:rPr>
          <w:rFonts w:cs="Times New Roman"/>
          <w:b/>
          <w:szCs w:val="24"/>
          <w:lang w:val="en-US"/>
        </w:rPr>
        <w:t xml:space="preserve">Campinas: </w:t>
      </w:r>
      <w:proofErr w:type="spellStart"/>
      <w:r w:rsidRPr="00307EC5">
        <w:rPr>
          <w:rFonts w:cs="Times New Roman"/>
          <w:b/>
          <w:szCs w:val="24"/>
          <w:lang w:val="en-US"/>
        </w:rPr>
        <w:t>Editora</w:t>
      </w:r>
      <w:proofErr w:type="spellEnd"/>
      <w:r w:rsidRPr="00307EC5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307EC5">
        <w:rPr>
          <w:rFonts w:cs="Times New Roman"/>
          <w:b/>
          <w:szCs w:val="24"/>
          <w:lang w:val="en-US"/>
        </w:rPr>
        <w:t>papirus</w:t>
      </w:r>
      <w:proofErr w:type="spellEnd"/>
      <w:r w:rsidRPr="00307EC5">
        <w:rPr>
          <w:rFonts w:cs="Times New Roman"/>
          <w:szCs w:val="24"/>
          <w:lang w:val="en-US"/>
        </w:rPr>
        <w:t xml:space="preserve"> – 2007. </w:t>
      </w:r>
    </w:p>
    <w:p w14:paraId="27856570" w14:textId="77777777" w:rsidR="00463B71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4"/>
          <w:lang w:val="en-US"/>
        </w:rPr>
      </w:pPr>
      <w:r w:rsidRPr="00307EC5">
        <w:rPr>
          <w:rFonts w:cs="Times New Roman"/>
          <w:szCs w:val="24"/>
          <w:lang w:val="en-US"/>
        </w:rPr>
        <w:t xml:space="preserve">KIRRIEMUIR, John; MCFARLANE, Angela. </w:t>
      </w:r>
      <w:r w:rsidRPr="00307EC5">
        <w:rPr>
          <w:rFonts w:cs="Times New Roman"/>
          <w:b/>
          <w:bCs/>
          <w:szCs w:val="24"/>
          <w:lang w:val="en-US"/>
        </w:rPr>
        <w:t>Literature Review in Games and</w:t>
      </w:r>
    </w:p>
    <w:p w14:paraId="351D0EC3" w14:textId="2163D71D" w:rsidR="008673A5" w:rsidRPr="00EF3898" w:rsidRDefault="008673A5" w:rsidP="00AB6672">
      <w:pPr>
        <w:autoSpaceDE w:val="0"/>
        <w:autoSpaceDN w:val="0"/>
        <w:adjustRightInd w:val="0"/>
        <w:spacing w:line="240" w:lineRule="auto"/>
        <w:ind w:firstLine="0"/>
      </w:pPr>
      <w:proofErr w:type="gramStart"/>
      <w:r w:rsidRPr="008673A5">
        <w:rPr>
          <w:lang w:val="en-US"/>
        </w:rPr>
        <w:t xml:space="preserve">KOSTER, </w:t>
      </w:r>
      <w:proofErr w:type="spellStart"/>
      <w:r w:rsidRPr="008673A5">
        <w:rPr>
          <w:lang w:val="en-US"/>
        </w:rPr>
        <w:t>Raph</w:t>
      </w:r>
      <w:proofErr w:type="spellEnd"/>
      <w:r w:rsidRPr="008673A5">
        <w:rPr>
          <w:lang w:val="en-US"/>
        </w:rPr>
        <w:t>.</w:t>
      </w:r>
      <w:proofErr w:type="gramEnd"/>
      <w:r w:rsidRPr="008673A5">
        <w:rPr>
          <w:lang w:val="en-US"/>
        </w:rPr>
        <w:t xml:space="preserve"> </w:t>
      </w:r>
      <w:proofErr w:type="gramStart"/>
      <w:r w:rsidRPr="008673A5">
        <w:rPr>
          <w:lang w:val="en-US"/>
        </w:rPr>
        <w:t>A Theory of Fun for Game Design.</w:t>
      </w:r>
      <w:proofErr w:type="gramEnd"/>
      <w:r w:rsidRPr="008673A5">
        <w:rPr>
          <w:lang w:val="en-US"/>
        </w:rPr>
        <w:t xml:space="preserve"> </w:t>
      </w:r>
      <w:r w:rsidRPr="00EF3898">
        <w:t xml:space="preserve">Phoenix: </w:t>
      </w:r>
      <w:proofErr w:type="spellStart"/>
      <w:r w:rsidRPr="00EF3898">
        <w:t>Paraglyph</w:t>
      </w:r>
      <w:proofErr w:type="spellEnd"/>
      <w:r w:rsidRPr="00EF3898">
        <w:t xml:space="preserve"> Press, 2004.</w:t>
      </w:r>
    </w:p>
    <w:p w14:paraId="1763332E" w14:textId="787FE275" w:rsidR="00AD3872" w:rsidRPr="00EF3898" w:rsidRDefault="00AD3872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4"/>
          <w:lang w:val="en-US"/>
        </w:rPr>
      </w:pPr>
      <w:r w:rsidRPr="00AD3872">
        <w:t xml:space="preserve">HUIZINGA, J. Homo </w:t>
      </w:r>
      <w:proofErr w:type="spellStart"/>
      <w:r w:rsidRPr="00AD3872">
        <w:t>Ludens</w:t>
      </w:r>
      <w:proofErr w:type="spellEnd"/>
      <w:r w:rsidRPr="00AD3872">
        <w:t xml:space="preserve"> – </w:t>
      </w:r>
      <w:r w:rsidRPr="00AD3872">
        <w:rPr>
          <w:b/>
        </w:rPr>
        <w:t>O jogo como elemento da cultura.</w:t>
      </w:r>
      <w:r>
        <w:rPr>
          <w:b/>
        </w:rPr>
        <w:t xml:space="preserve"> </w:t>
      </w:r>
      <w:r w:rsidRPr="00AD3872">
        <w:t xml:space="preserve">São Paulo: Editora Perspectiva, S.A., 2000. </w:t>
      </w:r>
      <w:r w:rsidRPr="00EF3898">
        <w:rPr>
          <w:lang w:val="en-US"/>
        </w:rPr>
        <w:t xml:space="preserve">243p. </w:t>
      </w:r>
    </w:p>
    <w:p w14:paraId="34B4E7F7" w14:textId="77777777" w:rsidR="00463B71" w:rsidRPr="00307EC5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proofErr w:type="gramStart"/>
      <w:r w:rsidRPr="00307EC5">
        <w:rPr>
          <w:rFonts w:cs="Times New Roman"/>
          <w:szCs w:val="24"/>
          <w:lang w:val="en-US"/>
        </w:rPr>
        <w:t xml:space="preserve">HSIAO, </w:t>
      </w:r>
      <w:proofErr w:type="spellStart"/>
      <w:r w:rsidRPr="00307EC5">
        <w:rPr>
          <w:rFonts w:cs="Times New Roman"/>
          <w:szCs w:val="24"/>
          <w:lang w:val="en-US"/>
        </w:rPr>
        <w:t>Hui</w:t>
      </w:r>
      <w:proofErr w:type="spellEnd"/>
      <w:r w:rsidRPr="00307EC5">
        <w:rPr>
          <w:rFonts w:cs="Times New Roman"/>
          <w:szCs w:val="24"/>
          <w:lang w:val="en-US"/>
        </w:rPr>
        <w:t>-Chun.</w:t>
      </w:r>
      <w:proofErr w:type="gramEnd"/>
      <w:r w:rsidRPr="00307EC5">
        <w:rPr>
          <w:rFonts w:cs="Times New Roman"/>
          <w:szCs w:val="24"/>
          <w:lang w:val="en-US"/>
        </w:rPr>
        <w:t xml:space="preserve"> </w:t>
      </w:r>
      <w:r w:rsidRPr="00307EC5">
        <w:rPr>
          <w:rFonts w:cs="Times New Roman"/>
          <w:b/>
          <w:bCs/>
          <w:szCs w:val="24"/>
          <w:lang w:val="en-US"/>
        </w:rPr>
        <w:t>A Brief Review of Digital Games and Learning</w:t>
      </w:r>
      <w:r w:rsidRPr="00307EC5">
        <w:rPr>
          <w:rFonts w:cs="Times New Roman"/>
          <w:szCs w:val="24"/>
          <w:lang w:val="en-US"/>
        </w:rPr>
        <w:t>. DIGITEL 2007,</w:t>
      </w:r>
    </w:p>
    <w:p w14:paraId="1B33B10B" w14:textId="77777777" w:rsidR="00463B71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  <w:lang w:val="en-US"/>
        </w:rPr>
        <w:t>The First IEEE International Workshop on Digital Game and Intelligent Toy Enhanced</w:t>
      </w:r>
      <w:r w:rsidR="00AB6672" w:rsidRPr="00307EC5">
        <w:rPr>
          <w:rFonts w:cs="Times New Roman"/>
          <w:szCs w:val="24"/>
          <w:lang w:val="en-US"/>
        </w:rPr>
        <w:t xml:space="preserve"> </w:t>
      </w:r>
      <w:r w:rsidRPr="00307EC5">
        <w:rPr>
          <w:rFonts w:cs="Times New Roman"/>
          <w:szCs w:val="24"/>
          <w:lang w:val="en-US"/>
        </w:rPr>
        <w:t xml:space="preserve">Learning. </w:t>
      </w:r>
      <w:r w:rsidRPr="00395CCE">
        <w:rPr>
          <w:rFonts w:cs="Times New Roman"/>
          <w:szCs w:val="24"/>
        </w:rPr>
        <w:t xml:space="preserve">Los </w:t>
      </w:r>
      <w:proofErr w:type="spellStart"/>
      <w:r w:rsidRPr="00395CCE">
        <w:rPr>
          <w:rFonts w:cs="Times New Roman"/>
          <w:szCs w:val="24"/>
        </w:rPr>
        <w:t>Alamitos</w:t>
      </w:r>
      <w:proofErr w:type="spellEnd"/>
      <w:r w:rsidRPr="00395CCE">
        <w:rPr>
          <w:rFonts w:cs="Times New Roman"/>
          <w:szCs w:val="24"/>
        </w:rPr>
        <w:t xml:space="preserve">, CA, USA: IEEE Computer </w:t>
      </w:r>
      <w:proofErr w:type="spellStart"/>
      <w:r w:rsidRPr="00395CCE">
        <w:rPr>
          <w:rFonts w:cs="Times New Roman"/>
          <w:szCs w:val="24"/>
        </w:rPr>
        <w:t>Society</w:t>
      </w:r>
      <w:proofErr w:type="spellEnd"/>
      <w:r w:rsidRPr="00395CCE">
        <w:rPr>
          <w:rFonts w:cs="Times New Roman"/>
          <w:szCs w:val="24"/>
        </w:rPr>
        <w:t>, 2007.</w:t>
      </w:r>
    </w:p>
    <w:p w14:paraId="04F22A21" w14:textId="4864E492" w:rsidR="002727A3" w:rsidRPr="005628C5" w:rsidRDefault="002727A3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US"/>
        </w:rPr>
      </w:pPr>
      <w:r w:rsidRPr="002727A3">
        <w:rPr>
          <w:rFonts w:cs="Times New Roman"/>
          <w:szCs w:val="24"/>
          <w:lang w:val="en-US"/>
        </w:rPr>
        <w:t xml:space="preserve">JULL, J. The Game, the Player, the word: Looking for a Heart of Gameness. </w:t>
      </w:r>
      <w:r>
        <w:rPr>
          <w:rFonts w:cs="Times New Roman"/>
          <w:szCs w:val="24"/>
          <w:lang w:val="en-US"/>
        </w:rPr>
        <w:t xml:space="preserve">In Level </w:t>
      </w:r>
      <w:proofErr w:type="gramStart"/>
      <w:r>
        <w:rPr>
          <w:rFonts w:cs="Times New Roman"/>
          <w:szCs w:val="24"/>
          <w:lang w:val="en-US"/>
        </w:rPr>
        <w:t>Up</w:t>
      </w:r>
      <w:proofErr w:type="gramEnd"/>
      <w:r>
        <w:rPr>
          <w:rFonts w:cs="Times New Roman"/>
          <w:szCs w:val="24"/>
          <w:lang w:val="en-US"/>
        </w:rPr>
        <w:t xml:space="preserve">: Digital Games Research Conference Proceedings, edited by </w:t>
      </w:r>
      <w:proofErr w:type="spellStart"/>
      <w:r>
        <w:rPr>
          <w:rFonts w:cs="Times New Roman"/>
          <w:szCs w:val="24"/>
          <w:lang w:val="en-US"/>
        </w:rPr>
        <w:t>Marinka</w:t>
      </w:r>
      <w:proofErr w:type="spellEnd"/>
      <w:r>
        <w:rPr>
          <w:rFonts w:cs="Times New Roman"/>
          <w:szCs w:val="24"/>
          <w:lang w:val="en-US"/>
        </w:rPr>
        <w:t xml:space="preserve"> Copier and </w:t>
      </w:r>
      <w:proofErr w:type="spellStart"/>
      <w:r>
        <w:rPr>
          <w:rFonts w:cs="Times New Roman"/>
          <w:szCs w:val="24"/>
          <w:lang w:val="en-US"/>
        </w:rPr>
        <w:t>Joost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Raessens</w:t>
      </w:r>
      <w:proofErr w:type="spellEnd"/>
      <w:r>
        <w:rPr>
          <w:rFonts w:cs="Times New Roman"/>
          <w:szCs w:val="24"/>
          <w:lang w:val="en-US"/>
        </w:rPr>
        <w:t xml:space="preserve">, 30-45. </w:t>
      </w:r>
      <w:r w:rsidRPr="005E193A">
        <w:rPr>
          <w:rFonts w:cs="Times New Roman"/>
          <w:szCs w:val="24"/>
        </w:rPr>
        <w:t xml:space="preserve">Utrecht: Utrecht </w:t>
      </w:r>
      <w:proofErr w:type="spellStart"/>
      <w:r w:rsidRPr="005E193A">
        <w:rPr>
          <w:rFonts w:cs="Times New Roman"/>
          <w:szCs w:val="24"/>
        </w:rPr>
        <w:t>University</w:t>
      </w:r>
      <w:proofErr w:type="spellEnd"/>
      <w:r w:rsidRPr="005E193A">
        <w:rPr>
          <w:rFonts w:cs="Times New Roman"/>
          <w:szCs w:val="24"/>
        </w:rPr>
        <w:t>, 2003.</w:t>
      </w:r>
      <w:r w:rsidR="005E193A" w:rsidRPr="005E193A">
        <w:rPr>
          <w:rFonts w:cs="Times New Roman"/>
          <w:szCs w:val="24"/>
        </w:rPr>
        <w:t xml:space="preserve"> Disponivel em http:// </w:t>
      </w:r>
      <w:hyperlink r:id="rId10" w:history="1">
        <w:r w:rsidR="005E193A" w:rsidRPr="005E193A">
          <w:rPr>
            <w:rStyle w:val="Hyperlink"/>
            <w:rFonts w:cs="Times New Roman"/>
            <w:szCs w:val="24"/>
          </w:rPr>
          <w:t>www.jesperjuul.net/text/gameplayerworld/</w:t>
        </w:r>
      </w:hyperlink>
      <w:r w:rsidR="005E193A" w:rsidRPr="005E193A">
        <w:rPr>
          <w:rFonts w:cs="Times New Roman"/>
          <w:szCs w:val="24"/>
        </w:rPr>
        <w:t xml:space="preserve">. </w:t>
      </w:r>
      <w:proofErr w:type="spellStart"/>
      <w:proofErr w:type="gramStart"/>
      <w:r w:rsidR="005E193A" w:rsidRPr="005628C5">
        <w:rPr>
          <w:rFonts w:cs="Times New Roman"/>
          <w:szCs w:val="24"/>
          <w:lang w:val="en-US"/>
        </w:rPr>
        <w:t>Acesso</w:t>
      </w:r>
      <w:proofErr w:type="spellEnd"/>
      <w:r w:rsidR="005E193A" w:rsidRPr="005628C5">
        <w:rPr>
          <w:rFonts w:cs="Times New Roman"/>
          <w:szCs w:val="24"/>
          <w:lang w:val="en-US"/>
        </w:rPr>
        <w:t xml:space="preserve"> </w:t>
      </w:r>
      <w:proofErr w:type="spellStart"/>
      <w:r w:rsidR="005E193A" w:rsidRPr="005628C5">
        <w:rPr>
          <w:rFonts w:cs="Times New Roman"/>
          <w:szCs w:val="24"/>
          <w:lang w:val="en-US"/>
        </w:rPr>
        <w:t>em</w:t>
      </w:r>
      <w:proofErr w:type="spellEnd"/>
      <w:r w:rsidR="005E193A" w:rsidRPr="005628C5">
        <w:rPr>
          <w:rFonts w:cs="Times New Roman"/>
          <w:szCs w:val="24"/>
          <w:lang w:val="en-US"/>
        </w:rPr>
        <w:t xml:space="preserve"> 08 </w:t>
      </w:r>
      <w:proofErr w:type="spellStart"/>
      <w:r w:rsidR="005E193A" w:rsidRPr="005628C5">
        <w:rPr>
          <w:rFonts w:cs="Times New Roman"/>
          <w:szCs w:val="24"/>
          <w:lang w:val="en-US"/>
        </w:rPr>
        <w:t>fev</w:t>
      </w:r>
      <w:proofErr w:type="spellEnd"/>
      <w:r w:rsidR="005E193A" w:rsidRPr="005628C5">
        <w:rPr>
          <w:rFonts w:cs="Times New Roman"/>
          <w:szCs w:val="24"/>
          <w:lang w:val="en-US"/>
        </w:rPr>
        <w:t xml:space="preserve"> 2008.</w:t>
      </w:r>
      <w:proofErr w:type="gramEnd"/>
    </w:p>
    <w:p w14:paraId="21CA3124" w14:textId="516124B6" w:rsidR="0051603C" w:rsidRPr="0051603C" w:rsidRDefault="0051603C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proofErr w:type="gramStart"/>
      <w:r w:rsidRPr="00EF3898">
        <w:rPr>
          <w:rFonts w:cs="Times New Roman"/>
          <w:szCs w:val="24"/>
          <w:lang w:val="en-US"/>
        </w:rPr>
        <w:t>MITCHELL, Alice; SAVILL-SM</w:t>
      </w:r>
      <w:r w:rsidRPr="00307EC5">
        <w:rPr>
          <w:rFonts w:cs="Times New Roman"/>
          <w:szCs w:val="24"/>
          <w:lang w:val="en-US"/>
        </w:rPr>
        <w:t>ITH, Carol.</w:t>
      </w:r>
      <w:proofErr w:type="gramEnd"/>
      <w:r w:rsidRPr="00307EC5">
        <w:rPr>
          <w:rFonts w:cs="Times New Roman"/>
          <w:szCs w:val="24"/>
          <w:lang w:val="en-US"/>
        </w:rPr>
        <w:t xml:space="preserve"> </w:t>
      </w:r>
      <w:r w:rsidRPr="00307EC5">
        <w:rPr>
          <w:rFonts w:cs="Times New Roman"/>
          <w:b/>
          <w:bCs/>
          <w:szCs w:val="24"/>
          <w:lang w:val="en-US"/>
        </w:rPr>
        <w:t xml:space="preserve">The use of computer and video games for learning: </w:t>
      </w:r>
      <w:r w:rsidRPr="00307EC5">
        <w:rPr>
          <w:rFonts w:cs="Times New Roman"/>
          <w:szCs w:val="24"/>
          <w:lang w:val="en-US"/>
        </w:rPr>
        <w:t xml:space="preserve">A review of the literature. </w:t>
      </w:r>
      <w:r w:rsidRPr="00307EC5">
        <w:rPr>
          <w:rFonts w:cs="Times New Roman"/>
          <w:szCs w:val="24"/>
        </w:rPr>
        <w:t xml:space="preserve">Londres: Learning </w:t>
      </w:r>
      <w:proofErr w:type="spellStart"/>
      <w:r w:rsidRPr="00307EC5">
        <w:rPr>
          <w:rFonts w:cs="Times New Roman"/>
          <w:szCs w:val="24"/>
        </w:rPr>
        <w:t>and</w:t>
      </w:r>
      <w:proofErr w:type="spellEnd"/>
      <w:r w:rsidRPr="00307EC5">
        <w:rPr>
          <w:rFonts w:cs="Times New Roman"/>
          <w:szCs w:val="24"/>
        </w:rPr>
        <w:t xml:space="preserve"> </w:t>
      </w:r>
      <w:proofErr w:type="spellStart"/>
      <w:r w:rsidRPr="00307EC5">
        <w:rPr>
          <w:rFonts w:cs="Times New Roman"/>
          <w:szCs w:val="24"/>
        </w:rPr>
        <w:t>Skills</w:t>
      </w:r>
      <w:proofErr w:type="spellEnd"/>
      <w:r w:rsidRPr="00307EC5">
        <w:rPr>
          <w:rFonts w:cs="Times New Roman"/>
          <w:szCs w:val="24"/>
        </w:rPr>
        <w:t xml:space="preserve"> </w:t>
      </w:r>
      <w:proofErr w:type="spellStart"/>
      <w:r w:rsidRPr="00307EC5">
        <w:rPr>
          <w:rFonts w:cs="Times New Roman"/>
          <w:szCs w:val="24"/>
        </w:rPr>
        <w:t>Development</w:t>
      </w:r>
      <w:proofErr w:type="spellEnd"/>
      <w:r w:rsidRPr="00307EC5">
        <w:rPr>
          <w:rFonts w:cs="Times New Roman"/>
          <w:szCs w:val="24"/>
        </w:rPr>
        <w:t xml:space="preserve"> </w:t>
      </w:r>
      <w:proofErr w:type="spellStart"/>
      <w:r w:rsidRPr="00307EC5">
        <w:rPr>
          <w:rFonts w:cs="Times New Roman"/>
          <w:szCs w:val="24"/>
        </w:rPr>
        <w:t>Agency</w:t>
      </w:r>
      <w:proofErr w:type="spellEnd"/>
      <w:r w:rsidRPr="00307EC5">
        <w:rPr>
          <w:rFonts w:cs="Times New Roman"/>
          <w:szCs w:val="24"/>
        </w:rPr>
        <w:t xml:space="preserve"> (LSDA), 2004.</w:t>
      </w:r>
    </w:p>
    <w:p w14:paraId="6ED7BF3D" w14:textId="6EF4D87F" w:rsidR="00462457" w:rsidRPr="005628C5" w:rsidRDefault="00462457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t>MORAES, M. C. (</w:t>
      </w:r>
      <w:proofErr w:type="spellStart"/>
      <w:r>
        <w:t>org</w:t>
      </w:r>
      <w:proofErr w:type="spellEnd"/>
      <w:r>
        <w:t xml:space="preserve">) Educação </w:t>
      </w:r>
      <w:proofErr w:type="gramStart"/>
      <w:r>
        <w:t>a</w:t>
      </w:r>
      <w:proofErr w:type="gramEnd"/>
      <w:r>
        <w:t xml:space="preserve"> distância: Fundamentos e práticas. </w:t>
      </w:r>
      <w:r w:rsidRPr="005628C5">
        <w:t xml:space="preserve">Campinas, SP: </w:t>
      </w:r>
      <w:proofErr w:type="spellStart"/>
      <w:r w:rsidRPr="005628C5">
        <w:t>Nied</w:t>
      </w:r>
      <w:proofErr w:type="spellEnd"/>
      <w:r w:rsidRPr="005628C5">
        <w:t>, Unicamp, 2002.</w:t>
      </w:r>
    </w:p>
    <w:p w14:paraId="2141D5E1" w14:textId="73767096" w:rsidR="0051603C" w:rsidRPr="00307EC5" w:rsidRDefault="0051603C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t xml:space="preserve">MURRAY, J. H. 1999. </w:t>
      </w:r>
      <w:r w:rsidRPr="0051603C">
        <w:rPr>
          <w:b/>
        </w:rPr>
        <w:t xml:space="preserve">Hamlet </w:t>
      </w:r>
      <w:proofErr w:type="spellStart"/>
      <w:r w:rsidRPr="0051603C">
        <w:rPr>
          <w:b/>
        </w:rPr>
        <w:t>en</w:t>
      </w:r>
      <w:proofErr w:type="spellEnd"/>
      <w:r w:rsidRPr="0051603C">
        <w:rPr>
          <w:b/>
        </w:rPr>
        <w:t xml:space="preserve"> </w:t>
      </w:r>
      <w:proofErr w:type="spellStart"/>
      <w:proofErr w:type="gramStart"/>
      <w:r w:rsidRPr="0051603C">
        <w:rPr>
          <w:b/>
        </w:rPr>
        <w:t>la</w:t>
      </w:r>
      <w:proofErr w:type="spellEnd"/>
      <w:proofErr w:type="gramEnd"/>
      <w:r w:rsidRPr="0051603C">
        <w:rPr>
          <w:b/>
        </w:rPr>
        <w:t xml:space="preserve"> </w:t>
      </w:r>
      <w:proofErr w:type="spellStart"/>
      <w:r w:rsidRPr="0051603C">
        <w:rPr>
          <w:b/>
        </w:rPr>
        <w:t>holocubierta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futuro de </w:t>
      </w:r>
      <w:proofErr w:type="spellStart"/>
      <w:r>
        <w:t>la</w:t>
      </w:r>
      <w:proofErr w:type="spellEnd"/>
      <w:r>
        <w:t xml:space="preserve"> narrativa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ciberespacio</w:t>
      </w:r>
      <w:proofErr w:type="spellEnd"/>
      <w:r>
        <w:t xml:space="preserve">. Ed. </w:t>
      </w:r>
      <w:proofErr w:type="spellStart"/>
      <w:r>
        <w:t>Paidós</w:t>
      </w:r>
      <w:proofErr w:type="spellEnd"/>
      <w:r>
        <w:t xml:space="preserve"> Ibérica, S.A. Barcelona. </w:t>
      </w:r>
      <w:proofErr w:type="gramStart"/>
      <w:r>
        <w:t>p.</w:t>
      </w:r>
      <w:proofErr w:type="gramEnd"/>
      <w:r>
        <w:t xml:space="preserve"> 330.</w:t>
      </w:r>
    </w:p>
    <w:p w14:paraId="2920EFD7" w14:textId="77777777" w:rsidR="00463B71" w:rsidRDefault="00463B7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NAPOLITANO, L. R.; BATISTA, F. F. </w:t>
      </w:r>
      <w:r w:rsidRPr="00307EC5">
        <w:rPr>
          <w:rFonts w:cs="Times New Roman"/>
          <w:b/>
          <w:bCs/>
          <w:szCs w:val="24"/>
        </w:rPr>
        <w:t>A ciência da computação aplicada no período de educação infantil</w:t>
      </w:r>
      <w:r w:rsidRPr="00307EC5">
        <w:rPr>
          <w:rFonts w:cs="Times New Roman"/>
          <w:szCs w:val="24"/>
        </w:rPr>
        <w:t xml:space="preserve"> – 2010.</w:t>
      </w:r>
    </w:p>
    <w:p w14:paraId="021145D3" w14:textId="03E6E768" w:rsidR="005B4C44" w:rsidRPr="00307EC5" w:rsidRDefault="005B4C44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t xml:space="preserve">NETO, I. R., </w:t>
      </w:r>
      <w:r w:rsidRPr="005B4C44">
        <w:rPr>
          <w:b/>
        </w:rPr>
        <w:t>Notas de aula do Curso de Especialização de Agentes de Inovação</w:t>
      </w:r>
      <w:r>
        <w:t xml:space="preserve"> </w:t>
      </w:r>
      <w:r w:rsidRPr="005B4C44">
        <w:rPr>
          <w:b/>
        </w:rPr>
        <w:t>Tecnológica.</w:t>
      </w:r>
      <w:r>
        <w:t xml:space="preserve"> Curso promovido por </w:t>
      </w:r>
      <w:proofErr w:type="gramStart"/>
      <w:r>
        <w:t>Sebrae</w:t>
      </w:r>
      <w:proofErr w:type="gramEnd"/>
      <w:r>
        <w:t>: UNB, Brasília, 1992. Disponível em http://www.sebrae.com.br. Acesso em 15/04/2007.</w:t>
      </w:r>
    </w:p>
    <w:p w14:paraId="6F9DD6C8" w14:textId="77777777" w:rsidR="00A560F3" w:rsidRPr="00307EC5" w:rsidRDefault="00A560F3" w:rsidP="00AB6672">
      <w:pPr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LÉVY, P. </w:t>
      </w:r>
      <w:r w:rsidRPr="00307EC5">
        <w:rPr>
          <w:rFonts w:cs="Times New Roman"/>
          <w:b/>
          <w:szCs w:val="24"/>
        </w:rPr>
        <w:t>As tecnologias da inteligência: o futuro do pensamento na era da informática</w:t>
      </w:r>
      <w:r w:rsidRPr="00307EC5">
        <w:rPr>
          <w:rFonts w:cs="Times New Roman"/>
          <w:szCs w:val="24"/>
        </w:rPr>
        <w:t>. Rio de Janeiro: Editora 34, 1993.</w:t>
      </w:r>
      <w:r w:rsidRPr="00307EC5">
        <w:rPr>
          <w:rFonts w:cs="Times New Roman"/>
          <w:szCs w:val="24"/>
        </w:rPr>
        <w:tab/>
      </w:r>
    </w:p>
    <w:p w14:paraId="1545A208" w14:textId="0677BC9B" w:rsidR="002E0B1A" w:rsidRPr="00307EC5" w:rsidRDefault="00616DBB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LÉVY, Pierre. </w:t>
      </w:r>
      <w:r w:rsidRPr="00307EC5">
        <w:rPr>
          <w:rFonts w:cs="Times New Roman"/>
          <w:b/>
          <w:iCs/>
          <w:szCs w:val="24"/>
        </w:rPr>
        <w:t>Cibercultura</w:t>
      </w:r>
      <w:r w:rsidRPr="00307EC5">
        <w:rPr>
          <w:rFonts w:cs="Times New Roman"/>
          <w:b/>
          <w:szCs w:val="24"/>
        </w:rPr>
        <w:t>.</w:t>
      </w:r>
      <w:r w:rsidRPr="00307EC5">
        <w:rPr>
          <w:rFonts w:cs="Times New Roman"/>
          <w:szCs w:val="24"/>
        </w:rPr>
        <w:t xml:space="preserve"> Rio de Janeiro:</w:t>
      </w:r>
      <w:r w:rsidR="002E0B1A" w:rsidRPr="00307EC5">
        <w:rPr>
          <w:rFonts w:cs="Times New Roman"/>
          <w:szCs w:val="24"/>
        </w:rPr>
        <w:t xml:space="preserve"> </w:t>
      </w:r>
      <w:r w:rsidRPr="00307EC5">
        <w:rPr>
          <w:rFonts w:cs="Times New Roman"/>
          <w:szCs w:val="24"/>
        </w:rPr>
        <w:t>Editora 34, 1999</w:t>
      </w:r>
      <w:r w:rsidR="00A93B18">
        <w:rPr>
          <w:rFonts w:cs="Times New Roman"/>
          <w:szCs w:val="24"/>
        </w:rPr>
        <w:t>.</w:t>
      </w:r>
    </w:p>
    <w:p w14:paraId="61939320" w14:textId="75801261" w:rsidR="008B23D8" w:rsidRDefault="00816231" w:rsidP="00A93B1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LÉVY, Pierre. </w:t>
      </w:r>
      <w:proofErr w:type="spellStart"/>
      <w:r w:rsidRPr="00307EC5">
        <w:rPr>
          <w:rFonts w:cs="Times New Roman"/>
          <w:b/>
          <w:iCs/>
          <w:szCs w:val="24"/>
        </w:rPr>
        <w:t>Cibercultura</w:t>
      </w:r>
      <w:proofErr w:type="spellEnd"/>
      <w:r w:rsidRPr="00307EC5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816231">
        <w:rPr>
          <w:rFonts w:cs="Times New Roman"/>
          <w:szCs w:val="24"/>
        </w:rPr>
        <w:t>3 ed.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São Paulo</w:t>
      </w:r>
      <w:r w:rsidR="00124F42">
        <w:rPr>
          <w:rFonts w:cs="Times New Roman"/>
          <w:szCs w:val="24"/>
        </w:rPr>
        <w:t>,2010.</w:t>
      </w:r>
    </w:p>
    <w:p w14:paraId="0AB32001" w14:textId="132A8AE9" w:rsidR="00A93B18" w:rsidRDefault="00A93B18" w:rsidP="00A93B1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lastRenderedPageBreak/>
        <w:t xml:space="preserve">__________; PRADO, M. E. B.; ALMEIDA, M. E. B. (Org.). </w:t>
      </w:r>
      <w:r w:rsidRPr="00A93B18">
        <w:rPr>
          <w:b/>
        </w:rPr>
        <w:t>Educação a distância via Internet</w:t>
      </w:r>
      <w:r>
        <w:t xml:space="preserve">. 2ª Edição, São Paulo: </w:t>
      </w:r>
      <w:proofErr w:type="spellStart"/>
      <w:r>
        <w:t>Avercamp</w:t>
      </w:r>
      <w:proofErr w:type="spellEnd"/>
      <w:r>
        <w:t>, 2005.</w:t>
      </w:r>
    </w:p>
    <w:p w14:paraId="22C0836B" w14:textId="3FA3899A" w:rsidR="00E87FA1" w:rsidRDefault="00745EF9" w:rsidP="00AB6672">
      <w:pPr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KISHIMOTO, </w:t>
      </w:r>
      <w:proofErr w:type="spellStart"/>
      <w:r w:rsidRPr="00307EC5">
        <w:rPr>
          <w:rFonts w:cs="Times New Roman"/>
          <w:szCs w:val="24"/>
        </w:rPr>
        <w:t>Tizuko</w:t>
      </w:r>
      <w:proofErr w:type="spellEnd"/>
      <w:r w:rsidRPr="00307EC5">
        <w:rPr>
          <w:rFonts w:cs="Times New Roman"/>
          <w:szCs w:val="24"/>
        </w:rPr>
        <w:t xml:space="preserve"> </w:t>
      </w:r>
      <w:proofErr w:type="spellStart"/>
      <w:r w:rsidRPr="00307EC5">
        <w:rPr>
          <w:rFonts w:cs="Times New Roman"/>
          <w:szCs w:val="24"/>
        </w:rPr>
        <w:t>Morchida</w:t>
      </w:r>
      <w:proofErr w:type="spellEnd"/>
      <w:r w:rsidRPr="00307EC5">
        <w:rPr>
          <w:rFonts w:cs="Times New Roman"/>
          <w:b/>
          <w:bCs/>
          <w:szCs w:val="24"/>
        </w:rPr>
        <w:t>. O Jogo e a Educação Infantil</w:t>
      </w:r>
      <w:r w:rsidRPr="00307EC5">
        <w:rPr>
          <w:rFonts w:cs="Times New Roman"/>
          <w:szCs w:val="24"/>
        </w:rPr>
        <w:t>. São Paulo: Pioneira Thompson Learning, 2003.</w:t>
      </w:r>
    </w:p>
    <w:p w14:paraId="1298AE95" w14:textId="16959E9A" w:rsidR="004623D7" w:rsidRPr="00EF3898" w:rsidRDefault="004623D7" w:rsidP="00AB6672">
      <w:pPr>
        <w:spacing w:line="240" w:lineRule="auto"/>
        <w:ind w:firstLine="0"/>
        <w:rPr>
          <w:rFonts w:ascii="Arial" w:hAnsi="Arial" w:cs="Arial"/>
          <w:sz w:val="22"/>
        </w:rPr>
      </w:pPr>
      <w:r w:rsidRPr="002727A3">
        <w:rPr>
          <w:rFonts w:ascii="Arial" w:hAnsi="Arial" w:cs="Arial"/>
          <w:sz w:val="22"/>
          <w:lang w:val="en-US"/>
        </w:rPr>
        <w:t>SALEN</w:t>
      </w:r>
      <w:r w:rsidR="002727A3" w:rsidRPr="002727A3">
        <w:rPr>
          <w:rFonts w:ascii="Arial" w:hAnsi="Arial" w:cs="Arial"/>
          <w:sz w:val="22"/>
          <w:lang w:val="en-US"/>
        </w:rPr>
        <w:t xml:space="preserve">, k.; ZIMERMAN, E. Rules of play: </w:t>
      </w:r>
      <w:proofErr w:type="gramStart"/>
      <w:r w:rsidR="002727A3" w:rsidRPr="002727A3">
        <w:rPr>
          <w:rFonts w:ascii="Arial" w:hAnsi="Arial" w:cs="Arial"/>
          <w:b/>
          <w:sz w:val="22"/>
          <w:lang w:val="en-US"/>
        </w:rPr>
        <w:t xml:space="preserve">game </w:t>
      </w:r>
      <w:proofErr w:type="spellStart"/>
      <w:r w:rsidR="002727A3" w:rsidRPr="002727A3">
        <w:rPr>
          <w:rFonts w:ascii="Arial" w:hAnsi="Arial" w:cs="Arial"/>
          <w:b/>
          <w:sz w:val="22"/>
          <w:lang w:val="en-US"/>
        </w:rPr>
        <w:t>desing</w:t>
      </w:r>
      <w:proofErr w:type="spellEnd"/>
      <w:proofErr w:type="gramEnd"/>
      <w:r w:rsidR="002727A3" w:rsidRPr="002727A3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727A3" w:rsidRPr="002727A3">
        <w:rPr>
          <w:rFonts w:ascii="Arial" w:hAnsi="Arial" w:cs="Arial"/>
          <w:b/>
          <w:sz w:val="22"/>
          <w:lang w:val="en-US"/>
        </w:rPr>
        <w:t>fundamentais</w:t>
      </w:r>
      <w:proofErr w:type="spellEnd"/>
      <w:r w:rsidR="002727A3" w:rsidRPr="002727A3">
        <w:rPr>
          <w:rFonts w:ascii="Arial" w:hAnsi="Arial" w:cs="Arial"/>
          <w:sz w:val="22"/>
          <w:lang w:val="en-US"/>
        </w:rPr>
        <w:t xml:space="preserve">. </w:t>
      </w:r>
      <w:r w:rsidR="002727A3" w:rsidRPr="00EF3898">
        <w:rPr>
          <w:rFonts w:ascii="Arial" w:hAnsi="Arial" w:cs="Arial"/>
          <w:sz w:val="22"/>
        </w:rPr>
        <w:t>Cambridge: MIT Press, 2004. 831p.</w:t>
      </w:r>
    </w:p>
    <w:p w14:paraId="6F66BB5E" w14:textId="14CF63A2" w:rsidR="00212EE6" w:rsidRDefault="00212EE6" w:rsidP="00AB6672">
      <w:pPr>
        <w:spacing w:line="240" w:lineRule="auto"/>
        <w:ind w:firstLine="0"/>
      </w:pPr>
      <w:r>
        <w:t xml:space="preserve">REIS, M. F. Educação Tecnológica: a Montanha Pariu um Rato? Portugal: </w:t>
      </w:r>
      <w:proofErr w:type="gramStart"/>
      <w:r>
        <w:t>Porto Editora, 1995</w:t>
      </w:r>
      <w:proofErr w:type="gramEnd"/>
      <w:r>
        <w:t>.</w:t>
      </w:r>
    </w:p>
    <w:p w14:paraId="70B535B5" w14:textId="462FAE27" w:rsidR="002C2238" w:rsidRDefault="002C2238" w:rsidP="00AB6672">
      <w:pPr>
        <w:spacing w:line="240" w:lineRule="auto"/>
        <w:ind w:firstLine="0"/>
      </w:pPr>
      <w:r>
        <w:t xml:space="preserve">REIS, D. R., Gestão da inovação tecnológica, São Paulo: Manole </w:t>
      </w:r>
      <w:proofErr w:type="spellStart"/>
      <w:r>
        <w:t>Ltda</w:t>
      </w:r>
      <w:proofErr w:type="spellEnd"/>
      <w:r>
        <w:t>, 2004, 204p.</w:t>
      </w:r>
    </w:p>
    <w:p w14:paraId="52371FE9" w14:textId="3904705D" w:rsidR="00A93B18" w:rsidRPr="00307EC5" w:rsidRDefault="00A93B18" w:rsidP="00AB6672">
      <w:pPr>
        <w:spacing w:line="240" w:lineRule="auto"/>
        <w:ind w:firstLine="0"/>
        <w:rPr>
          <w:rFonts w:cs="Times New Roman"/>
          <w:szCs w:val="24"/>
        </w:rPr>
      </w:pPr>
      <w:r>
        <w:t xml:space="preserve">VALENTE, J.A. A </w:t>
      </w:r>
      <w:proofErr w:type="spellStart"/>
      <w:r>
        <w:t>telepresença</w:t>
      </w:r>
      <w:proofErr w:type="spellEnd"/>
      <w:r>
        <w:t xml:space="preserve"> na formação de professores da área de Informática em Educação: implantando o </w:t>
      </w:r>
      <w:proofErr w:type="spellStart"/>
      <w:r>
        <w:t>construcionismo</w:t>
      </w:r>
      <w:proofErr w:type="spellEnd"/>
      <w:r>
        <w:t xml:space="preserve"> contextualizado. </w:t>
      </w:r>
      <w:proofErr w:type="spellStart"/>
      <w:r>
        <w:t>Actas</w:t>
      </w:r>
      <w:proofErr w:type="spellEnd"/>
      <w:r>
        <w:t xml:space="preserve"> do IV Congresso Ibero-Americano de Informática na Educação. RIBIE98, </w:t>
      </w:r>
      <w:proofErr w:type="spellStart"/>
      <w:r>
        <w:t>Brasilia</w:t>
      </w:r>
      <w:proofErr w:type="spellEnd"/>
      <w:r>
        <w:t xml:space="preserve">, </w:t>
      </w:r>
      <w:proofErr w:type="spellStart"/>
      <w:r>
        <w:t>CD-Rom</w:t>
      </w:r>
      <w:proofErr w:type="spellEnd"/>
      <w:r>
        <w:t>, /trabalhos/232.pdt, 1998.</w:t>
      </w:r>
    </w:p>
    <w:p w14:paraId="2C12C208" w14:textId="4D314A0A" w:rsidR="00307EC5" w:rsidRDefault="00307EC5" w:rsidP="00AB6672">
      <w:pPr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 xml:space="preserve">VALENTE, J.A. Pesquisa, comunicação e aprendizagem com o computador. O papel do computador no processo ensino-aprendizagem. Boletim do Salto Para o Futuro. Série Integração das Tecnologias na Informação. Brasília: Secretaria de Educação a Distância – </w:t>
      </w:r>
      <w:proofErr w:type="spellStart"/>
      <w:r w:rsidRPr="00307EC5">
        <w:rPr>
          <w:rFonts w:cs="Times New Roman"/>
          <w:szCs w:val="24"/>
        </w:rPr>
        <w:t>Seed</w:t>
      </w:r>
      <w:proofErr w:type="spellEnd"/>
      <w:r w:rsidRPr="00307EC5">
        <w:rPr>
          <w:rFonts w:cs="Times New Roman"/>
          <w:szCs w:val="24"/>
        </w:rPr>
        <w:t>. Ministério da Educação, 2005. _______. Com quantos clicks se faz uma aula? Reflexões sobre letramento digital – o novo desafio da esc136. Disponível em outubro, 2007:</w:t>
      </w:r>
    </w:p>
    <w:p w14:paraId="16CA3C0D" w14:textId="56D61BB9" w:rsidR="0051603C" w:rsidRDefault="0051603C" w:rsidP="00AB6672">
      <w:pPr>
        <w:spacing w:line="240" w:lineRule="auto"/>
        <w:ind w:firstLine="0"/>
        <w:rPr>
          <w:rFonts w:cs="Times New Roman"/>
          <w:szCs w:val="24"/>
        </w:rPr>
      </w:pPr>
      <w:r>
        <w:t xml:space="preserve">VERASZTO, E. V. </w:t>
      </w:r>
      <w:proofErr w:type="gramStart"/>
      <w:r>
        <w:t>et</w:t>
      </w:r>
      <w:proofErr w:type="gramEnd"/>
      <w:r>
        <w:t xml:space="preserve"> al. 2009. 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audiviosual</w:t>
      </w:r>
      <w:proofErr w:type="spellEnd"/>
      <w:r>
        <w:t xml:space="preserve"> </w:t>
      </w:r>
      <w:proofErr w:type="spellStart"/>
      <w:r>
        <w:t>interactivo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contexto educativo. In: Medina, A. R.. (Org.). </w:t>
      </w:r>
      <w:proofErr w:type="spellStart"/>
      <w:r>
        <w:t>Investigación</w:t>
      </w:r>
      <w:proofErr w:type="spellEnd"/>
      <w:r>
        <w:t xml:space="preserve"> e </w:t>
      </w:r>
      <w:proofErr w:type="spellStart"/>
      <w:r>
        <w:t>Innovación</w:t>
      </w:r>
      <w:proofErr w:type="spellEnd"/>
      <w:r>
        <w:t xml:space="preserve"> de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docencia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EEES. </w:t>
      </w:r>
      <w:proofErr w:type="gramStart"/>
      <w:r>
        <w:t>1</w:t>
      </w:r>
      <w:proofErr w:type="gramEnd"/>
      <w:r>
        <w:t xml:space="preserve"> ed. Madrid: Ramón </w:t>
      </w:r>
      <w:proofErr w:type="spellStart"/>
      <w:r>
        <w:t>Areces</w:t>
      </w:r>
      <w:proofErr w:type="spellEnd"/>
      <w:r>
        <w:t>, 2009, v. 1, p. 209-218.</w:t>
      </w:r>
    </w:p>
    <w:p w14:paraId="7B416DDF" w14:textId="77777777" w:rsidR="00B63D17" w:rsidRPr="00307EC5" w:rsidRDefault="005B252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307EC5">
        <w:rPr>
          <w:rFonts w:cs="Times New Roman"/>
          <w:szCs w:val="24"/>
        </w:rPr>
        <w:t>VIGOTSKY, L. S. A formação social da mente: o desenvolvimento dos processos superiores. 7 ed. São Paulo, Martins Fontes, 2007, 182p.</w:t>
      </w:r>
    </w:p>
    <w:p w14:paraId="1820FF6C" w14:textId="2562EEFE" w:rsidR="003107C5" w:rsidRPr="00307EC5" w:rsidRDefault="00D35591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hyperlink r:id="rId11" w:history="1">
        <w:r w:rsidR="00AA4C3C" w:rsidRPr="00307EC5">
          <w:rPr>
            <w:rStyle w:val="Hyperlink"/>
            <w:rFonts w:cs="Times New Roman"/>
            <w:szCs w:val="24"/>
          </w:rPr>
          <w:t>http://heldertosta.blogspot.com.br/2010/08/jogos-educacionais.html</w:t>
        </w:r>
      </w:hyperlink>
      <w:r w:rsidR="00AA4C3C" w:rsidRPr="00307EC5">
        <w:rPr>
          <w:rFonts w:cs="Times New Roman"/>
          <w:szCs w:val="24"/>
        </w:rPr>
        <w:t xml:space="preserve"> </w:t>
      </w:r>
      <w:bookmarkStart w:id="0" w:name="_GoBack"/>
      <w:bookmarkEnd w:id="0"/>
    </w:p>
    <w:p w14:paraId="44F38C01" w14:textId="2305C9CF" w:rsidR="00B63D17" w:rsidRPr="00307EC5" w:rsidRDefault="0051603C" w:rsidP="00AB667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t xml:space="preserve">WALKER, J. 2009. </w:t>
      </w:r>
      <w:r w:rsidRPr="0051603C">
        <w:rPr>
          <w:b/>
        </w:rPr>
        <w:t xml:space="preserve">Anjos interativos e </w:t>
      </w:r>
      <w:proofErr w:type="spellStart"/>
      <w:r w:rsidRPr="0051603C">
        <w:rPr>
          <w:b/>
        </w:rPr>
        <w:t>retribalização</w:t>
      </w:r>
      <w:proofErr w:type="spellEnd"/>
      <w:r w:rsidRPr="0051603C">
        <w:rPr>
          <w:b/>
        </w:rPr>
        <w:t xml:space="preserve"> do mundo.</w:t>
      </w:r>
      <w:r>
        <w:t xml:space="preserve"> Sobre interatividade e interfaces digitais. Disponível em: </w:t>
      </w:r>
      <w:proofErr w:type="gramStart"/>
      <w:r>
        <w:t>http://www.facom.ufba.br/ciberpesquisa/lemos/interativo .</w:t>
      </w:r>
      <w:proofErr w:type="spellStart"/>
      <w:proofErr w:type="gramEnd"/>
      <w:r>
        <w:t>pdf</w:t>
      </w:r>
      <w:proofErr w:type="spellEnd"/>
      <w:r>
        <w:t xml:space="preserve"> .</w:t>
      </w:r>
    </w:p>
    <w:p w14:paraId="4E4EDDED" w14:textId="77777777" w:rsidR="00745EF9" w:rsidRDefault="00745EF9" w:rsidP="00AB6672">
      <w:pPr>
        <w:spacing w:line="240" w:lineRule="auto"/>
        <w:ind w:firstLine="0"/>
        <w:rPr>
          <w:rFonts w:cs="Times New Roman"/>
          <w:szCs w:val="24"/>
        </w:rPr>
      </w:pPr>
    </w:p>
    <w:p w14:paraId="42A4A597" w14:textId="77777777" w:rsidR="00745EF9" w:rsidRPr="003C35BD" w:rsidRDefault="00745EF9" w:rsidP="00AB6672">
      <w:pPr>
        <w:spacing w:line="240" w:lineRule="auto"/>
        <w:ind w:firstLine="0"/>
        <w:rPr>
          <w:rFonts w:cs="Times New Roman"/>
          <w:szCs w:val="24"/>
        </w:rPr>
      </w:pPr>
    </w:p>
    <w:sectPr w:rsidR="00745EF9" w:rsidRPr="003C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75D48" w16cid:durableId="1D43D74E"/>
  <w16cid:commentId w16cid:paraId="62425AA3" w16cid:durableId="1D43DA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BACC0" w14:textId="77777777" w:rsidR="0027734A" w:rsidRDefault="0027734A" w:rsidP="00796460">
      <w:pPr>
        <w:spacing w:after="0" w:line="240" w:lineRule="auto"/>
      </w:pPr>
      <w:r>
        <w:separator/>
      </w:r>
    </w:p>
  </w:endnote>
  <w:endnote w:type="continuationSeparator" w:id="0">
    <w:p w14:paraId="30EE98A9" w14:textId="77777777" w:rsidR="0027734A" w:rsidRDefault="0027734A" w:rsidP="0079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FDC70" w14:textId="77777777" w:rsidR="0027734A" w:rsidRDefault="0027734A" w:rsidP="00796460">
      <w:pPr>
        <w:spacing w:after="0" w:line="240" w:lineRule="auto"/>
      </w:pPr>
      <w:r>
        <w:separator/>
      </w:r>
    </w:p>
  </w:footnote>
  <w:footnote w:type="continuationSeparator" w:id="0">
    <w:p w14:paraId="0EB9D56A" w14:textId="77777777" w:rsidR="0027734A" w:rsidRDefault="0027734A" w:rsidP="00796460">
      <w:pPr>
        <w:spacing w:after="0" w:line="240" w:lineRule="auto"/>
      </w:pPr>
      <w:r>
        <w:continuationSeparator/>
      </w:r>
    </w:p>
  </w:footnote>
  <w:footnote w:id="1">
    <w:p w14:paraId="7D9D7E79" w14:textId="0B00A96C" w:rsidR="00796460" w:rsidRDefault="00796460" w:rsidP="0090244A">
      <w:pPr>
        <w:pStyle w:val="Textodenotaderodap"/>
        <w:spacing w:before="0"/>
        <w:ind w:firstLine="0"/>
      </w:pPr>
      <w:r>
        <w:rPr>
          <w:rStyle w:val="Refdenotaderodap"/>
        </w:rPr>
        <w:footnoteRef/>
      </w:r>
      <w:r>
        <w:t xml:space="preserve"> Artigo apresentado</w:t>
      </w:r>
      <w:r w:rsidR="00B6031E">
        <w:t xml:space="preserve"> a Universi</w:t>
      </w:r>
      <w:r w:rsidR="001B76D0">
        <w:t>dade Federal do Amazonas – UFAM,</w:t>
      </w:r>
      <w:r w:rsidR="004D3DCE">
        <w:t xml:space="preserve"> </w:t>
      </w:r>
      <w:r w:rsidR="001B76D0">
        <w:t>na Disciplina</w:t>
      </w:r>
      <w:r w:rsidR="00C6204C">
        <w:t xml:space="preserve"> Seminário de Pesquisa</w:t>
      </w:r>
      <w:r w:rsidR="001B76D0">
        <w:t xml:space="preserve">, </w:t>
      </w:r>
      <w:r w:rsidR="0090244A">
        <w:t xml:space="preserve">ministrada pela </w:t>
      </w:r>
      <w:r w:rsidR="001B76D0">
        <w:t>Professora Dra</w:t>
      </w:r>
      <w:r w:rsidR="0090244A">
        <w:t>.</w:t>
      </w:r>
      <w:r w:rsidR="001B76D0">
        <w:t xml:space="preserve"> Fabiane Maia Garcia</w:t>
      </w:r>
    </w:p>
  </w:footnote>
  <w:footnote w:id="2">
    <w:p w14:paraId="1E09DCB3" w14:textId="0C925CC5" w:rsidR="00796460" w:rsidRDefault="00796460" w:rsidP="0090244A">
      <w:pPr>
        <w:pStyle w:val="Textodenotaderodap"/>
        <w:spacing w:before="0"/>
        <w:ind w:firstLine="0"/>
      </w:pPr>
      <w:r>
        <w:rPr>
          <w:rStyle w:val="Refdenotaderodap"/>
        </w:rPr>
        <w:footnoteRef/>
      </w:r>
      <w:r w:rsidR="009233EE">
        <w:t xml:space="preserve"> Acadêmica do 6</w:t>
      </w:r>
      <w:r>
        <w:t>º período do Curso de Pedagogia</w:t>
      </w:r>
      <w:r w:rsidR="009233EE">
        <w:t>; sopinheiro2000@gmail.com</w:t>
      </w:r>
      <w:r w:rsidR="00B6031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20"/>
    <w:multiLevelType w:val="hybridMultilevel"/>
    <w:tmpl w:val="E13A1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FC5"/>
    <w:multiLevelType w:val="hybridMultilevel"/>
    <w:tmpl w:val="DD8E3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5C55"/>
    <w:multiLevelType w:val="singleLevel"/>
    <w:tmpl w:val="963CEEEA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4B422C"/>
    <w:multiLevelType w:val="hybridMultilevel"/>
    <w:tmpl w:val="29C6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6A1D"/>
    <w:multiLevelType w:val="hybridMultilevel"/>
    <w:tmpl w:val="4A6A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21659"/>
    <w:multiLevelType w:val="hybridMultilevel"/>
    <w:tmpl w:val="425E9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6622F"/>
    <w:multiLevelType w:val="hybridMultilevel"/>
    <w:tmpl w:val="BF3C02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0596D"/>
    <w:multiLevelType w:val="hybridMultilevel"/>
    <w:tmpl w:val="29B6C8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1C5612D"/>
    <w:multiLevelType w:val="hybridMultilevel"/>
    <w:tmpl w:val="1B20F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E16C5"/>
    <w:multiLevelType w:val="hybridMultilevel"/>
    <w:tmpl w:val="8F1248E4"/>
    <w:lvl w:ilvl="0" w:tplc="0416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0">
    <w:nsid w:val="5FAE67CC"/>
    <w:multiLevelType w:val="hybridMultilevel"/>
    <w:tmpl w:val="8CA4D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D6A5A"/>
    <w:multiLevelType w:val="hybridMultilevel"/>
    <w:tmpl w:val="9BE07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1722F"/>
    <w:multiLevelType w:val="hybridMultilevel"/>
    <w:tmpl w:val="3356D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03E44"/>
    <w:multiLevelType w:val="hybridMultilevel"/>
    <w:tmpl w:val="E88498BA"/>
    <w:lvl w:ilvl="0" w:tplc="0416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4">
    <w:nsid w:val="6B0F7A79"/>
    <w:multiLevelType w:val="singleLevel"/>
    <w:tmpl w:val="9C2CD3D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40"/>
    <w:rsid w:val="00000DCA"/>
    <w:rsid w:val="000050D0"/>
    <w:rsid w:val="00013F3C"/>
    <w:rsid w:val="00017EDE"/>
    <w:rsid w:val="000259D5"/>
    <w:rsid w:val="000261DF"/>
    <w:rsid w:val="000265A0"/>
    <w:rsid w:val="00032FE7"/>
    <w:rsid w:val="000337E4"/>
    <w:rsid w:val="00043FBD"/>
    <w:rsid w:val="00044724"/>
    <w:rsid w:val="00044E92"/>
    <w:rsid w:val="00051629"/>
    <w:rsid w:val="00051E64"/>
    <w:rsid w:val="00056962"/>
    <w:rsid w:val="00057CEB"/>
    <w:rsid w:val="00060668"/>
    <w:rsid w:val="00062653"/>
    <w:rsid w:val="00065CCB"/>
    <w:rsid w:val="000763ED"/>
    <w:rsid w:val="00081E96"/>
    <w:rsid w:val="00082647"/>
    <w:rsid w:val="0008776C"/>
    <w:rsid w:val="00090CA9"/>
    <w:rsid w:val="000B6436"/>
    <w:rsid w:val="000B6D48"/>
    <w:rsid w:val="000C1359"/>
    <w:rsid w:val="000C23FB"/>
    <w:rsid w:val="000D1225"/>
    <w:rsid w:val="000D1B37"/>
    <w:rsid w:val="000D3F68"/>
    <w:rsid w:val="000E57FD"/>
    <w:rsid w:val="000E7015"/>
    <w:rsid w:val="000F1D59"/>
    <w:rsid w:val="000F1FD4"/>
    <w:rsid w:val="000F1FD5"/>
    <w:rsid w:val="000F4258"/>
    <w:rsid w:val="000F4BB7"/>
    <w:rsid w:val="00105C05"/>
    <w:rsid w:val="00106382"/>
    <w:rsid w:val="00112904"/>
    <w:rsid w:val="00117A48"/>
    <w:rsid w:val="00124452"/>
    <w:rsid w:val="00124F42"/>
    <w:rsid w:val="00136A28"/>
    <w:rsid w:val="00147A9C"/>
    <w:rsid w:val="00165299"/>
    <w:rsid w:val="00167883"/>
    <w:rsid w:val="00171DF8"/>
    <w:rsid w:val="00175BBF"/>
    <w:rsid w:val="0017755A"/>
    <w:rsid w:val="00181477"/>
    <w:rsid w:val="0018226B"/>
    <w:rsid w:val="001826EF"/>
    <w:rsid w:val="00184459"/>
    <w:rsid w:val="00187065"/>
    <w:rsid w:val="001873D9"/>
    <w:rsid w:val="00190507"/>
    <w:rsid w:val="00192990"/>
    <w:rsid w:val="00192CD0"/>
    <w:rsid w:val="001943C1"/>
    <w:rsid w:val="0019488E"/>
    <w:rsid w:val="00196477"/>
    <w:rsid w:val="001A1494"/>
    <w:rsid w:val="001B27BF"/>
    <w:rsid w:val="001B378F"/>
    <w:rsid w:val="001B76D0"/>
    <w:rsid w:val="001C7C2F"/>
    <w:rsid w:val="001D3FC9"/>
    <w:rsid w:val="001E04A2"/>
    <w:rsid w:val="001E05D0"/>
    <w:rsid w:val="001E2CA1"/>
    <w:rsid w:val="001E5F0A"/>
    <w:rsid w:val="001E5FA0"/>
    <w:rsid w:val="001E7762"/>
    <w:rsid w:val="001F2637"/>
    <w:rsid w:val="00201076"/>
    <w:rsid w:val="00201D3D"/>
    <w:rsid w:val="00210BBF"/>
    <w:rsid w:val="00212AD9"/>
    <w:rsid w:val="00212EE6"/>
    <w:rsid w:val="00225099"/>
    <w:rsid w:val="00225AB9"/>
    <w:rsid w:val="00225C92"/>
    <w:rsid w:val="00226F68"/>
    <w:rsid w:val="00232959"/>
    <w:rsid w:val="00234B77"/>
    <w:rsid w:val="00236C7D"/>
    <w:rsid w:val="00244A8F"/>
    <w:rsid w:val="00247563"/>
    <w:rsid w:val="00253630"/>
    <w:rsid w:val="00255BC2"/>
    <w:rsid w:val="00263B6B"/>
    <w:rsid w:val="002665F1"/>
    <w:rsid w:val="002675BA"/>
    <w:rsid w:val="0027173D"/>
    <w:rsid w:val="002727A3"/>
    <w:rsid w:val="00275B90"/>
    <w:rsid w:val="0027734A"/>
    <w:rsid w:val="002774D1"/>
    <w:rsid w:val="002779E4"/>
    <w:rsid w:val="00282CC3"/>
    <w:rsid w:val="00286424"/>
    <w:rsid w:val="00293AD6"/>
    <w:rsid w:val="002B3E87"/>
    <w:rsid w:val="002B5433"/>
    <w:rsid w:val="002C08E5"/>
    <w:rsid w:val="002C2238"/>
    <w:rsid w:val="002D768A"/>
    <w:rsid w:val="002E0B1A"/>
    <w:rsid w:val="002E2F18"/>
    <w:rsid w:val="002E40AB"/>
    <w:rsid w:val="002E656C"/>
    <w:rsid w:val="003000B1"/>
    <w:rsid w:val="003057AF"/>
    <w:rsid w:val="00307EC5"/>
    <w:rsid w:val="003107C5"/>
    <w:rsid w:val="00315418"/>
    <w:rsid w:val="00324C8D"/>
    <w:rsid w:val="0032675B"/>
    <w:rsid w:val="0033036B"/>
    <w:rsid w:val="00332864"/>
    <w:rsid w:val="00345C70"/>
    <w:rsid w:val="00351CAD"/>
    <w:rsid w:val="00355B9E"/>
    <w:rsid w:val="00357FF7"/>
    <w:rsid w:val="00364376"/>
    <w:rsid w:val="0036520D"/>
    <w:rsid w:val="00371FE5"/>
    <w:rsid w:val="00373CB6"/>
    <w:rsid w:val="00380DE1"/>
    <w:rsid w:val="00381503"/>
    <w:rsid w:val="00391AA6"/>
    <w:rsid w:val="0039365D"/>
    <w:rsid w:val="00395CCE"/>
    <w:rsid w:val="003A166A"/>
    <w:rsid w:val="003A3294"/>
    <w:rsid w:val="003A36B0"/>
    <w:rsid w:val="003A4E7D"/>
    <w:rsid w:val="003B32DE"/>
    <w:rsid w:val="003C35BD"/>
    <w:rsid w:val="003C42A3"/>
    <w:rsid w:val="003D1369"/>
    <w:rsid w:val="003D2847"/>
    <w:rsid w:val="003D44C6"/>
    <w:rsid w:val="003D4C84"/>
    <w:rsid w:val="003E147C"/>
    <w:rsid w:val="00406013"/>
    <w:rsid w:val="0041096E"/>
    <w:rsid w:val="00414B5E"/>
    <w:rsid w:val="00417AC3"/>
    <w:rsid w:val="00417D39"/>
    <w:rsid w:val="004208AD"/>
    <w:rsid w:val="00421255"/>
    <w:rsid w:val="004213C4"/>
    <w:rsid w:val="0042708F"/>
    <w:rsid w:val="004278C4"/>
    <w:rsid w:val="00436AAE"/>
    <w:rsid w:val="00445E23"/>
    <w:rsid w:val="00446290"/>
    <w:rsid w:val="00450395"/>
    <w:rsid w:val="0045313E"/>
    <w:rsid w:val="00457465"/>
    <w:rsid w:val="0046079C"/>
    <w:rsid w:val="004623D7"/>
    <w:rsid w:val="00462457"/>
    <w:rsid w:val="0046313C"/>
    <w:rsid w:val="00463B71"/>
    <w:rsid w:val="004701FA"/>
    <w:rsid w:val="004848FC"/>
    <w:rsid w:val="00485617"/>
    <w:rsid w:val="00491B0A"/>
    <w:rsid w:val="004B369E"/>
    <w:rsid w:val="004B3B17"/>
    <w:rsid w:val="004B5355"/>
    <w:rsid w:val="004D0970"/>
    <w:rsid w:val="004D3DCE"/>
    <w:rsid w:val="004D5D13"/>
    <w:rsid w:val="004E10C4"/>
    <w:rsid w:val="004E6CE4"/>
    <w:rsid w:val="004F4642"/>
    <w:rsid w:val="00506FED"/>
    <w:rsid w:val="00510576"/>
    <w:rsid w:val="0051373F"/>
    <w:rsid w:val="00513D51"/>
    <w:rsid w:val="00514B12"/>
    <w:rsid w:val="0051603C"/>
    <w:rsid w:val="005160B2"/>
    <w:rsid w:val="0051646A"/>
    <w:rsid w:val="00522B99"/>
    <w:rsid w:val="00523BE9"/>
    <w:rsid w:val="00534AB0"/>
    <w:rsid w:val="00535511"/>
    <w:rsid w:val="0054127D"/>
    <w:rsid w:val="00543911"/>
    <w:rsid w:val="005475A4"/>
    <w:rsid w:val="005551FF"/>
    <w:rsid w:val="005628C5"/>
    <w:rsid w:val="005663A4"/>
    <w:rsid w:val="00574C1C"/>
    <w:rsid w:val="00581AA6"/>
    <w:rsid w:val="0058771A"/>
    <w:rsid w:val="00590E18"/>
    <w:rsid w:val="0059296E"/>
    <w:rsid w:val="005A05FA"/>
    <w:rsid w:val="005A15F1"/>
    <w:rsid w:val="005A417F"/>
    <w:rsid w:val="005A7002"/>
    <w:rsid w:val="005B2521"/>
    <w:rsid w:val="005B38BB"/>
    <w:rsid w:val="005B4C44"/>
    <w:rsid w:val="005B7D61"/>
    <w:rsid w:val="005C52C0"/>
    <w:rsid w:val="005C6D2E"/>
    <w:rsid w:val="005C71B0"/>
    <w:rsid w:val="005C7386"/>
    <w:rsid w:val="005D72C1"/>
    <w:rsid w:val="005E193A"/>
    <w:rsid w:val="005F3DFA"/>
    <w:rsid w:val="005F597E"/>
    <w:rsid w:val="006004C2"/>
    <w:rsid w:val="0060131A"/>
    <w:rsid w:val="00604C55"/>
    <w:rsid w:val="006121CF"/>
    <w:rsid w:val="00616985"/>
    <w:rsid w:val="00616DBB"/>
    <w:rsid w:val="00620F5D"/>
    <w:rsid w:val="006228C0"/>
    <w:rsid w:val="006242E1"/>
    <w:rsid w:val="00627512"/>
    <w:rsid w:val="006305B7"/>
    <w:rsid w:val="006309EE"/>
    <w:rsid w:val="00631937"/>
    <w:rsid w:val="00651691"/>
    <w:rsid w:val="006522DE"/>
    <w:rsid w:val="006544D8"/>
    <w:rsid w:val="006616E4"/>
    <w:rsid w:val="00661A9F"/>
    <w:rsid w:val="00672A2C"/>
    <w:rsid w:val="00676B96"/>
    <w:rsid w:val="00677629"/>
    <w:rsid w:val="006848BE"/>
    <w:rsid w:val="00684C95"/>
    <w:rsid w:val="00686AA5"/>
    <w:rsid w:val="006901AD"/>
    <w:rsid w:val="0069590C"/>
    <w:rsid w:val="006A1716"/>
    <w:rsid w:val="006A44BF"/>
    <w:rsid w:val="006B2569"/>
    <w:rsid w:val="006B41D3"/>
    <w:rsid w:val="006C6D02"/>
    <w:rsid w:val="006D5982"/>
    <w:rsid w:val="006E166A"/>
    <w:rsid w:val="006E4D4F"/>
    <w:rsid w:val="006F4A40"/>
    <w:rsid w:val="006F6EDF"/>
    <w:rsid w:val="0070265A"/>
    <w:rsid w:val="00703F80"/>
    <w:rsid w:val="00712B6E"/>
    <w:rsid w:val="007174BB"/>
    <w:rsid w:val="007374D1"/>
    <w:rsid w:val="00745EF9"/>
    <w:rsid w:val="007611BC"/>
    <w:rsid w:val="00770371"/>
    <w:rsid w:val="007713BE"/>
    <w:rsid w:val="00774986"/>
    <w:rsid w:val="007907CD"/>
    <w:rsid w:val="00791868"/>
    <w:rsid w:val="00792F8F"/>
    <w:rsid w:val="00796460"/>
    <w:rsid w:val="007A6A62"/>
    <w:rsid w:val="007B1975"/>
    <w:rsid w:val="007B2DA5"/>
    <w:rsid w:val="007B3AF4"/>
    <w:rsid w:val="007B4DDC"/>
    <w:rsid w:val="007C109E"/>
    <w:rsid w:val="007C17D6"/>
    <w:rsid w:val="007C25D8"/>
    <w:rsid w:val="007C5EAD"/>
    <w:rsid w:val="007C6A86"/>
    <w:rsid w:val="007D66FC"/>
    <w:rsid w:val="007E0CDF"/>
    <w:rsid w:val="007F35F7"/>
    <w:rsid w:val="008138F7"/>
    <w:rsid w:val="008159C8"/>
    <w:rsid w:val="00816231"/>
    <w:rsid w:val="00822C2B"/>
    <w:rsid w:val="0082538D"/>
    <w:rsid w:val="008321AA"/>
    <w:rsid w:val="00835470"/>
    <w:rsid w:val="00836E52"/>
    <w:rsid w:val="00837FFB"/>
    <w:rsid w:val="0084267A"/>
    <w:rsid w:val="00846D94"/>
    <w:rsid w:val="00847486"/>
    <w:rsid w:val="008516E0"/>
    <w:rsid w:val="00851877"/>
    <w:rsid w:val="008611CC"/>
    <w:rsid w:val="00867030"/>
    <w:rsid w:val="008673A5"/>
    <w:rsid w:val="00867C4B"/>
    <w:rsid w:val="008746BF"/>
    <w:rsid w:val="0088697F"/>
    <w:rsid w:val="00890628"/>
    <w:rsid w:val="00891E69"/>
    <w:rsid w:val="00892451"/>
    <w:rsid w:val="008A186F"/>
    <w:rsid w:val="008A7280"/>
    <w:rsid w:val="008B23D8"/>
    <w:rsid w:val="008B3824"/>
    <w:rsid w:val="008B7EDF"/>
    <w:rsid w:val="008C5F62"/>
    <w:rsid w:val="008D26EE"/>
    <w:rsid w:val="0090244A"/>
    <w:rsid w:val="009059B5"/>
    <w:rsid w:val="00905FBC"/>
    <w:rsid w:val="00911442"/>
    <w:rsid w:val="009126B7"/>
    <w:rsid w:val="00914DFD"/>
    <w:rsid w:val="00916D38"/>
    <w:rsid w:val="00917D1E"/>
    <w:rsid w:val="00920F45"/>
    <w:rsid w:val="009233EE"/>
    <w:rsid w:val="009241A9"/>
    <w:rsid w:val="00932969"/>
    <w:rsid w:val="00945FA3"/>
    <w:rsid w:val="0095248A"/>
    <w:rsid w:val="0095420B"/>
    <w:rsid w:val="009558AC"/>
    <w:rsid w:val="00957244"/>
    <w:rsid w:val="00965A5F"/>
    <w:rsid w:val="00965C55"/>
    <w:rsid w:val="00966C3E"/>
    <w:rsid w:val="009759BF"/>
    <w:rsid w:val="00986AF8"/>
    <w:rsid w:val="0099429A"/>
    <w:rsid w:val="00994CFD"/>
    <w:rsid w:val="009A4735"/>
    <w:rsid w:val="009B54E6"/>
    <w:rsid w:val="009B5C0E"/>
    <w:rsid w:val="009B6BCD"/>
    <w:rsid w:val="009C6B8F"/>
    <w:rsid w:val="009D3A60"/>
    <w:rsid w:val="009E6391"/>
    <w:rsid w:val="00A23001"/>
    <w:rsid w:val="00A23DDD"/>
    <w:rsid w:val="00A31A42"/>
    <w:rsid w:val="00A40A47"/>
    <w:rsid w:val="00A54DAE"/>
    <w:rsid w:val="00A560F3"/>
    <w:rsid w:val="00A77A9B"/>
    <w:rsid w:val="00A82F80"/>
    <w:rsid w:val="00A85E89"/>
    <w:rsid w:val="00A86E5B"/>
    <w:rsid w:val="00A87122"/>
    <w:rsid w:val="00A93B18"/>
    <w:rsid w:val="00A956FD"/>
    <w:rsid w:val="00AA3413"/>
    <w:rsid w:val="00AA4C3C"/>
    <w:rsid w:val="00AB1117"/>
    <w:rsid w:val="00AB577F"/>
    <w:rsid w:val="00AB6241"/>
    <w:rsid w:val="00AB6672"/>
    <w:rsid w:val="00AC1F3C"/>
    <w:rsid w:val="00AD131F"/>
    <w:rsid w:val="00AD3872"/>
    <w:rsid w:val="00AF64B6"/>
    <w:rsid w:val="00B05B70"/>
    <w:rsid w:val="00B05EC0"/>
    <w:rsid w:val="00B07DE5"/>
    <w:rsid w:val="00B15DFB"/>
    <w:rsid w:val="00B16660"/>
    <w:rsid w:val="00B2015D"/>
    <w:rsid w:val="00B227CC"/>
    <w:rsid w:val="00B26A92"/>
    <w:rsid w:val="00B27656"/>
    <w:rsid w:val="00B315C6"/>
    <w:rsid w:val="00B379C0"/>
    <w:rsid w:val="00B40248"/>
    <w:rsid w:val="00B53423"/>
    <w:rsid w:val="00B6031E"/>
    <w:rsid w:val="00B622C5"/>
    <w:rsid w:val="00B63D17"/>
    <w:rsid w:val="00B67272"/>
    <w:rsid w:val="00B95D11"/>
    <w:rsid w:val="00BB687B"/>
    <w:rsid w:val="00BC0494"/>
    <w:rsid w:val="00BC747C"/>
    <w:rsid w:val="00BC798D"/>
    <w:rsid w:val="00BD3EE7"/>
    <w:rsid w:val="00BE2397"/>
    <w:rsid w:val="00BE352E"/>
    <w:rsid w:val="00BF1AEA"/>
    <w:rsid w:val="00BF5551"/>
    <w:rsid w:val="00BF5EBB"/>
    <w:rsid w:val="00C03D68"/>
    <w:rsid w:val="00C05E42"/>
    <w:rsid w:val="00C06F78"/>
    <w:rsid w:val="00C10729"/>
    <w:rsid w:val="00C10990"/>
    <w:rsid w:val="00C13A49"/>
    <w:rsid w:val="00C2457D"/>
    <w:rsid w:val="00C24FFA"/>
    <w:rsid w:val="00C25F52"/>
    <w:rsid w:val="00C273EA"/>
    <w:rsid w:val="00C31016"/>
    <w:rsid w:val="00C3642F"/>
    <w:rsid w:val="00C41FAF"/>
    <w:rsid w:val="00C420A9"/>
    <w:rsid w:val="00C45C10"/>
    <w:rsid w:val="00C6204C"/>
    <w:rsid w:val="00C70734"/>
    <w:rsid w:val="00C7474E"/>
    <w:rsid w:val="00C8436B"/>
    <w:rsid w:val="00C93EDA"/>
    <w:rsid w:val="00CA0194"/>
    <w:rsid w:val="00CB0384"/>
    <w:rsid w:val="00CC0ED7"/>
    <w:rsid w:val="00CD38B7"/>
    <w:rsid w:val="00CE3C21"/>
    <w:rsid w:val="00CE55BD"/>
    <w:rsid w:val="00CF2CD8"/>
    <w:rsid w:val="00CF5EDA"/>
    <w:rsid w:val="00CF6FA8"/>
    <w:rsid w:val="00D2299B"/>
    <w:rsid w:val="00D257CA"/>
    <w:rsid w:val="00D3121A"/>
    <w:rsid w:val="00D31D00"/>
    <w:rsid w:val="00D35591"/>
    <w:rsid w:val="00D40EBA"/>
    <w:rsid w:val="00D420EA"/>
    <w:rsid w:val="00D46576"/>
    <w:rsid w:val="00D51404"/>
    <w:rsid w:val="00D57385"/>
    <w:rsid w:val="00D6072F"/>
    <w:rsid w:val="00D67C51"/>
    <w:rsid w:val="00D7364B"/>
    <w:rsid w:val="00D8733D"/>
    <w:rsid w:val="00DA68D5"/>
    <w:rsid w:val="00DC036B"/>
    <w:rsid w:val="00DC1AD8"/>
    <w:rsid w:val="00DC6326"/>
    <w:rsid w:val="00DC6EBD"/>
    <w:rsid w:val="00DD747C"/>
    <w:rsid w:val="00DE3238"/>
    <w:rsid w:val="00DF0BEE"/>
    <w:rsid w:val="00DF142A"/>
    <w:rsid w:val="00E02C01"/>
    <w:rsid w:val="00E0378D"/>
    <w:rsid w:val="00E11450"/>
    <w:rsid w:val="00E145FC"/>
    <w:rsid w:val="00E15341"/>
    <w:rsid w:val="00E25909"/>
    <w:rsid w:val="00E27383"/>
    <w:rsid w:val="00E27E19"/>
    <w:rsid w:val="00E3338F"/>
    <w:rsid w:val="00E5242D"/>
    <w:rsid w:val="00E5311F"/>
    <w:rsid w:val="00E54A3F"/>
    <w:rsid w:val="00E838D6"/>
    <w:rsid w:val="00E83DC3"/>
    <w:rsid w:val="00E87079"/>
    <w:rsid w:val="00E87FA1"/>
    <w:rsid w:val="00E924C0"/>
    <w:rsid w:val="00E93BC9"/>
    <w:rsid w:val="00E94669"/>
    <w:rsid w:val="00EA26C5"/>
    <w:rsid w:val="00EA5E1B"/>
    <w:rsid w:val="00EA6474"/>
    <w:rsid w:val="00EB65B0"/>
    <w:rsid w:val="00EC22F5"/>
    <w:rsid w:val="00ED16B3"/>
    <w:rsid w:val="00ED5BC2"/>
    <w:rsid w:val="00ED734C"/>
    <w:rsid w:val="00EE2F96"/>
    <w:rsid w:val="00EE555B"/>
    <w:rsid w:val="00EF3898"/>
    <w:rsid w:val="00EF43BD"/>
    <w:rsid w:val="00F05269"/>
    <w:rsid w:val="00F2106D"/>
    <w:rsid w:val="00F22461"/>
    <w:rsid w:val="00F238C6"/>
    <w:rsid w:val="00F25089"/>
    <w:rsid w:val="00F257F2"/>
    <w:rsid w:val="00F27AA6"/>
    <w:rsid w:val="00F374FE"/>
    <w:rsid w:val="00F42B8C"/>
    <w:rsid w:val="00F44B5B"/>
    <w:rsid w:val="00F57B23"/>
    <w:rsid w:val="00F635AF"/>
    <w:rsid w:val="00F63620"/>
    <w:rsid w:val="00F76654"/>
    <w:rsid w:val="00F87B4E"/>
    <w:rsid w:val="00F94C85"/>
    <w:rsid w:val="00FB48A0"/>
    <w:rsid w:val="00FB6BDB"/>
    <w:rsid w:val="00FC1E92"/>
    <w:rsid w:val="00FC2D8F"/>
    <w:rsid w:val="00FC3BFC"/>
    <w:rsid w:val="00FE431C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B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4A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C7C2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E93BC9"/>
    <w:pPr>
      <w:autoSpaceDE w:val="0"/>
      <w:autoSpaceDN w:val="0"/>
      <w:adjustRightInd w:val="0"/>
      <w:spacing w:after="0" w:line="201" w:lineRule="atLeast"/>
    </w:pPr>
    <w:rPr>
      <w:rFonts w:ascii="Futura Lt BT" w:hAnsi="Futura Lt BT"/>
      <w:szCs w:val="24"/>
    </w:rPr>
  </w:style>
  <w:style w:type="paragraph" w:styleId="PargrafodaLista">
    <w:name w:val="List Paragraph"/>
    <w:basedOn w:val="Normal"/>
    <w:uiPriority w:val="34"/>
    <w:qFormat/>
    <w:rsid w:val="00FB48A0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7964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96460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796460"/>
    <w:rPr>
      <w:vertAlign w:val="superscript"/>
    </w:rPr>
  </w:style>
  <w:style w:type="paragraph" w:customStyle="1" w:styleId="Default">
    <w:name w:val="Default"/>
    <w:rsid w:val="00890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63B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6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F78"/>
  </w:style>
  <w:style w:type="paragraph" w:styleId="Rodap">
    <w:name w:val="footer"/>
    <w:basedOn w:val="Normal"/>
    <w:link w:val="RodapChar"/>
    <w:uiPriority w:val="99"/>
    <w:unhideWhenUsed/>
    <w:rsid w:val="00C06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F78"/>
  </w:style>
  <w:style w:type="character" w:customStyle="1" w:styleId="Ttulo1Char">
    <w:name w:val="Título 1 Char"/>
    <w:basedOn w:val="Fontepargpadro"/>
    <w:link w:val="Ttulo1"/>
    <w:uiPriority w:val="9"/>
    <w:rsid w:val="001C7C2F"/>
    <w:rPr>
      <w:rFonts w:ascii="Times New Roman" w:eastAsiaTheme="majorEastAsia" w:hAnsi="Times New Roman" w:cstheme="majorBidi"/>
      <w:b/>
      <w:sz w:val="24"/>
      <w:szCs w:val="32"/>
    </w:rPr>
  </w:style>
  <w:style w:type="paragraph" w:styleId="SemEspaamento">
    <w:name w:val="No Spacing"/>
    <w:uiPriority w:val="1"/>
    <w:qFormat/>
    <w:rsid w:val="0041096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E87079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E87079"/>
    <w:rPr>
      <w:rFonts w:ascii="Times New Roman" w:hAnsi="Times New Roman"/>
      <w:iCs/>
    </w:rPr>
  </w:style>
  <w:style w:type="paragraph" w:styleId="NormalWeb">
    <w:name w:val="Normal (Web)"/>
    <w:basedOn w:val="Normal"/>
    <w:uiPriority w:val="99"/>
    <w:unhideWhenUsed/>
    <w:rsid w:val="00F44B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4B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D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C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17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7A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7A48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A4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A4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4A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C7C2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E93BC9"/>
    <w:pPr>
      <w:autoSpaceDE w:val="0"/>
      <w:autoSpaceDN w:val="0"/>
      <w:adjustRightInd w:val="0"/>
      <w:spacing w:after="0" w:line="201" w:lineRule="atLeast"/>
    </w:pPr>
    <w:rPr>
      <w:rFonts w:ascii="Futura Lt BT" w:hAnsi="Futura Lt BT"/>
      <w:szCs w:val="24"/>
    </w:rPr>
  </w:style>
  <w:style w:type="paragraph" w:styleId="PargrafodaLista">
    <w:name w:val="List Paragraph"/>
    <w:basedOn w:val="Normal"/>
    <w:uiPriority w:val="34"/>
    <w:qFormat/>
    <w:rsid w:val="00FB48A0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7964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96460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796460"/>
    <w:rPr>
      <w:vertAlign w:val="superscript"/>
    </w:rPr>
  </w:style>
  <w:style w:type="paragraph" w:customStyle="1" w:styleId="Default">
    <w:name w:val="Default"/>
    <w:rsid w:val="00890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63B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6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F78"/>
  </w:style>
  <w:style w:type="paragraph" w:styleId="Rodap">
    <w:name w:val="footer"/>
    <w:basedOn w:val="Normal"/>
    <w:link w:val="RodapChar"/>
    <w:uiPriority w:val="99"/>
    <w:unhideWhenUsed/>
    <w:rsid w:val="00C06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F78"/>
  </w:style>
  <w:style w:type="character" w:customStyle="1" w:styleId="Ttulo1Char">
    <w:name w:val="Título 1 Char"/>
    <w:basedOn w:val="Fontepargpadro"/>
    <w:link w:val="Ttulo1"/>
    <w:uiPriority w:val="9"/>
    <w:rsid w:val="001C7C2F"/>
    <w:rPr>
      <w:rFonts w:ascii="Times New Roman" w:eastAsiaTheme="majorEastAsia" w:hAnsi="Times New Roman" w:cstheme="majorBidi"/>
      <w:b/>
      <w:sz w:val="24"/>
      <w:szCs w:val="32"/>
    </w:rPr>
  </w:style>
  <w:style w:type="paragraph" w:styleId="SemEspaamento">
    <w:name w:val="No Spacing"/>
    <w:uiPriority w:val="1"/>
    <w:qFormat/>
    <w:rsid w:val="0041096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E87079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E87079"/>
    <w:rPr>
      <w:rFonts w:ascii="Times New Roman" w:hAnsi="Times New Roman"/>
      <w:iCs/>
    </w:rPr>
  </w:style>
  <w:style w:type="paragraph" w:styleId="NormalWeb">
    <w:name w:val="Normal (Web)"/>
    <w:basedOn w:val="Normal"/>
    <w:uiPriority w:val="99"/>
    <w:unhideWhenUsed/>
    <w:rsid w:val="00F44B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4B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D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C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17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7A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7A48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A4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A4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ldertosta.blogspot.com.br/2010/08/jogos-educacionai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esperjuul.net/text/gameplayerworl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dsim.com/mindSim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197C-6B3F-44AB-8808-B523579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17</Pages>
  <Words>5636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  walter</dc:creator>
  <cp:lastModifiedBy>antonio   walter</cp:lastModifiedBy>
  <cp:revision>28</cp:revision>
  <dcterms:created xsi:type="dcterms:W3CDTF">2017-11-01T04:35:00Z</dcterms:created>
  <dcterms:modified xsi:type="dcterms:W3CDTF">2017-11-06T01:13:00Z</dcterms:modified>
</cp:coreProperties>
</file>