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AF" w:rsidRPr="00EE357D" w:rsidRDefault="00611B55" w:rsidP="005C2C35">
      <w:pPr>
        <w:spacing w:after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EE357D">
        <w:rPr>
          <w:rFonts w:ascii="Times New Roman" w:hAnsi="Times New Roman"/>
          <w:b/>
          <w:sz w:val="24"/>
          <w:szCs w:val="24"/>
        </w:rPr>
        <w:t>ntrodução</w:t>
      </w:r>
    </w:p>
    <w:p w:rsidR="009F4BAF" w:rsidRPr="00EE357D" w:rsidRDefault="009F4BAF" w:rsidP="009F4BAF">
      <w:pPr>
        <w:spacing w:before="36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As transformações do mundo contemporâneo têm exigido dos profissionais </w:t>
      </w:r>
      <w:r w:rsidR="00EE357D" w:rsidRPr="00EE357D">
        <w:rPr>
          <w:rFonts w:ascii="Times New Roman" w:hAnsi="Times New Roman"/>
          <w:sz w:val="24"/>
          <w:szCs w:val="24"/>
        </w:rPr>
        <w:t>de</w:t>
      </w:r>
      <w:r w:rsidRPr="00EE357D">
        <w:rPr>
          <w:rFonts w:ascii="Times New Roman" w:hAnsi="Times New Roman"/>
          <w:sz w:val="24"/>
          <w:szCs w:val="24"/>
        </w:rPr>
        <w:t xml:space="preserve"> educação uma postura diferenciada </w:t>
      </w:r>
      <w:r w:rsidR="00EE357D" w:rsidRPr="00EE357D">
        <w:rPr>
          <w:rFonts w:ascii="Times New Roman" w:hAnsi="Times New Roman"/>
          <w:sz w:val="24"/>
          <w:szCs w:val="24"/>
        </w:rPr>
        <w:t xml:space="preserve">frente </w:t>
      </w:r>
      <w:r w:rsidR="00594F3A" w:rsidRPr="00EE357D">
        <w:rPr>
          <w:rFonts w:ascii="Times New Roman" w:hAnsi="Times New Roman"/>
          <w:sz w:val="24"/>
          <w:szCs w:val="24"/>
        </w:rPr>
        <w:t>à</w:t>
      </w:r>
      <w:r w:rsidRPr="00EE357D">
        <w:rPr>
          <w:rFonts w:ascii="Times New Roman" w:hAnsi="Times New Roman"/>
          <w:sz w:val="24"/>
          <w:szCs w:val="24"/>
        </w:rPr>
        <w:t xml:space="preserve"> realidade</w:t>
      </w:r>
      <w:r w:rsidR="00EE357D" w:rsidRPr="00EE357D">
        <w:rPr>
          <w:rFonts w:ascii="Times New Roman" w:hAnsi="Times New Roman"/>
          <w:sz w:val="24"/>
          <w:szCs w:val="24"/>
        </w:rPr>
        <w:t xml:space="preserve">, </w:t>
      </w:r>
      <w:r w:rsidRPr="00EE357D">
        <w:rPr>
          <w:rFonts w:ascii="Times New Roman" w:hAnsi="Times New Roman"/>
          <w:sz w:val="24"/>
          <w:szCs w:val="24"/>
        </w:rPr>
        <w:t xml:space="preserve">pois o </w:t>
      </w:r>
      <w:r w:rsidR="00594F3A" w:rsidRPr="00EE357D">
        <w:rPr>
          <w:rFonts w:ascii="Times New Roman" w:hAnsi="Times New Roman"/>
          <w:sz w:val="24"/>
          <w:szCs w:val="24"/>
        </w:rPr>
        <w:t>panorama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594F3A">
        <w:rPr>
          <w:rFonts w:ascii="Times New Roman" w:hAnsi="Times New Roman"/>
          <w:sz w:val="24"/>
          <w:szCs w:val="24"/>
        </w:rPr>
        <w:t xml:space="preserve">atual </w:t>
      </w:r>
      <w:r w:rsidRPr="00EE357D">
        <w:rPr>
          <w:rFonts w:ascii="Times New Roman" w:hAnsi="Times New Roman"/>
          <w:sz w:val="24"/>
          <w:szCs w:val="24"/>
        </w:rPr>
        <w:t xml:space="preserve">apresenta diferentes problemas </w:t>
      </w:r>
      <w:r w:rsidR="00EE357D" w:rsidRPr="00EE357D">
        <w:rPr>
          <w:rFonts w:ascii="Times New Roman" w:hAnsi="Times New Roman"/>
          <w:sz w:val="24"/>
          <w:szCs w:val="24"/>
        </w:rPr>
        <w:t xml:space="preserve">sobre </w:t>
      </w:r>
      <w:proofErr w:type="gramStart"/>
      <w:r w:rsidRPr="00EE357D">
        <w:rPr>
          <w:rFonts w:ascii="Times New Roman" w:hAnsi="Times New Roman"/>
          <w:sz w:val="24"/>
          <w:szCs w:val="24"/>
        </w:rPr>
        <w:t>à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prática docente na sala de aula e, em particular, sobre o ensino de História </w:t>
      </w:r>
      <w:r w:rsidR="00594F3A">
        <w:rPr>
          <w:rFonts w:ascii="Times New Roman" w:hAnsi="Times New Roman"/>
          <w:sz w:val="24"/>
          <w:szCs w:val="24"/>
        </w:rPr>
        <w:t xml:space="preserve">com </w:t>
      </w:r>
      <w:r w:rsidRPr="00EE357D">
        <w:rPr>
          <w:rFonts w:ascii="Times New Roman" w:hAnsi="Times New Roman"/>
          <w:sz w:val="24"/>
          <w:szCs w:val="24"/>
        </w:rPr>
        <w:t>novas metodologias. Neste sentido, sente-se a necessidade de conhecer não somente a realidade, as dificuldades, a dinâmica da ação docente do professor de História</w:t>
      </w:r>
      <w:r w:rsidR="00594F3A">
        <w:rPr>
          <w:rFonts w:ascii="Times New Roman" w:hAnsi="Times New Roman"/>
          <w:sz w:val="24"/>
          <w:szCs w:val="24"/>
        </w:rPr>
        <w:t>, a políticas curriculares para o ensino de História</w:t>
      </w:r>
      <w:r w:rsidRPr="00EE357D">
        <w:rPr>
          <w:rFonts w:ascii="Times New Roman" w:hAnsi="Times New Roman"/>
          <w:sz w:val="24"/>
          <w:szCs w:val="24"/>
        </w:rPr>
        <w:t xml:space="preserve">, mas investigar a </w:t>
      </w:r>
      <w:r w:rsidR="00EE357D" w:rsidRPr="00EE357D">
        <w:rPr>
          <w:rFonts w:ascii="Times New Roman" w:hAnsi="Times New Roman"/>
          <w:sz w:val="24"/>
          <w:szCs w:val="24"/>
        </w:rPr>
        <w:t xml:space="preserve">prática </w:t>
      </w:r>
      <w:r w:rsidRPr="00EE357D">
        <w:rPr>
          <w:rFonts w:ascii="Times New Roman" w:hAnsi="Times New Roman"/>
          <w:sz w:val="24"/>
          <w:szCs w:val="24"/>
        </w:rPr>
        <w:t>e a função social da disciplina como mecanismo de transformação política e formação do sujeito crítico das questões sociais</w:t>
      </w:r>
      <w:r w:rsidR="002B24D4">
        <w:rPr>
          <w:rFonts w:ascii="Times New Roman" w:hAnsi="Times New Roman"/>
          <w:sz w:val="24"/>
          <w:szCs w:val="24"/>
        </w:rPr>
        <w:t xml:space="preserve"> vigentes</w:t>
      </w:r>
      <w:r w:rsidR="00594F3A">
        <w:rPr>
          <w:rFonts w:ascii="Times New Roman" w:hAnsi="Times New Roman"/>
          <w:sz w:val="24"/>
          <w:szCs w:val="24"/>
        </w:rPr>
        <w:t xml:space="preserve"> no cenário educacional</w:t>
      </w:r>
      <w:r w:rsidR="00EE357D" w:rsidRPr="00EE357D">
        <w:rPr>
          <w:rFonts w:ascii="Times New Roman" w:hAnsi="Times New Roman"/>
          <w:sz w:val="24"/>
          <w:szCs w:val="24"/>
        </w:rPr>
        <w:t>.</w:t>
      </w:r>
      <w:r w:rsidRPr="00EE357D">
        <w:rPr>
          <w:rFonts w:ascii="Times New Roman" w:hAnsi="Times New Roman"/>
          <w:sz w:val="24"/>
          <w:szCs w:val="24"/>
        </w:rPr>
        <w:t xml:space="preserve"> </w:t>
      </w:r>
    </w:p>
    <w:p w:rsidR="009F4BAF" w:rsidRPr="00EE357D" w:rsidRDefault="00594F3A" w:rsidP="009F4BAF">
      <w:pPr>
        <w:spacing w:before="24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reflexões postas conduzem para uma análise criteriosa sobre os desafios de ensinar Histó</w:t>
      </w:r>
      <w:r w:rsidR="00BC5758">
        <w:rPr>
          <w:rFonts w:ascii="Times New Roman" w:hAnsi="Times New Roman"/>
          <w:sz w:val="24"/>
          <w:szCs w:val="24"/>
        </w:rPr>
        <w:t xml:space="preserve">ria numa sociedade que cada vez mais tem </w:t>
      </w:r>
      <w:r>
        <w:rPr>
          <w:rFonts w:ascii="Times New Roman" w:hAnsi="Times New Roman"/>
          <w:sz w:val="24"/>
          <w:szCs w:val="24"/>
        </w:rPr>
        <w:t>acesso a</w:t>
      </w:r>
      <w:r w:rsidR="0099277A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novos </w:t>
      </w:r>
      <w:r w:rsidR="00F76DE1">
        <w:rPr>
          <w:rFonts w:ascii="Times New Roman" w:hAnsi="Times New Roman"/>
          <w:sz w:val="24"/>
          <w:szCs w:val="24"/>
        </w:rPr>
        <w:t xml:space="preserve">veículos </w:t>
      </w:r>
      <w:r>
        <w:rPr>
          <w:rFonts w:ascii="Times New Roman" w:hAnsi="Times New Roman"/>
          <w:sz w:val="24"/>
          <w:szCs w:val="24"/>
        </w:rPr>
        <w:t>de informações</w:t>
      </w:r>
      <w:r w:rsidR="00BC5758">
        <w:rPr>
          <w:rFonts w:ascii="Times New Roman" w:hAnsi="Times New Roman"/>
          <w:sz w:val="24"/>
          <w:szCs w:val="24"/>
        </w:rPr>
        <w:t xml:space="preserve"> </w:t>
      </w:r>
      <w:r w:rsidR="00C97C28">
        <w:rPr>
          <w:rFonts w:ascii="Times New Roman" w:hAnsi="Times New Roman"/>
          <w:sz w:val="24"/>
          <w:szCs w:val="24"/>
        </w:rPr>
        <w:t xml:space="preserve">contribuindo para </w:t>
      </w:r>
      <w:r w:rsidR="00BC5758">
        <w:rPr>
          <w:rFonts w:ascii="Times New Roman" w:hAnsi="Times New Roman"/>
          <w:sz w:val="24"/>
          <w:szCs w:val="24"/>
        </w:rPr>
        <w:t>democratiza</w:t>
      </w:r>
      <w:r w:rsidR="00C97C28">
        <w:rPr>
          <w:rFonts w:ascii="Times New Roman" w:hAnsi="Times New Roman"/>
          <w:sz w:val="24"/>
          <w:szCs w:val="24"/>
        </w:rPr>
        <w:t>ção do acesso ao conhecimento.</w:t>
      </w:r>
      <w:r>
        <w:rPr>
          <w:rFonts w:ascii="Times New Roman" w:hAnsi="Times New Roman"/>
          <w:sz w:val="24"/>
          <w:szCs w:val="24"/>
        </w:rPr>
        <w:t xml:space="preserve"> Assim, e</w:t>
      </w:r>
      <w:r w:rsidR="009F4BAF" w:rsidRPr="00EE357D">
        <w:rPr>
          <w:rFonts w:ascii="Times New Roman" w:hAnsi="Times New Roman"/>
          <w:sz w:val="24"/>
          <w:szCs w:val="24"/>
        </w:rPr>
        <w:t>st</w:t>
      </w:r>
      <w:r w:rsidR="002B24D4">
        <w:rPr>
          <w:rFonts w:ascii="Times New Roman" w:hAnsi="Times New Roman"/>
          <w:sz w:val="24"/>
          <w:szCs w:val="24"/>
        </w:rPr>
        <w:t>e</w:t>
      </w:r>
      <w:r w:rsidR="009F4BAF" w:rsidRPr="00EE357D">
        <w:rPr>
          <w:rFonts w:ascii="Times New Roman" w:hAnsi="Times New Roman"/>
          <w:sz w:val="24"/>
          <w:szCs w:val="24"/>
        </w:rPr>
        <w:t xml:space="preserve"> </w:t>
      </w:r>
      <w:r w:rsidR="00EE357D" w:rsidRPr="00EE357D">
        <w:rPr>
          <w:rFonts w:ascii="Times New Roman" w:hAnsi="Times New Roman"/>
          <w:sz w:val="24"/>
          <w:szCs w:val="24"/>
        </w:rPr>
        <w:t xml:space="preserve">artigo </w:t>
      </w:r>
      <w:r w:rsidR="00C97C28" w:rsidRPr="00C97C28">
        <w:rPr>
          <w:rFonts w:ascii="Times New Roman" w:hAnsi="Times New Roman"/>
          <w:sz w:val="24"/>
          <w:szCs w:val="24"/>
        </w:rPr>
        <w:t xml:space="preserve">tem como objetivo analisar </w:t>
      </w:r>
      <w:r w:rsidR="00C97C28">
        <w:rPr>
          <w:rFonts w:ascii="Times New Roman" w:hAnsi="Times New Roman"/>
          <w:sz w:val="24"/>
          <w:szCs w:val="24"/>
        </w:rPr>
        <w:t xml:space="preserve">de forma reflexiva </w:t>
      </w:r>
      <w:r w:rsidR="00C97C28" w:rsidRPr="00C97C28">
        <w:rPr>
          <w:rFonts w:ascii="Times New Roman" w:hAnsi="Times New Roman"/>
          <w:sz w:val="24"/>
          <w:szCs w:val="24"/>
        </w:rPr>
        <w:t>sobre as práticas metodológicas dos professores de História do Ensino Médio e seus resultados na sala de aula em uma escola pública de Boa Vista-RR.</w:t>
      </w:r>
      <w:r w:rsidR="00C97C28">
        <w:rPr>
          <w:rFonts w:ascii="Times New Roman" w:hAnsi="Times New Roman"/>
          <w:sz w:val="24"/>
          <w:szCs w:val="24"/>
        </w:rPr>
        <w:t xml:space="preserve"> </w:t>
      </w:r>
      <w:r w:rsidR="0099277A">
        <w:rPr>
          <w:rFonts w:ascii="Times New Roman" w:hAnsi="Times New Roman"/>
          <w:sz w:val="24"/>
          <w:szCs w:val="24"/>
        </w:rPr>
        <w:t>Logo, é urgente promover uma aná</w:t>
      </w:r>
      <w:r w:rsidR="00C97C28">
        <w:rPr>
          <w:rFonts w:ascii="Times New Roman" w:hAnsi="Times New Roman"/>
          <w:sz w:val="24"/>
          <w:szCs w:val="24"/>
        </w:rPr>
        <w:t xml:space="preserve">lise crítica </w:t>
      </w:r>
      <w:r w:rsidR="00EE357D" w:rsidRPr="00EE357D">
        <w:rPr>
          <w:rFonts w:ascii="Times New Roman" w:hAnsi="Times New Roman"/>
          <w:sz w:val="24"/>
          <w:szCs w:val="24"/>
        </w:rPr>
        <w:t xml:space="preserve">sobre </w:t>
      </w:r>
      <w:r w:rsidR="009F4BAF" w:rsidRPr="00EE357D">
        <w:rPr>
          <w:rFonts w:ascii="Times New Roman" w:hAnsi="Times New Roman"/>
          <w:sz w:val="24"/>
          <w:szCs w:val="24"/>
        </w:rPr>
        <w:t xml:space="preserve">a ação do professor de História na sala de aula através </w:t>
      </w:r>
      <w:r w:rsidR="00C97C28">
        <w:rPr>
          <w:rFonts w:ascii="Times New Roman" w:hAnsi="Times New Roman"/>
          <w:sz w:val="24"/>
          <w:szCs w:val="24"/>
        </w:rPr>
        <w:t>do</w:t>
      </w:r>
      <w:r w:rsidR="00BC5758">
        <w:rPr>
          <w:rFonts w:ascii="Times New Roman" w:hAnsi="Times New Roman"/>
          <w:sz w:val="24"/>
          <w:szCs w:val="24"/>
        </w:rPr>
        <w:t xml:space="preserve"> </w:t>
      </w:r>
      <w:r w:rsidR="009F4BAF" w:rsidRPr="00EE357D">
        <w:rPr>
          <w:rFonts w:ascii="Times New Roman" w:hAnsi="Times New Roman"/>
          <w:sz w:val="24"/>
          <w:szCs w:val="24"/>
        </w:rPr>
        <w:t>trabalho didático</w:t>
      </w:r>
      <w:r w:rsidR="002B24D4">
        <w:rPr>
          <w:rFonts w:ascii="Times New Roman" w:hAnsi="Times New Roman"/>
          <w:sz w:val="24"/>
          <w:szCs w:val="24"/>
        </w:rPr>
        <w:t xml:space="preserve">, </w:t>
      </w:r>
      <w:r w:rsidR="009F4BAF" w:rsidRPr="00EE357D">
        <w:rPr>
          <w:rFonts w:ascii="Times New Roman" w:hAnsi="Times New Roman"/>
          <w:sz w:val="24"/>
          <w:szCs w:val="24"/>
        </w:rPr>
        <w:t>pedagógico e metodológico</w:t>
      </w:r>
      <w:r w:rsidR="00EE357D" w:rsidRPr="00EE357D">
        <w:rPr>
          <w:rFonts w:ascii="Times New Roman" w:hAnsi="Times New Roman"/>
          <w:sz w:val="24"/>
          <w:szCs w:val="24"/>
        </w:rPr>
        <w:t xml:space="preserve"> c</w:t>
      </w:r>
      <w:r w:rsidR="009F4BAF" w:rsidRPr="00EE357D">
        <w:rPr>
          <w:rFonts w:ascii="Times New Roman" w:hAnsi="Times New Roman"/>
          <w:sz w:val="24"/>
          <w:szCs w:val="24"/>
        </w:rPr>
        <w:t>onhece</w:t>
      </w:r>
      <w:r w:rsidR="00EE357D" w:rsidRPr="00EE357D">
        <w:rPr>
          <w:rFonts w:ascii="Times New Roman" w:hAnsi="Times New Roman"/>
          <w:sz w:val="24"/>
          <w:szCs w:val="24"/>
        </w:rPr>
        <w:t xml:space="preserve">ndo </w:t>
      </w:r>
      <w:r w:rsidR="009F4BAF" w:rsidRPr="00EE357D">
        <w:rPr>
          <w:rFonts w:ascii="Times New Roman" w:hAnsi="Times New Roman"/>
          <w:sz w:val="24"/>
          <w:szCs w:val="24"/>
        </w:rPr>
        <w:t xml:space="preserve">a relação </w:t>
      </w:r>
      <w:r w:rsidR="002B24D4">
        <w:rPr>
          <w:rFonts w:ascii="Times New Roman" w:hAnsi="Times New Roman"/>
          <w:sz w:val="24"/>
          <w:szCs w:val="24"/>
        </w:rPr>
        <w:t xml:space="preserve">entre </w:t>
      </w:r>
      <w:r w:rsidR="009F4BAF" w:rsidRPr="00EE357D">
        <w:rPr>
          <w:rFonts w:ascii="Times New Roman" w:hAnsi="Times New Roman"/>
          <w:sz w:val="24"/>
          <w:szCs w:val="24"/>
        </w:rPr>
        <w:t xml:space="preserve">o fazer histórico e o fazer pedagógico </w:t>
      </w:r>
      <w:r w:rsidR="002B24D4">
        <w:rPr>
          <w:rFonts w:ascii="Times New Roman" w:hAnsi="Times New Roman"/>
          <w:sz w:val="24"/>
          <w:szCs w:val="24"/>
        </w:rPr>
        <w:t>para</w:t>
      </w:r>
      <w:r w:rsidR="009F4BAF" w:rsidRPr="00EE357D">
        <w:rPr>
          <w:rFonts w:ascii="Times New Roman" w:hAnsi="Times New Roman"/>
          <w:sz w:val="24"/>
          <w:szCs w:val="24"/>
        </w:rPr>
        <w:t xml:space="preserve"> </w:t>
      </w:r>
      <w:r w:rsidR="00BC5758">
        <w:rPr>
          <w:rFonts w:ascii="Times New Roman" w:hAnsi="Times New Roman"/>
          <w:sz w:val="24"/>
          <w:szCs w:val="24"/>
        </w:rPr>
        <w:t>mudança de postura do</w:t>
      </w:r>
      <w:r w:rsidR="00EE357D" w:rsidRPr="00EE357D">
        <w:rPr>
          <w:rFonts w:ascii="Times New Roman" w:hAnsi="Times New Roman"/>
          <w:sz w:val="24"/>
          <w:szCs w:val="24"/>
        </w:rPr>
        <w:t xml:space="preserve">s sujeitos </w:t>
      </w:r>
      <w:r w:rsidR="00C97C28">
        <w:rPr>
          <w:rFonts w:ascii="Times New Roman" w:hAnsi="Times New Roman"/>
          <w:sz w:val="24"/>
          <w:szCs w:val="24"/>
        </w:rPr>
        <w:t>no</w:t>
      </w:r>
      <w:r w:rsidR="002B24D4">
        <w:rPr>
          <w:rFonts w:ascii="Times New Roman" w:hAnsi="Times New Roman"/>
          <w:sz w:val="24"/>
          <w:szCs w:val="24"/>
        </w:rPr>
        <w:t xml:space="preserve"> desenvolvimento </w:t>
      </w:r>
      <w:r w:rsidR="009F4BAF" w:rsidRPr="00EE357D">
        <w:rPr>
          <w:rFonts w:ascii="Times New Roman" w:hAnsi="Times New Roman"/>
          <w:sz w:val="24"/>
          <w:szCs w:val="24"/>
        </w:rPr>
        <w:t>d</w:t>
      </w:r>
      <w:r w:rsidR="00BC5758">
        <w:rPr>
          <w:rFonts w:ascii="Times New Roman" w:hAnsi="Times New Roman"/>
          <w:sz w:val="24"/>
          <w:szCs w:val="24"/>
        </w:rPr>
        <w:t>e</w:t>
      </w:r>
      <w:r w:rsidR="00C97C28">
        <w:rPr>
          <w:rFonts w:ascii="Times New Roman" w:hAnsi="Times New Roman"/>
          <w:sz w:val="24"/>
          <w:szCs w:val="24"/>
        </w:rPr>
        <w:t xml:space="preserve"> novas</w:t>
      </w:r>
      <w:r w:rsidR="009F4BAF" w:rsidRPr="00EE357D">
        <w:rPr>
          <w:rFonts w:ascii="Times New Roman" w:hAnsi="Times New Roman"/>
          <w:sz w:val="24"/>
          <w:szCs w:val="24"/>
        </w:rPr>
        <w:t xml:space="preserve"> metodologias </w:t>
      </w:r>
      <w:r w:rsidR="00C97C28">
        <w:rPr>
          <w:rFonts w:ascii="Times New Roman" w:hAnsi="Times New Roman"/>
          <w:sz w:val="24"/>
          <w:szCs w:val="24"/>
        </w:rPr>
        <w:t xml:space="preserve">para </w:t>
      </w:r>
      <w:r w:rsidR="009F4BAF" w:rsidRPr="00EE357D">
        <w:rPr>
          <w:rFonts w:ascii="Times New Roman" w:hAnsi="Times New Roman"/>
          <w:sz w:val="24"/>
          <w:szCs w:val="24"/>
        </w:rPr>
        <w:t>o ensino de História</w:t>
      </w:r>
      <w:r w:rsidR="002B24D4">
        <w:rPr>
          <w:rFonts w:ascii="Times New Roman" w:hAnsi="Times New Roman"/>
          <w:sz w:val="24"/>
          <w:szCs w:val="24"/>
        </w:rPr>
        <w:t xml:space="preserve"> na escola pública.</w:t>
      </w:r>
    </w:p>
    <w:p w:rsidR="009F4BAF" w:rsidRPr="00EE357D" w:rsidRDefault="002B24D4" w:rsidP="009F4BAF">
      <w:pPr>
        <w:spacing w:before="24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Compreende-se </w:t>
      </w:r>
      <w:r w:rsidR="009F4BAF" w:rsidRPr="00EE357D">
        <w:rPr>
          <w:rFonts w:ascii="Times New Roman" w:hAnsi="Times New Roman"/>
          <w:sz w:val="24"/>
          <w:szCs w:val="24"/>
        </w:rPr>
        <w:t xml:space="preserve">que analisar as práticas metodológicas sobre o ensino de história exige ousadia, reflexão, formação e determinação na busca pelo conhecimento dos conceitos das diferentes correntes historiográficas e dos fundamentos metodológicos necessários </w:t>
      </w:r>
      <w:r w:rsidR="00BC5758">
        <w:rPr>
          <w:rFonts w:ascii="Times New Roman" w:hAnsi="Times New Roman"/>
          <w:sz w:val="24"/>
          <w:szCs w:val="24"/>
        </w:rPr>
        <w:t>à</w:t>
      </w:r>
      <w:r w:rsidR="009F4BAF" w:rsidRPr="00EE357D">
        <w:rPr>
          <w:rFonts w:ascii="Times New Roman" w:hAnsi="Times New Roman"/>
          <w:sz w:val="24"/>
          <w:szCs w:val="24"/>
        </w:rPr>
        <w:t xml:space="preserve"> prática docente. Em face </w:t>
      </w:r>
      <w:proofErr w:type="gramStart"/>
      <w:r w:rsidR="009F4BAF" w:rsidRPr="00EE357D">
        <w:rPr>
          <w:rFonts w:ascii="Times New Roman" w:hAnsi="Times New Roman"/>
          <w:sz w:val="24"/>
          <w:szCs w:val="24"/>
        </w:rPr>
        <w:t>à</w:t>
      </w:r>
      <w:proofErr w:type="gramEnd"/>
      <w:r w:rsidR="009F4BAF" w:rsidRPr="00EE357D">
        <w:rPr>
          <w:rFonts w:ascii="Times New Roman" w:hAnsi="Times New Roman"/>
          <w:sz w:val="24"/>
          <w:szCs w:val="24"/>
        </w:rPr>
        <w:t xml:space="preserve"> essas questões, verificar-se a </w:t>
      </w:r>
      <w:r>
        <w:rPr>
          <w:rFonts w:ascii="Times New Roman" w:hAnsi="Times New Roman"/>
          <w:sz w:val="24"/>
          <w:szCs w:val="24"/>
        </w:rPr>
        <w:t>importância</w:t>
      </w:r>
      <w:r w:rsidR="009F4BAF" w:rsidRPr="00EE357D">
        <w:rPr>
          <w:rFonts w:ascii="Times New Roman" w:hAnsi="Times New Roman"/>
          <w:sz w:val="24"/>
          <w:szCs w:val="24"/>
        </w:rPr>
        <w:t xml:space="preserve"> da </w:t>
      </w:r>
      <w:r>
        <w:rPr>
          <w:rFonts w:ascii="Times New Roman" w:hAnsi="Times New Roman"/>
          <w:sz w:val="24"/>
          <w:szCs w:val="24"/>
        </w:rPr>
        <w:t xml:space="preserve">mudança </w:t>
      </w:r>
      <w:r w:rsidR="009F4BAF" w:rsidRPr="00EE357D">
        <w:rPr>
          <w:rFonts w:ascii="Times New Roman" w:hAnsi="Times New Roman"/>
          <w:sz w:val="24"/>
          <w:szCs w:val="24"/>
        </w:rPr>
        <w:t xml:space="preserve">do ensino no </w:t>
      </w:r>
      <w:r w:rsidR="00BC5758">
        <w:rPr>
          <w:rFonts w:ascii="Times New Roman" w:hAnsi="Times New Roman"/>
          <w:sz w:val="24"/>
          <w:szCs w:val="24"/>
        </w:rPr>
        <w:t xml:space="preserve">limiar </w:t>
      </w:r>
      <w:r w:rsidR="009F4BAF" w:rsidRPr="00EE357D">
        <w:rPr>
          <w:rFonts w:ascii="Times New Roman" w:hAnsi="Times New Roman"/>
          <w:sz w:val="24"/>
          <w:szCs w:val="24"/>
        </w:rPr>
        <w:t>século</w:t>
      </w:r>
      <w:r w:rsidR="00BC5758">
        <w:rPr>
          <w:rFonts w:ascii="Times New Roman" w:hAnsi="Times New Roman"/>
          <w:sz w:val="24"/>
          <w:szCs w:val="24"/>
        </w:rPr>
        <w:t xml:space="preserve"> XXI</w:t>
      </w:r>
      <w:r w:rsidR="009F4BAF" w:rsidRPr="00EE357D">
        <w:rPr>
          <w:rFonts w:ascii="Times New Roman" w:hAnsi="Times New Roman"/>
          <w:sz w:val="24"/>
          <w:szCs w:val="24"/>
        </w:rPr>
        <w:t>, onde a formação básica profissional já não é capaz de suprir necessidades vigentes na sala de aula, pois os alunos apresentam um rol de informações sobre o mundo que precisam ser transformadas em conhecimento e reflexão crítica. Neste contexto, apresenta</w:t>
      </w:r>
      <w:r>
        <w:rPr>
          <w:rFonts w:ascii="Times New Roman" w:hAnsi="Times New Roman"/>
          <w:sz w:val="24"/>
          <w:szCs w:val="24"/>
        </w:rPr>
        <w:t>m</w:t>
      </w:r>
      <w:r w:rsidR="009F4BAF" w:rsidRPr="00EE357D">
        <w:rPr>
          <w:rFonts w:ascii="Times New Roman" w:hAnsi="Times New Roman"/>
          <w:sz w:val="24"/>
          <w:szCs w:val="24"/>
        </w:rPr>
        <w:t>-se algumas indagações frente à realidade: Qual a importância dos estudos históricos para formação política do ser humano? Como ensinar História numa perspectiva transformadora? Qual o papel do pro</w:t>
      </w:r>
      <w:r w:rsidR="0099277A">
        <w:rPr>
          <w:rFonts w:ascii="Times New Roman" w:hAnsi="Times New Roman"/>
          <w:sz w:val="24"/>
          <w:szCs w:val="24"/>
        </w:rPr>
        <w:t>fessor de História na escola pú</w:t>
      </w:r>
      <w:r w:rsidR="009F4BAF" w:rsidRPr="00EE357D">
        <w:rPr>
          <w:rFonts w:ascii="Times New Roman" w:hAnsi="Times New Roman"/>
          <w:sz w:val="24"/>
          <w:szCs w:val="24"/>
        </w:rPr>
        <w:t xml:space="preserve">blica para formação </w:t>
      </w:r>
      <w:r w:rsidR="009F4BAF" w:rsidRPr="00EE357D">
        <w:rPr>
          <w:rFonts w:ascii="Times New Roman" w:hAnsi="Times New Roman"/>
          <w:sz w:val="24"/>
          <w:szCs w:val="24"/>
        </w:rPr>
        <w:lastRenderedPageBreak/>
        <w:t>social d</w:t>
      </w:r>
      <w:r>
        <w:rPr>
          <w:rFonts w:ascii="Times New Roman" w:hAnsi="Times New Roman"/>
          <w:sz w:val="24"/>
          <w:szCs w:val="24"/>
        </w:rPr>
        <w:t>e</w:t>
      </w:r>
      <w:r w:rsidR="009F4BAF" w:rsidRPr="00EE357D">
        <w:rPr>
          <w:rFonts w:ascii="Times New Roman" w:hAnsi="Times New Roman"/>
          <w:sz w:val="24"/>
          <w:szCs w:val="24"/>
        </w:rPr>
        <w:t xml:space="preserve"> jovens e adolescentes do Ensino Médio? </w:t>
      </w:r>
      <w:r>
        <w:rPr>
          <w:rFonts w:ascii="Times New Roman" w:hAnsi="Times New Roman"/>
          <w:sz w:val="24"/>
          <w:szCs w:val="24"/>
        </w:rPr>
        <w:t>Que políticas educacionais são desenvolvidas para transformar a realidade do Ensino Médio?</w:t>
      </w:r>
    </w:p>
    <w:p w:rsidR="009F4BAF" w:rsidRPr="00EE357D" w:rsidRDefault="009F4BAF" w:rsidP="009F4BAF">
      <w:pPr>
        <w:spacing w:before="24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Assim, apresenta-se a problemática central dest</w:t>
      </w:r>
      <w:r w:rsidR="002B24D4">
        <w:rPr>
          <w:rFonts w:ascii="Times New Roman" w:hAnsi="Times New Roman"/>
          <w:sz w:val="24"/>
          <w:szCs w:val="24"/>
        </w:rPr>
        <w:t xml:space="preserve">e artigo </w:t>
      </w:r>
      <w:r w:rsidRPr="00EE357D">
        <w:rPr>
          <w:rFonts w:ascii="Times New Roman" w:hAnsi="Times New Roman"/>
          <w:sz w:val="24"/>
          <w:szCs w:val="24"/>
        </w:rPr>
        <w:t xml:space="preserve">como possibilidade na construção de subsídios </w:t>
      </w:r>
      <w:r w:rsidR="002B24D4">
        <w:rPr>
          <w:rFonts w:ascii="Times New Roman" w:hAnsi="Times New Roman"/>
          <w:sz w:val="24"/>
          <w:szCs w:val="24"/>
        </w:rPr>
        <w:t xml:space="preserve">ao professor de História </w:t>
      </w:r>
      <w:r w:rsidRPr="00EE357D">
        <w:rPr>
          <w:rFonts w:ascii="Times New Roman" w:hAnsi="Times New Roman"/>
          <w:sz w:val="24"/>
          <w:szCs w:val="24"/>
        </w:rPr>
        <w:t>que caminham ao encontro de um ensino transformador</w:t>
      </w:r>
      <w:r w:rsidR="00BC5758">
        <w:rPr>
          <w:rFonts w:ascii="Times New Roman" w:hAnsi="Times New Roman"/>
          <w:sz w:val="24"/>
          <w:szCs w:val="24"/>
        </w:rPr>
        <w:t>,</w:t>
      </w:r>
      <w:r w:rsidR="002B24D4">
        <w:rPr>
          <w:rFonts w:ascii="Times New Roman" w:hAnsi="Times New Roman"/>
          <w:sz w:val="24"/>
          <w:szCs w:val="24"/>
        </w:rPr>
        <w:t xml:space="preserve"> destacando o seguinte problema</w:t>
      </w:r>
      <w:r w:rsidRPr="00EE357D">
        <w:rPr>
          <w:rFonts w:ascii="Times New Roman" w:hAnsi="Times New Roman"/>
          <w:sz w:val="24"/>
          <w:szCs w:val="24"/>
        </w:rPr>
        <w:t>: Como desenvolver a prática d</w:t>
      </w:r>
      <w:r w:rsidR="00E1478D">
        <w:rPr>
          <w:rFonts w:ascii="Times New Roman" w:hAnsi="Times New Roman"/>
          <w:sz w:val="24"/>
          <w:szCs w:val="24"/>
        </w:rPr>
        <w:t>o</w:t>
      </w:r>
      <w:r w:rsidRPr="00EE357D">
        <w:rPr>
          <w:rFonts w:ascii="Times New Roman" w:hAnsi="Times New Roman"/>
          <w:sz w:val="24"/>
          <w:szCs w:val="24"/>
        </w:rPr>
        <w:t xml:space="preserve"> ensino de História </w:t>
      </w:r>
      <w:r w:rsidR="00E1478D">
        <w:rPr>
          <w:rFonts w:ascii="Times New Roman" w:hAnsi="Times New Roman"/>
          <w:sz w:val="24"/>
          <w:szCs w:val="24"/>
        </w:rPr>
        <w:t xml:space="preserve">de forma </w:t>
      </w:r>
      <w:r w:rsidRPr="00EE357D">
        <w:rPr>
          <w:rFonts w:ascii="Times New Roman" w:hAnsi="Times New Roman"/>
          <w:sz w:val="24"/>
          <w:szCs w:val="24"/>
        </w:rPr>
        <w:t>dinâmic</w:t>
      </w:r>
      <w:r w:rsidR="00E1478D">
        <w:rPr>
          <w:rFonts w:ascii="Times New Roman" w:hAnsi="Times New Roman"/>
          <w:sz w:val="24"/>
          <w:szCs w:val="24"/>
        </w:rPr>
        <w:t>a</w:t>
      </w:r>
      <w:r w:rsidRPr="00EE357D">
        <w:rPr>
          <w:rFonts w:ascii="Times New Roman" w:hAnsi="Times New Roman"/>
          <w:sz w:val="24"/>
          <w:szCs w:val="24"/>
        </w:rPr>
        <w:t xml:space="preserve"> e transformador</w:t>
      </w:r>
      <w:r w:rsidR="00E1478D">
        <w:rPr>
          <w:rFonts w:ascii="Times New Roman" w:hAnsi="Times New Roman"/>
          <w:sz w:val="24"/>
          <w:szCs w:val="24"/>
        </w:rPr>
        <w:t>a</w:t>
      </w:r>
      <w:r w:rsidRPr="00EE357D">
        <w:rPr>
          <w:rFonts w:ascii="Times New Roman" w:hAnsi="Times New Roman"/>
          <w:sz w:val="24"/>
          <w:szCs w:val="24"/>
        </w:rPr>
        <w:t>, onde os alunos do Ensino Médio sentem-se estimulados pela busca dos conhecimentos históricos?</w:t>
      </w:r>
    </w:p>
    <w:p w:rsidR="009F4BAF" w:rsidRPr="00EE357D" w:rsidRDefault="009F4BAF" w:rsidP="009F4BAF">
      <w:pPr>
        <w:spacing w:before="24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 Acreditar na ruptura do ensino de História positivista é perceber a necessidade de mudança frente à realidade, </w:t>
      </w:r>
      <w:r w:rsidR="00E1478D">
        <w:rPr>
          <w:rFonts w:ascii="Times New Roman" w:hAnsi="Times New Roman"/>
          <w:sz w:val="24"/>
          <w:szCs w:val="24"/>
        </w:rPr>
        <w:t xml:space="preserve">é </w:t>
      </w:r>
      <w:r w:rsidRPr="00EE357D">
        <w:rPr>
          <w:rFonts w:ascii="Times New Roman" w:hAnsi="Times New Roman"/>
          <w:sz w:val="24"/>
          <w:szCs w:val="24"/>
        </w:rPr>
        <w:t xml:space="preserve">constatar que algo precisa ser desenvolvido na sala de aula como possibilidade de superação. Portanto, a formação </w:t>
      </w:r>
      <w:r w:rsidR="00C97C28">
        <w:rPr>
          <w:rFonts w:ascii="Times New Roman" w:hAnsi="Times New Roman"/>
          <w:sz w:val="24"/>
          <w:szCs w:val="24"/>
        </w:rPr>
        <w:t xml:space="preserve">crítica </w:t>
      </w:r>
      <w:r w:rsidRPr="00EE357D">
        <w:rPr>
          <w:rFonts w:ascii="Times New Roman" w:hAnsi="Times New Roman"/>
          <w:sz w:val="24"/>
          <w:szCs w:val="24"/>
        </w:rPr>
        <w:t xml:space="preserve">do professor e a ação docente ainda são mecanismos que conduz para transformação do ensino de História pautado na </w:t>
      </w:r>
      <w:r w:rsidR="00C97C28">
        <w:rPr>
          <w:rFonts w:ascii="Times New Roman" w:hAnsi="Times New Roman"/>
          <w:sz w:val="24"/>
          <w:szCs w:val="24"/>
        </w:rPr>
        <w:t xml:space="preserve">análise </w:t>
      </w:r>
      <w:r w:rsidRPr="00EE357D">
        <w:rPr>
          <w:rFonts w:ascii="Times New Roman" w:hAnsi="Times New Roman"/>
          <w:sz w:val="24"/>
          <w:szCs w:val="24"/>
        </w:rPr>
        <w:t xml:space="preserve">crítica, na formação </w:t>
      </w:r>
      <w:r w:rsidR="00C97C28">
        <w:rPr>
          <w:rFonts w:ascii="Times New Roman" w:hAnsi="Times New Roman"/>
          <w:sz w:val="24"/>
          <w:szCs w:val="24"/>
        </w:rPr>
        <w:t xml:space="preserve">política </w:t>
      </w:r>
      <w:r w:rsidRPr="00EE357D">
        <w:rPr>
          <w:rFonts w:ascii="Times New Roman" w:hAnsi="Times New Roman"/>
          <w:sz w:val="24"/>
          <w:szCs w:val="24"/>
        </w:rPr>
        <w:t>dos sujeitos históricos, na valorização do legado histórico-cultural e, principalmente na (</w:t>
      </w:r>
      <w:proofErr w:type="spellStart"/>
      <w:r w:rsidRPr="00EE357D">
        <w:rPr>
          <w:rFonts w:ascii="Times New Roman" w:hAnsi="Times New Roman"/>
          <w:sz w:val="24"/>
          <w:szCs w:val="24"/>
        </w:rPr>
        <w:t>re</w:t>
      </w:r>
      <w:proofErr w:type="spellEnd"/>
      <w:proofErr w:type="gramStart"/>
      <w:r w:rsidRPr="00EE357D">
        <w:rPr>
          <w:rFonts w:ascii="Times New Roman" w:hAnsi="Times New Roman"/>
          <w:sz w:val="24"/>
          <w:szCs w:val="24"/>
        </w:rPr>
        <w:t>)significação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do ensino de história.</w:t>
      </w:r>
    </w:p>
    <w:p w:rsidR="009F4BAF" w:rsidRPr="00EE357D" w:rsidRDefault="009F4BAF" w:rsidP="009F4BAF">
      <w:pPr>
        <w:spacing w:before="24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Metodologicamente utiliz</w:t>
      </w:r>
      <w:r w:rsidR="00E1478D">
        <w:rPr>
          <w:rFonts w:ascii="Times New Roman" w:hAnsi="Times New Roman"/>
          <w:sz w:val="24"/>
          <w:szCs w:val="24"/>
        </w:rPr>
        <w:t>ou</w:t>
      </w:r>
      <w:r w:rsidRPr="00EE357D">
        <w:rPr>
          <w:rFonts w:ascii="Times New Roman" w:hAnsi="Times New Roman"/>
          <w:sz w:val="24"/>
          <w:szCs w:val="24"/>
        </w:rPr>
        <w:t xml:space="preserve">-se </w:t>
      </w:r>
      <w:r w:rsidR="00E1478D">
        <w:rPr>
          <w:rFonts w:ascii="Times New Roman" w:hAnsi="Times New Roman"/>
          <w:sz w:val="24"/>
          <w:szCs w:val="24"/>
        </w:rPr>
        <w:t>a pesquisa bibliográfica através de autores que discutem o ensino de História, além disso, fez-se uso da</w:t>
      </w:r>
      <w:r w:rsidRPr="00EE357D">
        <w:rPr>
          <w:rFonts w:ascii="Times New Roman" w:hAnsi="Times New Roman"/>
          <w:sz w:val="24"/>
          <w:szCs w:val="24"/>
        </w:rPr>
        <w:t xml:space="preserve"> coleta de informações através </w:t>
      </w:r>
      <w:r w:rsidR="00E1478D">
        <w:rPr>
          <w:rFonts w:ascii="Times New Roman" w:hAnsi="Times New Roman"/>
          <w:sz w:val="24"/>
          <w:szCs w:val="24"/>
        </w:rPr>
        <w:t>d</w:t>
      </w:r>
      <w:r w:rsidRPr="00EE357D">
        <w:rPr>
          <w:rFonts w:ascii="Times New Roman" w:hAnsi="Times New Roman"/>
          <w:sz w:val="24"/>
          <w:szCs w:val="24"/>
        </w:rPr>
        <w:t xml:space="preserve">e questionários </w:t>
      </w:r>
      <w:r w:rsidR="00E1478D">
        <w:rPr>
          <w:rFonts w:ascii="Times New Roman" w:hAnsi="Times New Roman"/>
          <w:sz w:val="24"/>
          <w:szCs w:val="24"/>
        </w:rPr>
        <w:t xml:space="preserve">aplicados </w:t>
      </w:r>
      <w:r w:rsidR="007142D4">
        <w:rPr>
          <w:rFonts w:ascii="Times New Roman" w:hAnsi="Times New Roman"/>
          <w:sz w:val="24"/>
          <w:szCs w:val="24"/>
        </w:rPr>
        <w:t xml:space="preserve">para 01 coordenador pedagógico, 60 </w:t>
      </w:r>
      <w:r w:rsidRPr="00EE357D">
        <w:rPr>
          <w:rFonts w:ascii="Times New Roman" w:hAnsi="Times New Roman"/>
          <w:sz w:val="24"/>
          <w:szCs w:val="24"/>
        </w:rPr>
        <w:t>alunos</w:t>
      </w:r>
      <w:r w:rsidR="007142D4">
        <w:rPr>
          <w:rFonts w:ascii="Times New Roman" w:hAnsi="Times New Roman"/>
          <w:sz w:val="24"/>
          <w:szCs w:val="24"/>
        </w:rPr>
        <w:t xml:space="preserve"> do Ensino Médio e 05</w:t>
      </w:r>
      <w:r w:rsidRPr="00EE357D">
        <w:rPr>
          <w:rFonts w:ascii="Times New Roman" w:hAnsi="Times New Roman"/>
          <w:sz w:val="24"/>
          <w:szCs w:val="24"/>
        </w:rPr>
        <w:t xml:space="preserve"> professores </w:t>
      </w:r>
      <w:r w:rsidR="007142D4">
        <w:rPr>
          <w:rFonts w:ascii="Times New Roman" w:hAnsi="Times New Roman"/>
          <w:sz w:val="24"/>
          <w:szCs w:val="24"/>
        </w:rPr>
        <w:t>de História de</w:t>
      </w:r>
      <w:r w:rsidR="00C97C28">
        <w:rPr>
          <w:rFonts w:ascii="Times New Roman" w:hAnsi="Times New Roman"/>
          <w:sz w:val="24"/>
          <w:szCs w:val="24"/>
        </w:rPr>
        <w:t xml:space="preserve"> uma escola </w:t>
      </w:r>
      <w:r w:rsidR="00E1478D">
        <w:rPr>
          <w:rFonts w:ascii="Times New Roman" w:hAnsi="Times New Roman"/>
          <w:sz w:val="24"/>
          <w:szCs w:val="24"/>
        </w:rPr>
        <w:t>pública</w:t>
      </w:r>
      <w:r w:rsidR="00C97C28">
        <w:rPr>
          <w:rFonts w:ascii="Times New Roman" w:hAnsi="Times New Roman"/>
          <w:sz w:val="24"/>
          <w:szCs w:val="24"/>
        </w:rPr>
        <w:t xml:space="preserve"> do município de Boa Vista-RR</w:t>
      </w:r>
      <w:r w:rsidRPr="00EE357D">
        <w:rPr>
          <w:rFonts w:ascii="Times New Roman" w:hAnsi="Times New Roman"/>
          <w:sz w:val="24"/>
          <w:szCs w:val="24"/>
        </w:rPr>
        <w:t>. Utiliz</w:t>
      </w:r>
      <w:r w:rsidR="00E1478D">
        <w:rPr>
          <w:rFonts w:ascii="Times New Roman" w:hAnsi="Times New Roman"/>
          <w:sz w:val="24"/>
          <w:szCs w:val="24"/>
        </w:rPr>
        <w:t>ou</w:t>
      </w:r>
      <w:r w:rsidRPr="00EE357D">
        <w:rPr>
          <w:rFonts w:ascii="Times New Roman" w:hAnsi="Times New Roman"/>
          <w:sz w:val="24"/>
          <w:szCs w:val="24"/>
        </w:rPr>
        <w:t xml:space="preserve">-se também a realização de levantamento documental </w:t>
      </w:r>
      <w:r w:rsidR="00E1478D">
        <w:rPr>
          <w:rFonts w:ascii="Times New Roman" w:hAnsi="Times New Roman"/>
          <w:sz w:val="24"/>
          <w:szCs w:val="24"/>
        </w:rPr>
        <w:t>par</w:t>
      </w:r>
      <w:r w:rsidR="00BC5758">
        <w:rPr>
          <w:rFonts w:ascii="Times New Roman" w:hAnsi="Times New Roman"/>
          <w:sz w:val="24"/>
          <w:szCs w:val="24"/>
        </w:rPr>
        <w:t>a reflexão e análise sobre a prá</w:t>
      </w:r>
      <w:r w:rsidR="00E1478D">
        <w:rPr>
          <w:rFonts w:ascii="Times New Roman" w:hAnsi="Times New Roman"/>
          <w:sz w:val="24"/>
          <w:szCs w:val="24"/>
        </w:rPr>
        <w:t xml:space="preserve">tica docente, </w:t>
      </w:r>
      <w:r w:rsidRPr="00EE357D">
        <w:rPr>
          <w:rFonts w:ascii="Times New Roman" w:hAnsi="Times New Roman"/>
          <w:sz w:val="24"/>
          <w:szCs w:val="24"/>
        </w:rPr>
        <w:t xml:space="preserve">tais como: quadro de rendimento, plano de ação </w:t>
      </w:r>
      <w:r w:rsidR="00BC5758">
        <w:rPr>
          <w:rFonts w:ascii="Times New Roman" w:hAnsi="Times New Roman"/>
          <w:sz w:val="24"/>
          <w:szCs w:val="24"/>
        </w:rPr>
        <w:t xml:space="preserve">das escolas </w:t>
      </w:r>
      <w:r w:rsidRPr="00EE357D">
        <w:rPr>
          <w:rFonts w:ascii="Times New Roman" w:hAnsi="Times New Roman"/>
          <w:sz w:val="24"/>
          <w:szCs w:val="24"/>
        </w:rPr>
        <w:t xml:space="preserve">e </w:t>
      </w:r>
      <w:r w:rsidR="00BC5758">
        <w:rPr>
          <w:rFonts w:ascii="Times New Roman" w:hAnsi="Times New Roman"/>
          <w:sz w:val="24"/>
          <w:szCs w:val="24"/>
        </w:rPr>
        <w:t>o Projeto P</w:t>
      </w:r>
      <w:r w:rsidRPr="00EE357D">
        <w:rPr>
          <w:rFonts w:ascii="Times New Roman" w:hAnsi="Times New Roman"/>
          <w:sz w:val="24"/>
          <w:szCs w:val="24"/>
        </w:rPr>
        <w:t xml:space="preserve">olítico </w:t>
      </w:r>
      <w:r w:rsidR="00BC5758">
        <w:rPr>
          <w:rFonts w:ascii="Times New Roman" w:hAnsi="Times New Roman"/>
          <w:sz w:val="24"/>
          <w:szCs w:val="24"/>
        </w:rPr>
        <w:t>P</w:t>
      </w:r>
      <w:r w:rsidRPr="00EE357D">
        <w:rPr>
          <w:rFonts w:ascii="Times New Roman" w:hAnsi="Times New Roman"/>
          <w:sz w:val="24"/>
          <w:szCs w:val="24"/>
        </w:rPr>
        <w:t>edagógico</w:t>
      </w:r>
      <w:r w:rsidR="00E1478D">
        <w:rPr>
          <w:rFonts w:ascii="Times New Roman" w:hAnsi="Times New Roman"/>
          <w:sz w:val="24"/>
          <w:szCs w:val="24"/>
        </w:rPr>
        <w:t>.</w:t>
      </w:r>
    </w:p>
    <w:p w:rsidR="009F4BAF" w:rsidRPr="00EE357D" w:rsidRDefault="009F4BAF" w:rsidP="009F4BAF">
      <w:pPr>
        <w:spacing w:before="24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Na busca das concepções e fundamentos teóricos so</w:t>
      </w:r>
      <w:r w:rsidR="00BC5758">
        <w:rPr>
          <w:rFonts w:ascii="Times New Roman" w:hAnsi="Times New Roman"/>
          <w:sz w:val="24"/>
          <w:szCs w:val="24"/>
        </w:rPr>
        <w:t xml:space="preserve">bre o ensino de </w:t>
      </w:r>
      <w:r w:rsidR="000164FE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BC5758" w:rsidRPr="00611B55">
        <w:rPr>
          <w:rFonts w:ascii="Times New Roman" w:hAnsi="Times New Roman"/>
          <w:color w:val="000000" w:themeColor="text1"/>
          <w:sz w:val="24"/>
          <w:szCs w:val="24"/>
        </w:rPr>
        <w:t>istória procurou</w:t>
      </w:r>
      <w:r w:rsidRPr="00611B55">
        <w:rPr>
          <w:rFonts w:ascii="Times New Roman" w:hAnsi="Times New Roman"/>
          <w:color w:val="000000" w:themeColor="text1"/>
          <w:sz w:val="24"/>
          <w:szCs w:val="24"/>
        </w:rPr>
        <w:t xml:space="preserve">-se ancorar em autores </w:t>
      </w:r>
      <w:r w:rsidR="00E1478D" w:rsidRPr="00611B55">
        <w:rPr>
          <w:rFonts w:ascii="Times New Roman" w:hAnsi="Times New Roman"/>
          <w:color w:val="000000" w:themeColor="text1"/>
          <w:sz w:val="24"/>
          <w:szCs w:val="24"/>
        </w:rPr>
        <w:t xml:space="preserve">como: </w:t>
      </w:r>
      <w:r w:rsidRPr="00611B55">
        <w:rPr>
          <w:rFonts w:ascii="Times New Roman" w:hAnsi="Times New Roman"/>
          <w:color w:val="000000" w:themeColor="text1"/>
          <w:sz w:val="24"/>
          <w:szCs w:val="24"/>
        </w:rPr>
        <w:t>Thompson, (2002)</w:t>
      </w:r>
      <w:r w:rsidR="00E1478D" w:rsidRPr="00611B5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11B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478D" w:rsidRPr="00611B55">
        <w:rPr>
          <w:rFonts w:ascii="Times New Roman" w:hAnsi="Times New Roman"/>
          <w:color w:val="000000" w:themeColor="text1"/>
          <w:sz w:val="24"/>
          <w:szCs w:val="24"/>
        </w:rPr>
        <w:t xml:space="preserve">Bloch (2004), </w:t>
      </w:r>
      <w:proofErr w:type="spellStart"/>
      <w:r w:rsidR="006653CA">
        <w:rPr>
          <w:rFonts w:ascii="Times New Roman" w:hAnsi="Times New Roman"/>
          <w:sz w:val="24"/>
          <w:szCs w:val="24"/>
        </w:rPr>
        <w:t>Schimidt</w:t>
      </w:r>
      <w:proofErr w:type="spellEnd"/>
      <w:r w:rsidR="007142D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7142D4">
        <w:rPr>
          <w:rFonts w:ascii="Times New Roman" w:hAnsi="Times New Roman"/>
          <w:sz w:val="24"/>
          <w:szCs w:val="24"/>
        </w:rPr>
        <w:t>Cainelli</w:t>
      </w:r>
      <w:proofErr w:type="spellEnd"/>
      <w:r w:rsidR="007142D4">
        <w:rPr>
          <w:rFonts w:ascii="Times New Roman" w:hAnsi="Times New Roman"/>
          <w:sz w:val="24"/>
          <w:szCs w:val="24"/>
        </w:rPr>
        <w:t xml:space="preserve"> </w:t>
      </w:r>
      <w:r w:rsidR="006653CA">
        <w:rPr>
          <w:rFonts w:ascii="Times New Roman" w:hAnsi="Times New Roman"/>
          <w:sz w:val="24"/>
          <w:szCs w:val="24"/>
        </w:rPr>
        <w:t>(200</w:t>
      </w:r>
      <w:r w:rsidR="007142D4">
        <w:rPr>
          <w:rFonts w:ascii="Times New Roman" w:hAnsi="Times New Roman"/>
          <w:sz w:val="24"/>
          <w:szCs w:val="24"/>
        </w:rPr>
        <w:t>4</w:t>
      </w:r>
      <w:r w:rsidR="006653CA">
        <w:rPr>
          <w:rFonts w:ascii="Times New Roman" w:hAnsi="Times New Roman"/>
          <w:sz w:val="24"/>
          <w:szCs w:val="24"/>
        </w:rPr>
        <w:t>), Bi</w:t>
      </w:r>
      <w:r w:rsidR="006653CA" w:rsidRPr="00EE357D">
        <w:rPr>
          <w:rFonts w:ascii="Times New Roman" w:hAnsi="Times New Roman"/>
          <w:sz w:val="24"/>
          <w:szCs w:val="24"/>
        </w:rPr>
        <w:t>ttencourt</w:t>
      </w:r>
      <w:r w:rsidRPr="00EE357D">
        <w:rPr>
          <w:rFonts w:ascii="Times New Roman" w:hAnsi="Times New Roman"/>
          <w:sz w:val="24"/>
          <w:szCs w:val="24"/>
        </w:rPr>
        <w:t>, (2006) e Fonseca (200</w:t>
      </w:r>
      <w:r w:rsidR="007142D4">
        <w:rPr>
          <w:rFonts w:ascii="Times New Roman" w:hAnsi="Times New Roman"/>
          <w:sz w:val="24"/>
          <w:szCs w:val="24"/>
        </w:rPr>
        <w:t>3</w:t>
      </w:r>
      <w:r w:rsidRPr="00EE357D">
        <w:rPr>
          <w:rFonts w:ascii="Times New Roman" w:hAnsi="Times New Roman"/>
          <w:sz w:val="24"/>
          <w:szCs w:val="24"/>
        </w:rPr>
        <w:t xml:space="preserve">) que </w:t>
      </w:r>
      <w:r w:rsidR="00E1478D">
        <w:rPr>
          <w:rFonts w:ascii="Times New Roman" w:hAnsi="Times New Roman"/>
          <w:sz w:val="24"/>
          <w:szCs w:val="24"/>
        </w:rPr>
        <w:t xml:space="preserve">contribuíram substancialmente </w:t>
      </w:r>
      <w:r w:rsidRPr="00EE357D">
        <w:rPr>
          <w:rFonts w:ascii="Times New Roman" w:hAnsi="Times New Roman"/>
          <w:sz w:val="24"/>
          <w:szCs w:val="24"/>
        </w:rPr>
        <w:t>com suas correntes historiográfica</w:t>
      </w:r>
      <w:r w:rsidR="00E1478D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E1478D">
        <w:rPr>
          <w:rFonts w:ascii="Times New Roman" w:hAnsi="Times New Roman"/>
          <w:sz w:val="24"/>
          <w:szCs w:val="24"/>
        </w:rPr>
        <w:t xml:space="preserve">no </w:t>
      </w:r>
      <w:r w:rsidRPr="00EE357D">
        <w:rPr>
          <w:rFonts w:ascii="Times New Roman" w:hAnsi="Times New Roman"/>
          <w:sz w:val="24"/>
          <w:szCs w:val="24"/>
        </w:rPr>
        <w:t xml:space="preserve">processo de ensino e aprendizagem </w:t>
      </w:r>
      <w:r w:rsidR="00BC5758">
        <w:rPr>
          <w:rFonts w:ascii="Times New Roman" w:hAnsi="Times New Roman"/>
          <w:sz w:val="24"/>
          <w:szCs w:val="24"/>
        </w:rPr>
        <w:t>de</w:t>
      </w:r>
      <w:r w:rsidRPr="00EE357D">
        <w:rPr>
          <w:rFonts w:ascii="Times New Roman" w:hAnsi="Times New Roman"/>
          <w:sz w:val="24"/>
          <w:szCs w:val="24"/>
        </w:rPr>
        <w:t xml:space="preserve"> História e a prática dos professores </w:t>
      </w:r>
      <w:r w:rsidR="00C97C28">
        <w:rPr>
          <w:rFonts w:ascii="Times New Roman" w:hAnsi="Times New Roman"/>
          <w:sz w:val="24"/>
          <w:szCs w:val="24"/>
        </w:rPr>
        <w:t>de História</w:t>
      </w:r>
      <w:r w:rsidR="00BC5758">
        <w:rPr>
          <w:rFonts w:ascii="Times New Roman" w:hAnsi="Times New Roman"/>
          <w:sz w:val="24"/>
          <w:szCs w:val="24"/>
        </w:rPr>
        <w:t>,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BC5758">
        <w:rPr>
          <w:rFonts w:ascii="Times New Roman" w:hAnsi="Times New Roman"/>
          <w:sz w:val="24"/>
          <w:szCs w:val="24"/>
        </w:rPr>
        <w:t>a</w:t>
      </w:r>
      <w:r w:rsidRPr="00EE357D">
        <w:rPr>
          <w:rFonts w:ascii="Times New Roman" w:hAnsi="Times New Roman"/>
          <w:sz w:val="24"/>
          <w:szCs w:val="24"/>
        </w:rPr>
        <w:t>nalisa</w:t>
      </w:r>
      <w:r w:rsidR="00BC5758">
        <w:rPr>
          <w:rFonts w:ascii="Times New Roman" w:hAnsi="Times New Roman"/>
          <w:sz w:val="24"/>
          <w:szCs w:val="24"/>
        </w:rPr>
        <w:t xml:space="preserve">ndo </w:t>
      </w:r>
      <w:r w:rsidRPr="00EE357D">
        <w:rPr>
          <w:rFonts w:ascii="Times New Roman" w:hAnsi="Times New Roman"/>
          <w:sz w:val="24"/>
          <w:szCs w:val="24"/>
        </w:rPr>
        <w:t>refle</w:t>
      </w:r>
      <w:r w:rsidR="00C97C28">
        <w:rPr>
          <w:rFonts w:ascii="Times New Roman" w:hAnsi="Times New Roman"/>
          <w:sz w:val="24"/>
          <w:szCs w:val="24"/>
        </w:rPr>
        <w:t>xivamente</w:t>
      </w:r>
      <w:r w:rsidR="00BC5758">
        <w:rPr>
          <w:rFonts w:ascii="Times New Roman" w:hAnsi="Times New Roman"/>
          <w:sz w:val="24"/>
          <w:szCs w:val="24"/>
        </w:rPr>
        <w:t xml:space="preserve"> </w:t>
      </w:r>
      <w:r w:rsidRPr="00EE357D">
        <w:rPr>
          <w:rFonts w:ascii="Times New Roman" w:hAnsi="Times New Roman"/>
          <w:sz w:val="24"/>
          <w:szCs w:val="24"/>
        </w:rPr>
        <w:t>sobre ensino</w:t>
      </w:r>
      <w:r w:rsidR="00BC5758">
        <w:rPr>
          <w:rFonts w:ascii="Times New Roman" w:hAnsi="Times New Roman"/>
          <w:sz w:val="24"/>
          <w:szCs w:val="24"/>
        </w:rPr>
        <w:t xml:space="preserve">, </w:t>
      </w:r>
      <w:r w:rsidRPr="00EE357D">
        <w:rPr>
          <w:rFonts w:ascii="Times New Roman" w:hAnsi="Times New Roman"/>
          <w:sz w:val="24"/>
          <w:szCs w:val="24"/>
        </w:rPr>
        <w:t>metodologia</w:t>
      </w:r>
      <w:r w:rsidR="00C97C28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 e </w:t>
      </w:r>
      <w:r w:rsidR="00BC5758">
        <w:rPr>
          <w:rFonts w:ascii="Times New Roman" w:hAnsi="Times New Roman"/>
          <w:sz w:val="24"/>
          <w:szCs w:val="24"/>
        </w:rPr>
        <w:t>procedimento</w:t>
      </w:r>
      <w:r w:rsidR="00C97C28">
        <w:rPr>
          <w:rFonts w:ascii="Times New Roman" w:hAnsi="Times New Roman"/>
          <w:sz w:val="24"/>
          <w:szCs w:val="24"/>
        </w:rPr>
        <w:t>s da prá</w:t>
      </w:r>
      <w:r w:rsidR="00BC5758">
        <w:rPr>
          <w:rFonts w:ascii="Times New Roman" w:hAnsi="Times New Roman"/>
          <w:sz w:val="24"/>
          <w:szCs w:val="24"/>
        </w:rPr>
        <w:t>tica do professor de História.</w:t>
      </w:r>
      <w:r w:rsidRPr="00EE357D">
        <w:rPr>
          <w:rFonts w:ascii="Times New Roman" w:hAnsi="Times New Roman"/>
          <w:sz w:val="24"/>
          <w:szCs w:val="24"/>
        </w:rPr>
        <w:t xml:space="preserve"> </w:t>
      </w:r>
    </w:p>
    <w:p w:rsidR="009F4BAF" w:rsidRPr="00EE357D" w:rsidRDefault="009F4BAF" w:rsidP="009F4BAF">
      <w:pPr>
        <w:spacing w:before="240" w:after="24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Pretende-se fazer a interlocução entre a teoria e prática no processo de ensino e aprendi</w:t>
      </w:r>
      <w:r w:rsidR="00611B55">
        <w:rPr>
          <w:rFonts w:ascii="Times New Roman" w:hAnsi="Times New Roman"/>
          <w:sz w:val="24"/>
          <w:szCs w:val="24"/>
        </w:rPr>
        <w:t xml:space="preserve">zagem no campo historiográfico </w:t>
      </w:r>
      <w:r w:rsidRPr="00EE357D">
        <w:rPr>
          <w:rFonts w:ascii="Times New Roman" w:hAnsi="Times New Roman"/>
          <w:sz w:val="24"/>
          <w:szCs w:val="24"/>
        </w:rPr>
        <w:t>re</w:t>
      </w:r>
      <w:r w:rsidR="00611B55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significando os conhecimentos </w:t>
      </w:r>
      <w:r w:rsidRPr="00EE357D">
        <w:rPr>
          <w:rFonts w:ascii="Times New Roman" w:hAnsi="Times New Roman"/>
          <w:sz w:val="24"/>
          <w:szCs w:val="24"/>
        </w:rPr>
        <w:lastRenderedPageBreak/>
        <w:t>históricos através d</w:t>
      </w:r>
      <w:r w:rsidR="006653CA">
        <w:rPr>
          <w:rFonts w:ascii="Times New Roman" w:hAnsi="Times New Roman"/>
          <w:sz w:val="24"/>
          <w:szCs w:val="24"/>
        </w:rPr>
        <w:t xml:space="preserve">a prática do professor de História na sala de aula </w:t>
      </w:r>
      <w:r w:rsidR="000164FE">
        <w:rPr>
          <w:rFonts w:ascii="Times New Roman" w:hAnsi="Times New Roman"/>
          <w:sz w:val="24"/>
          <w:szCs w:val="24"/>
        </w:rPr>
        <w:t xml:space="preserve">através de </w:t>
      </w:r>
      <w:r w:rsidRPr="00EE357D">
        <w:rPr>
          <w:rFonts w:ascii="Times New Roman" w:hAnsi="Times New Roman"/>
          <w:sz w:val="24"/>
          <w:szCs w:val="24"/>
        </w:rPr>
        <w:t>diferentes fon</w:t>
      </w:r>
      <w:r w:rsidR="00611B55">
        <w:rPr>
          <w:rFonts w:ascii="Times New Roman" w:hAnsi="Times New Roman"/>
          <w:sz w:val="24"/>
          <w:szCs w:val="24"/>
        </w:rPr>
        <w:t xml:space="preserve">tes históricas. </w:t>
      </w:r>
      <w:r w:rsidRPr="00EE357D">
        <w:rPr>
          <w:rFonts w:ascii="Times New Roman" w:hAnsi="Times New Roman"/>
          <w:sz w:val="24"/>
          <w:szCs w:val="24"/>
        </w:rPr>
        <w:t xml:space="preserve">Apontar subsídios e elementos necessários para transformação da realidade do ensino de História na escola </w:t>
      </w:r>
      <w:r w:rsidR="000164FE">
        <w:rPr>
          <w:rFonts w:ascii="Times New Roman" w:hAnsi="Times New Roman"/>
          <w:sz w:val="24"/>
          <w:szCs w:val="24"/>
        </w:rPr>
        <w:t xml:space="preserve">é propor uma ruptura </w:t>
      </w:r>
      <w:r w:rsidRPr="00EE357D">
        <w:rPr>
          <w:rFonts w:ascii="Times New Roman" w:hAnsi="Times New Roman"/>
          <w:sz w:val="24"/>
          <w:szCs w:val="24"/>
        </w:rPr>
        <w:t xml:space="preserve">da História tradicional e positivista </w:t>
      </w:r>
      <w:r w:rsidR="00611B55">
        <w:rPr>
          <w:rFonts w:ascii="Times New Roman" w:hAnsi="Times New Roman"/>
          <w:sz w:val="24"/>
          <w:szCs w:val="24"/>
        </w:rPr>
        <w:t xml:space="preserve">diante da realidade da escola pública, porém </w:t>
      </w:r>
      <w:r w:rsidRPr="00EE357D">
        <w:rPr>
          <w:rFonts w:ascii="Times New Roman" w:hAnsi="Times New Roman"/>
          <w:sz w:val="24"/>
          <w:szCs w:val="24"/>
        </w:rPr>
        <w:t>a postura do professor de História</w:t>
      </w:r>
      <w:r w:rsidR="00611B55">
        <w:rPr>
          <w:rFonts w:ascii="Times New Roman" w:hAnsi="Times New Roman"/>
          <w:sz w:val="24"/>
          <w:szCs w:val="24"/>
        </w:rPr>
        <w:t xml:space="preserve"> </w:t>
      </w:r>
      <w:r w:rsidR="00391FA8">
        <w:rPr>
          <w:rFonts w:ascii="Times New Roman" w:hAnsi="Times New Roman"/>
          <w:sz w:val="24"/>
          <w:szCs w:val="24"/>
        </w:rPr>
        <w:t xml:space="preserve">numa perspectiva crítica </w:t>
      </w:r>
      <w:r w:rsidR="00611B55">
        <w:rPr>
          <w:rFonts w:ascii="Times New Roman" w:hAnsi="Times New Roman"/>
          <w:sz w:val="24"/>
          <w:szCs w:val="24"/>
        </w:rPr>
        <w:t xml:space="preserve">frente </w:t>
      </w:r>
      <w:proofErr w:type="gramStart"/>
      <w:r w:rsidRPr="00EE357D">
        <w:rPr>
          <w:rFonts w:ascii="Times New Roman" w:hAnsi="Times New Roman"/>
          <w:sz w:val="24"/>
          <w:szCs w:val="24"/>
        </w:rPr>
        <w:t>as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novas demandas </w:t>
      </w:r>
      <w:r w:rsidR="00611B55">
        <w:rPr>
          <w:rFonts w:ascii="Times New Roman" w:hAnsi="Times New Roman"/>
          <w:sz w:val="24"/>
          <w:szCs w:val="24"/>
        </w:rPr>
        <w:t>d</w:t>
      </w:r>
      <w:r w:rsidRPr="00EE357D">
        <w:rPr>
          <w:rFonts w:ascii="Times New Roman" w:hAnsi="Times New Roman"/>
          <w:sz w:val="24"/>
          <w:szCs w:val="24"/>
        </w:rPr>
        <w:t xml:space="preserve">o Ensino Médio </w:t>
      </w:r>
      <w:r w:rsidR="00611B55">
        <w:rPr>
          <w:rFonts w:ascii="Times New Roman" w:hAnsi="Times New Roman"/>
          <w:sz w:val="24"/>
          <w:szCs w:val="24"/>
        </w:rPr>
        <w:t>já é um embrião germinado no chão da escola.</w:t>
      </w:r>
    </w:p>
    <w:p w:rsidR="009F4BAF" w:rsidRDefault="009F4BAF" w:rsidP="009F4BAF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Espera-se que </w:t>
      </w:r>
      <w:r w:rsidR="006653CA">
        <w:rPr>
          <w:rFonts w:ascii="Times New Roman" w:hAnsi="Times New Roman"/>
          <w:sz w:val="24"/>
          <w:szCs w:val="24"/>
        </w:rPr>
        <w:t xml:space="preserve">as reflexões propostas aqui, tantos </w:t>
      </w:r>
      <w:r w:rsidRPr="00EE357D">
        <w:rPr>
          <w:rFonts w:ascii="Times New Roman" w:hAnsi="Times New Roman"/>
          <w:sz w:val="24"/>
          <w:szCs w:val="24"/>
        </w:rPr>
        <w:t>nos aspectos teóricos</w:t>
      </w:r>
      <w:r w:rsidR="000164FE">
        <w:rPr>
          <w:rFonts w:ascii="Times New Roman" w:hAnsi="Times New Roman"/>
          <w:sz w:val="24"/>
          <w:szCs w:val="24"/>
        </w:rPr>
        <w:t>, quanto nos aspectos</w:t>
      </w:r>
      <w:r w:rsidRPr="00EE357D">
        <w:rPr>
          <w:rFonts w:ascii="Times New Roman" w:hAnsi="Times New Roman"/>
          <w:sz w:val="24"/>
          <w:szCs w:val="24"/>
        </w:rPr>
        <w:t xml:space="preserve"> práticos</w:t>
      </w:r>
      <w:r w:rsidR="006653CA">
        <w:rPr>
          <w:rFonts w:ascii="Times New Roman" w:hAnsi="Times New Roman"/>
          <w:sz w:val="24"/>
          <w:szCs w:val="24"/>
        </w:rPr>
        <w:t>,</w:t>
      </w:r>
      <w:r w:rsidRPr="00EE357D">
        <w:rPr>
          <w:rFonts w:ascii="Times New Roman" w:hAnsi="Times New Roman"/>
          <w:sz w:val="24"/>
          <w:szCs w:val="24"/>
        </w:rPr>
        <w:t xml:space="preserve"> possa</w:t>
      </w:r>
      <w:r w:rsidR="006653CA">
        <w:rPr>
          <w:rFonts w:ascii="Times New Roman" w:hAnsi="Times New Roman"/>
          <w:sz w:val="24"/>
          <w:szCs w:val="24"/>
        </w:rPr>
        <w:t>m</w:t>
      </w:r>
      <w:r w:rsidRPr="00EE357D">
        <w:rPr>
          <w:rFonts w:ascii="Times New Roman" w:hAnsi="Times New Roman"/>
          <w:sz w:val="24"/>
          <w:szCs w:val="24"/>
        </w:rPr>
        <w:t xml:space="preserve"> contribuir para redimensionamento da </w:t>
      </w:r>
      <w:r w:rsidR="00391FA8">
        <w:rPr>
          <w:rFonts w:ascii="Times New Roman" w:hAnsi="Times New Roman"/>
          <w:sz w:val="24"/>
          <w:szCs w:val="24"/>
        </w:rPr>
        <w:t xml:space="preserve">postura </w:t>
      </w:r>
      <w:r w:rsidRPr="00EE357D">
        <w:rPr>
          <w:rFonts w:ascii="Times New Roman" w:hAnsi="Times New Roman"/>
          <w:sz w:val="24"/>
          <w:szCs w:val="24"/>
        </w:rPr>
        <w:t xml:space="preserve">do professor de História como prática </w:t>
      </w:r>
      <w:r w:rsidR="000164FE">
        <w:rPr>
          <w:rFonts w:ascii="Times New Roman" w:hAnsi="Times New Roman"/>
          <w:sz w:val="24"/>
          <w:szCs w:val="24"/>
        </w:rPr>
        <w:t xml:space="preserve">educativa reflexiva e transformadora </w:t>
      </w:r>
      <w:r w:rsidRPr="00EE357D">
        <w:rPr>
          <w:rFonts w:ascii="Times New Roman" w:hAnsi="Times New Roman"/>
          <w:sz w:val="24"/>
          <w:szCs w:val="24"/>
        </w:rPr>
        <w:t xml:space="preserve">nas escolas públicas. </w:t>
      </w:r>
      <w:r w:rsidR="006653CA">
        <w:rPr>
          <w:rFonts w:ascii="Times New Roman" w:hAnsi="Times New Roman"/>
          <w:sz w:val="24"/>
          <w:szCs w:val="24"/>
        </w:rPr>
        <w:t>Ou seja, q</w:t>
      </w:r>
      <w:r w:rsidRPr="00EE357D">
        <w:rPr>
          <w:rFonts w:ascii="Times New Roman" w:hAnsi="Times New Roman"/>
          <w:sz w:val="24"/>
          <w:szCs w:val="24"/>
        </w:rPr>
        <w:t xml:space="preserve">ue possa descortinar não somente professores </w:t>
      </w:r>
      <w:r w:rsidR="006653CA">
        <w:rPr>
          <w:rFonts w:ascii="Times New Roman" w:hAnsi="Times New Roman"/>
          <w:sz w:val="24"/>
          <w:szCs w:val="24"/>
        </w:rPr>
        <w:t xml:space="preserve">de </w:t>
      </w:r>
      <w:r w:rsidRPr="00EE357D">
        <w:rPr>
          <w:rFonts w:ascii="Times New Roman" w:hAnsi="Times New Roman"/>
          <w:sz w:val="24"/>
          <w:szCs w:val="24"/>
        </w:rPr>
        <w:t xml:space="preserve">História que </w:t>
      </w:r>
      <w:r w:rsidR="00611B55">
        <w:rPr>
          <w:rFonts w:ascii="Times New Roman" w:hAnsi="Times New Roman"/>
          <w:sz w:val="24"/>
          <w:szCs w:val="24"/>
        </w:rPr>
        <w:t xml:space="preserve">tem a finalidade </w:t>
      </w:r>
      <w:r w:rsidRPr="00EE357D">
        <w:rPr>
          <w:rFonts w:ascii="Times New Roman" w:hAnsi="Times New Roman"/>
          <w:sz w:val="24"/>
          <w:szCs w:val="24"/>
        </w:rPr>
        <w:t>de construir o senso político d</w:t>
      </w:r>
      <w:r w:rsidR="007142D4">
        <w:rPr>
          <w:rFonts w:ascii="Times New Roman" w:hAnsi="Times New Roman"/>
          <w:sz w:val="24"/>
          <w:szCs w:val="24"/>
        </w:rPr>
        <w:t>os</w:t>
      </w:r>
      <w:r w:rsidR="006653CA">
        <w:rPr>
          <w:rFonts w:ascii="Times New Roman" w:hAnsi="Times New Roman"/>
          <w:sz w:val="24"/>
          <w:szCs w:val="24"/>
        </w:rPr>
        <w:t xml:space="preserve"> jovens e adolescentes</w:t>
      </w:r>
      <w:r w:rsidRPr="00EE357D">
        <w:rPr>
          <w:rFonts w:ascii="Times New Roman" w:hAnsi="Times New Roman"/>
          <w:sz w:val="24"/>
          <w:szCs w:val="24"/>
        </w:rPr>
        <w:t xml:space="preserve">, mas também </w:t>
      </w:r>
      <w:r w:rsidR="006653CA">
        <w:rPr>
          <w:rFonts w:ascii="Times New Roman" w:hAnsi="Times New Roman"/>
          <w:sz w:val="24"/>
          <w:szCs w:val="24"/>
        </w:rPr>
        <w:t xml:space="preserve">de </w:t>
      </w:r>
      <w:r w:rsidRPr="00EE357D">
        <w:rPr>
          <w:rFonts w:ascii="Times New Roman" w:hAnsi="Times New Roman"/>
          <w:sz w:val="24"/>
          <w:szCs w:val="24"/>
        </w:rPr>
        <w:t>todos os profissionais da educação – professores de outras áreas de conhecimento, coordenadores pedagógicos, orientadores educacionais, técnicos, pais e aqueles que por motivos de inquietações acreditam na possibilidade da construção de uma escola alicerçada nos princípios morais e éticos</w:t>
      </w:r>
      <w:r w:rsidR="00391FA8">
        <w:rPr>
          <w:rFonts w:ascii="Times New Roman" w:hAnsi="Times New Roman"/>
          <w:sz w:val="24"/>
          <w:szCs w:val="24"/>
        </w:rPr>
        <w:t>,</w:t>
      </w:r>
      <w:r w:rsidRPr="00EE357D">
        <w:rPr>
          <w:rFonts w:ascii="Times New Roman" w:hAnsi="Times New Roman"/>
          <w:sz w:val="24"/>
          <w:szCs w:val="24"/>
        </w:rPr>
        <w:t xml:space="preserve"> que também desejam </w:t>
      </w:r>
      <w:r w:rsidR="006653CA">
        <w:rPr>
          <w:rFonts w:ascii="Times New Roman" w:hAnsi="Times New Roman"/>
          <w:sz w:val="24"/>
          <w:szCs w:val="24"/>
        </w:rPr>
        <w:t xml:space="preserve">construir </w:t>
      </w:r>
      <w:r w:rsidRPr="00EE357D">
        <w:rPr>
          <w:rFonts w:ascii="Times New Roman" w:hAnsi="Times New Roman"/>
          <w:sz w:val="24"/>
          <w:szCs w:val="24"/>
        </w:rPr>
        <w:t xml:space="preserve">uma sociedade com menos injustiças, expropriação e exploração dos grupos marginalizados, onde seja possível </w:t>
      </w:r>
      <w:r w:rsidR="006653CA">
        <w:rPr>
          <w:rFonts w:ascii="Times New Roman" w:hAnsi="Times New Roman"/>
          <w:sz w:val="24"/>
          <w:szCs w:val="24"/>
        </w:rPr>
        <w:t xml:space="preserve">um </w:t>
      </w:r>
      <w:r w:rsidRPr="00EE357D">
        <w:rPr>
          <w:rFonts w:ascii="Times New Roman" w:hAnsi="Times New Roman"/>
          <w:sz w:val="24"/>
          <w:szCs w:val="24"/>
        </w:rPr>
        <w:t xml:space="preserve">espaço social legítimo, justo, igualitário, democrático e, com tudo, </w:t>
      </w:r>
      <w:r w:rsidR="006653CA">
        <w:rPr>
          <w:rFonts w:ascii="Times New Roman" w:hAnsi="Times New Roman"/>
          <w:sz w:val="24"/>
          <w:szCs w:val="24"/>
        </w:rPr>
        <w:t xml:space="preserve">a </w:t>
      </w:r>
      <w:r w:rsidRPr="00EE357D">
        <w:rPr>
          <w:rFonts w:ascii="Times New Roman" w:hAnsi="Times New Roman"/>
          <w:sz w:val="24"/>
          <w:szCs w:val="24"/>
        </w:rPr>
        <w:t>forma</w:t>
      </w:r>
      <w:r w:rsidR="006653CA">
        <w:rPr>
          <w:rFonts w:ascii="Times New Roman" w:hAnsi="Times New Roman"/>
          <w:sz w:val="24"/>
          <w:szCs w:val="24"/>
        </w:rPr>
        <w:t>ção de</w:t>
      </w:r>
      <w:r w:rsidRPr="00EE357D">
        <w:rPr>
          <w:rFonts w:ascii="Times New Roman" w:hAnsi="Times New Roman"/>
          <w:sz w:val="24"/>
          <w:szCs w:val="24"/>
        </w:rPr>
        <w:t xml:space="preserve"> cidadão críticos, responsáveis e sociáveis no mundo globalizado</w:t>
      </w:r>
      <w:r w:rsidR="006653CA">
        <w:rPr>
          <w:rFonts w:ascii="Times New Roman" w:hAnsi="Times New Roman"/>
          <w:sz w:val="24"/>
          <w:szCs w:val="24"/>
        </w:rPr>
        <w:t>.</w:t>
      </w:r>
    </w:p>
    <w:p w:rsidR="004322BF" w:rsidRPr="00EE357D" w:rsidRDefault="004322BF" w:rsidP="009F4BAF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5C2C35" w:rsidRDefault="00611B55" w:rsidP="004415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EE357D">
        <w:rPr>
          <w:rFonts w:ascii="Times New Roman" w:hAnsi="Times New Roman"/>
          <w:b/>
          <w:sz w:val="24"/>
          <w:szCs w:val="24"/>
        </w:rPr>
        <w:t xml:space="preserve">nálise </w:t>
      </w:r>
      <w:r>
        <w:rPr>
          <w:rFonts w:ascii="Times New Roman" w:hAnsi="Times New Roman"/>
          <w:b/>
          <w:sz w:val="24"/>
          <w:szCs w:val="24"/>
        </w:rPr>
        <w:t xml:space="preserve">sobre </w:t>
      </w:r>
      <w:r w:rsidR="00441582">
        <w:rPr>
          <w:rFonts w:ascii="Times New Roman" w:hAnsi="Times New Roman"/>
          <w:b/>
          <w:sz w:val="24"/>
          <w:szCs w:val="24"/>
        </w:rPr>
        <w:t>a importância d</w:t>
      </w:r>
      <w:r w:rsidR="00E10B9D">
        <w:rPr>
          <w:rFonts w:ascii="Times New Roman" w:hAnsi="Times New Roman"/>
          <w:b/>
          <w:sz w:val="24"/>
          <w:szCs w:val="24"/>
        </w:rPr>
        <w:t>o e</w:t>
      </w:r>
      <w:r w:rsidR="00441582">
        <w:rPr>
          <w:rFonts w:ascii="Times New Roman" w:hAnsi="Times New Roman"/>
          <w:b/>
          <w:sz w:val="24"/>
          <w:szCs w:val="24"/>
        </w:rPr>
        <w:t xml:space="preserve">nsino de </w:t>
      </w:r>
      <w:r>
        <w:rPr>
          <w:rFonts w:ascii="Times New Roman" w:hAnsi="Times New Roman"/>
          <w:b/>
          <w:sz w:val="24"/>
          <w:szCs w:val="24"/>
        </w:rPr>
        <w:t xml:space="preserve">História </w:t>
      </w:r>
      <w:r w:rsidR="00441582">
        <w:rPr>
          <w:rFonts w:ascii="Times New Roman" w:hAnsi="Times New Roman"/>
          <w:b/>
          <w:sz w:val="24"/>
          <w:szCs w:val="24"/>
        </w:rPr>
        <w:t xml:space="preserve">e o ofício do historiador </w:t>
      </w:r>
    </w:p>
    <w:p w:rsidR="00441582" w:rsidRDefault="00441582" w:rsidP="004415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BAF" w:rsidRPr="00EE357D" w:rsidRDefault="009F4BAF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Diante da situação educacional no cenário brasileiro é difícil falar de qualidade na educação em detrimento da realidade que assola</w:t>
      </w:r>
      <w:r w:rsidR="006653CA">
        <w:rPr>
          <w:rFonts w:ascii="Times New Roman" w:hAnsi="Times New Roman"/>
          <w:sz w:val="24"/>
          <w:szCs w:val="24"/>
        </w:rPr>
        <w:t>m</w:t>
      </w:r>
      <w:r w:rsidRPr="00EE357D">
        <w:rPr>
          <w:rFonts w:ascii="Times New Roman" w:hAnsi="Times New Roman"/>
          <w:sz w:val="24"/>
          <w:szCs w:val="24"/>
        </w:rPr>
        <w:t xml:space="preserve"> as escolas públicas em todo país, onde, as condições de trabalho, a falta de recursos humanos e materiais, a aplicabilidade d</w:t>
      </w:r>
      <w:r w:rsidR="00611B55">
        <w:rPr>
          <w:rFonts w:ascii="Times New Roman" w:hAnsi="Times New Roman"/>
          <w:sz w:val="24"/>
          <w:szCs w:val="24"/>
        </w:rPr>
        <w:t>as</w:t>
      </w:r>
      <w:r w:rsidRPr="00EE357D">
        <w:rPr>
          <w:rFonts w:ascii="Times New Roman" w:hAnsi="Times New Roman"/>
          <w:sz w:val="24"/>
          <w:szCs w:val="24"/>
        </w:rPr>
        <w:t xml:space="preserve"> políticas públicas, reformas curriculares e principalmente os resultados que obtivemos nos últimos exames avaliativos em rede nacional revelam o longo caminho que necessitamos para construção da educação de qualidade. </w:t>
      </w:r>
    </w:p>
    <w:p w:rsidR="009F4BAF" w:rsidRDefault="009F4BAF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Entretanto, não compete aos profissionais </w:t>
      </w:r>
      <w:r w:rsidR="006653CA">
        <w:rPr>
          <w:rFonts w:ascii="Times New Roman" w:hAnsi="Times New Roman"/>
          <w:sz w:val="24"/>
          <w:szCs w:val="24"/>
        </w:rPr>
        <w:t>de</w:t>
      </w:r>
      <w:r w:rsidRPr="00EE357D">
        <w:rPr>
          <w:rFonts w:ascii="Times New Roman" w:hAnsi="Times New Roman"/>
          <w:sz w:val="24"/>
          <w:szCs w:val="24"/>
        </w:rPr>
        <w:t xml:space="preserve"> educação apontar culpados ou ficar no imobilismo diante dessa realidade. É preciso ação e reflexão na busca de soluções que possam transformar esse cenário. Um dos desafios sobre a educação brasileira está relacionado ao ensino e suas práticas metodológicas docentes. Dados </w:t>
      </w:r>
      <w:r w:rsidRPr="00A245E5">
        <w:rPr>
          <w:rFonts w:ascii="Times New Roman" w:hAnsi="Times New Roman"/>
          <w:sz w:val="24"/>
          <w:szCs w:val="24"/>
        </w:rPr>
        <w:lastRenderedPageBreak/>
        <w:t>recentes do Instituto Nacional de Pesquisas Educacionais Anísio Teixeira – Inep</w:t>
      </w:r>
      <w:r w:rsidRPr="00A245E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A245E5">
        <w:rPr>
          <w:rFonts w:ascii="Times New Roman" w:hAnsi="Times New Roman"/>
          <w:sz w:val="24"/>
          <w:szCs w:val="24"/>
        </w:rPr>
        <w:t xml:space="preserve"> - </w:t>
      </w:r>
      <w:r w:rsidRPr="00391FA8">
        <w:rPr>
          <w:rFonts w:ascii="Times New Roman" w:hAnsi="Times New Roman"/>
          <w:sz w:val="24"/>
          <w:szCs w:val="24"/>
        </w:rPr>
        <w:t xml:space="preserve">revelam um crescimento na formação e qualificação </w:t>
      </w:r>
      <w:r w:rsidR="00B50222">
        <w:rPr>
          <w:rFonts w:ascii="Times New Roman" w:hAnsi="Times New Roman"/>
          <w:sz w:val="24"/>
          <w:szCs w:val="24"/>
        </w:rPr>
        <w:t>dos professores da escola pública nos últimos anos</w:t>
      </w:r>
      <w:r w:rsidR="004322BF">
        <w:rPr>
          <w:rFonts w:ascii="Times New Roman" w:hAnsi="Times New Roman"/>
          <w:sz w:val="24"/>
          <w:szCs w:val="24"/>
        </w:rPr>
        <w:t>.</w:t>
      </w:r>
      <w:r w:rsidR="00B50222" w:rsidRPr="00B50222">
        <w:rPr>
          <w:rFonts w:ascii="Times New Roman" w:hAnsi="Times New Roman"/>
        </w:rPr>
        <w:t xml:space="preserve"> </w:t>
      </w:r>
      <w:r w:rsidR="00B50222">
        <w:rPr>
          <w:rFonts w:ascii="Times New Roman" w:hAnsi="Times New Roman"/>
          <w:sz w:val="24"/>
          <w:szCs w:val="24"/>
        </w:rPr>
        <w:t>Os dados revelam o percentual de professores formados:</w:t>
      </w:r>
    </w:p>
    <w:p w:rsidR="00B50222" w:rsidRPr="0029193C" w:rsidRDefault="00B50222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193C">
        <w:rPr>
          <w:rFonts w:ascii="Times New Roman" w:hAnsi="Times New Roman"/>
          <w:b/>
          <w:sz w:val="24"/>
          <w:szCs w:val="24"/>
        </w:rPr>
        <w:t>Tabela 01</w:t>
      </w:r>
      <w:r w:rsidRPr="0029193C">
        <w:rPr>
          <w:rFonts w:ascii="Times New Roman" w:hAnsi="Times New Roman"/>
          <w:sz w:val="24"/>
          <w:szCs w:val="24"/>
        </w:rPr>
        <w:t xml:space="preserve"> </w:t>
      </w:r>
      <w:r w:rsidR="0029193C" w:rsidRPr="0029193C">
        <w:rPr>
          <w:rFonts w:ascii="Times New Roman" w:hAnsi="Times New Roman"/>
          <w:sz w:val="24"/>
          <w:szCs w:val="24"/>
        </w:rPr>
        <w:t>–</w:t>
      </w:r>
      <w:r w:rsidRPr="0029193C">
        <w:rPr>
          <w:rFonts w:ascii="Times New Roman" w:hAnsi="Times New Roman"/>
          <w:sz w:val="24"/>
          <w:szCs w:val="24"/>
        </w:rPr>
        <w:t xml:space="preserve"> </w:t>
      </w:r>
      <w:r w:rsidR="0029193C" w:rsidRPr="0029193C">
        <w:rPr>
          <w:rFonts w:ascii="Times New Roman" w:hAnsi="Times New Roman"/>
          <w:sz w:val="24"/>
          <w:szCs w:val="24"/>
        </w:rPr>
        <w:t>Percentual de Formação de professores no Brasil</w:t>
      </w:r>
    </w:p>
    <w:tbl>
      <w:tblPr>
        <w:tblStyle w:val="Tabelacomgrade"/>
        <w:tblW w:w="875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1316"/>
        <w:gridCol w:w="1609"/>
        <w:gridCol w:w="1545"/>
        <w:gridCol w:w="1503"/>
        <w:gridCol w:w="1969"/>
      </w:tblGrid>
      <w:tr w:rsidR="00B50222" w:rsidTr="0029193C">
        <w:tc>
          <w:tcPr>
            <w:tcW w:w="813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4E9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1316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4E9">
              <w:rPr>
                <w:rFonts w:ascii="Times New Roman" w:hAnsi="Times New Roman"/>
                <w:b/>
                <w:sz w:val="20"/>
                <w:szCs w:val="20"/>
              </w:rPr>
              <w:t>Abrangência</w:t>
            </w:r>
          </w:p>
        </w:tc>
        <w:tc>
          <w:tcPr>
            <w:tcW w:w="1609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4E9">
              <w:rPr>
                <w:rFonts w:ascii="Times New Roman" w:hAnsi="Times New Roman"/>
                <w:b/>
                <w:sz w:val="20"/>
                <w:szCs w:val="20"/>
              </w:rPr>
              <w:t>Rede</w:t>
            </w:r>
          </w:p>
        </w:tc>
        <w:tc>
          <w:tcPr>
            <w:tcW w:w="1545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4E9">
              <w:rPr>
                <w:rFonts w:ascii="Times New Roman" w:hAnsi="Times New Roman"/>
                <w:b/>
                <w:sz w:val="20"/>
                <w:szCs w:val="20"/>
              </w:rPr>
              <w:t>Anos Finais do Ensino Fundamental</w:t>
            </w:r>
          </w:p>
        </w:tc>
        <w:tc>
          <w:tcPr>
            <w:tcW w:w="1503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4E9">
              <w:rPr>
                <w:rFonts w:ascii="Times New Roman" w:hAnsi="Times New Roman"/>
                <w:b/>
                <w:sz w:val="20"/>
                <w:szCs w:val="20"/>
              </w:rPr>
              <w:t>Ensino Médio</w:t>
            </w:r>
          </w:p>
        </w:tc>
        <w:tc>
          <w:tcPr>
            <w:tcW w:w="1969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4E9">
              <w:rPr>
                <w:rFonts w:ascii="Times New Roman" w:hAnsi="Times New Roman"/>
                <w:b/>
                <w:sz w:val="20"/>
                <w:szCs w:val="20"/>
              </w:rPr>
              <w:t>Educação Profissional</w:t>
            </w:r>
          </w:p>
        </w:tc>
      </w:tr>
      <w:tr w:rsidR="00B50222" w:rsidRPr="00B124E9" w:rsidTr="0029193C">
        <w:tc>
          <w:tcPr>
            <w:tcW w:w="813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16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Brasil</w:t>
            </w:r>
          </w:p>
        </w:tc>
        <w:tc>
          <w:tcPr>
            <w:tcW w:w="1609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Pública/Privada</w:t>
            </w:r>
          </w:p>
        </w:tc>
        <w:tc>
          <w:tcPr>
            <w:tcW w:w="1545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1503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969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B50222" w:rsidRPr="00B124E9" w:rsidTr="0029193C">
        <w:tc>
          <w:tcPr>
            <w:tcW w:w="813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9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9" w:type="dxa"/>
          </w:tcPr>
          <w:p w:rsidR="00B50222" w:rsidRPr="00B124E9" w:rsidRDefault="00B50222" w:rsidP="00221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9193C" w:rsidRPr="00B124E9" w:rsidRDefault="0029193C" w:rsidP="0029193C">
      <w:pPr>
        <w:rPr>
          <w:rFonts w:ascii="Times New Roman" w:hAnsi="Times New Roman"/>
          <w:sz w:val="20"/>
          <w:szCs w:val="20"/>
        </w:rPr>
      </w:pPr>
      <w:r w:rsidRPr="00B124E9">
        <w:rPr>
          <w:rFonts w:ascii="Times New Roman" w:hAnsi="Times New Roman"/>
          <w:sz w:val="20"/>
          <w:szCs w:val="20"/>
        </w:rPr>
        <w:t>Fonte: Censo da Educação Básica 2015/Inep</w:t>
      </w:r>
    </w:p>
    <w:p w:rsidR="004322BF" w:rsidRDefault="004322BF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dados conduz a refletir que avanços nesse aspecto ao atingir um percentual alto no que se refere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formação e qualificação docente com Ensino Superior, mas os resultados na qualidade ainda continuam com baixo rendimento, pois </w:t>
      </w:r>
      <w:r w:rsidRPr="00391FA8">
        <w:rPr>
          <w:rFonts w:ascii="Times New Roman" w:hAnsi="Times New Roman"/>
          <w:sz w:val="24"/>
          <w:szCs w:val="24"/>
        </w:rPr>
        <w:t>permeia i</w:t>
      </w:r>
      <w:r>
        <w:rPr>
          <w:rFonts w:ascii="Times New Roman" w:hAnsi="Times New Roman"/>
          <w:sz w:val="24"/>
          <w:szCs w:val="24"/>
        </w:rPr>
        <w:t xml:space="preserve">ncertezas </w:t>
      </w:r>
      <w:r w:rsidRPr="00391FA8">
        <w:rPr>
          <w:rFonts w:ascii="Times New Roman" w:hAnsi="Times New Roman"/>
          <w:sz w:val="24"/>
          <w:szCs w:val="24"/>
        </w:rPr>
        <w:t>quando avaliamos a prática docente em sala de aula</w:t>
      </w:r>
      <w:r>
        <w:rPr>
          <w:rFonts w:ascii="Times New Roman" w:hAnsi="Times New Roman"/>
          <w:sz w:val="24"/>
          <w:szCs w:val="24"/>
        </w:rPr>
        <w:t xml:space="preserve"> e suas metodologias. </w:t>
      </w:r>
      <w:r w:rsidR="009F4BAF" w:rsidRPr="00EE357D">
        <w:rPr>
          <w:rFonts w:ascii="Times New Roman" w:hAnsi="Times New Roman"/>
          <w:sz w:val="24"/>
          <w:szCs w:val="24"/>
        </w:rPr>
        <w:t xml:space="preserve">Neste contexto, </w:t>
      </w:r>
      <w:r w:rsidR="00154FF3">
        <w:rPr>
          <w:rFonts w:ascii="Times New Roman" w:hAnsi="Times New Roman"/>
          <w:sz w:val="24"/>
          <w:szCs w:val="24"/>
        </w:rPr>
        <w:t xml:space="preserve">é preciso </w:t>
      </w:r>
      <w:r w:rsidR="009F4BAF" w:rsidRPr="00EE357D">
        <w:rPr>
          <w:rFonts w:ascii="Times New Roman" w:hAnsi="Times New Roman"/>
          <w:sz w:val="24"/>
          <w:szCs w:val="24"/>
        </w:rPr>
        <w:t xml:space="preserve">conhecer a prática do professor na sala de aula e, </w:t>
      </w:r>
      <w:r>
        <w:rPr>
          <w:rFonts w:ascii="Times New Roman" w:hAnsi="Times New Roman"/>
          <w:sz w:val="24"/>
          <w:szCs w:val="24"/>
        </w:rPr>
        <w:t xml:space="preserve">no caso analisar a </w:t>
      </w:r>
      <w:r w:rsidR="009F4BAF" w:rsidRPr="00EE357D">
        <w:rPr>
          <w:rFonts w:ascii="Times New Roman" w:hAnsi="Times New Roman"/>
          <w:sz w:val="24"/>
          <w:szCs w:val="24"/>
        </w:rPr>
        <w:t xml:space="preserve">prática </w:t>
      </w:r>
      <w:r w:rsidR="00154FF3">
        <w:rPr>
          <w:rFonts w:ascii="Times New Roman" w:hAnsi="Times New Roman"/>
          <w:sz w:val="24"/>
          <w:szCs w:val="24"/>
        </w:rPr>
        <w:t>do ensino de História</w:t>
      </w:r>
      <w:r>
        <w:rPr>
          <w:rFonts w:ascii="Times New Roman" w:hAnsi="Times New Roman"/>
          <w:sz w:val="24"/>
          <w:szCs w:val="24"/>
        </w:rPr>
        <w:t xml:space="preserve"> na escola pública</w:t>
      </w:r>
      <w:r w:rsidR="00154FF3">
        <w:rPr>
          <w:rFonts w:ascii="Times New Roman" w:hAnsi="Times New Roman"/>
          <w:sz w:val="24"/>
          <w:szCs w:val="24"/>
        </w:rPr>
        <w:t xml:space="preserve">. </w:t>
      </w:r>
    </w:p>
    <w:p w:rsidR="009F4BAF" w:rsidRPr="00EE357D" w:rsidRDefault="00154FF3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Ensinar H</w:t>
      </w:r>
      <w:r w:rsidR="009F4BAF" w:rsidRPr="00EE357D">
        <w:rPr>
          <w:rFonts w:ascii="Times New Roman" w:hAnsi="Times New Roman"/>
          <w:sz w:val="24"/>
          <w:szCs w:val="24"/>
        </w:rPr>
        <w:t>istória tem sido um desafio para os pro</w:t>
      </w:r>
      <w:r w:rsidR="00611B55">
        <w:rPr>
          <w:rFonts w:ascii="Times New Roman" w:hAnsi="Times New Roman"/>
          <w:sz w:val="24"/>
          <w:szCs w:val="24"/>
        </w:rPr>
        <w:t xml:space="preserve">fissionais frente </w:t>
      </w:r>
      <w:r w:rsidR="00611B55" w:rsidRPr="00EE357D">
        <w:rPr>
          <w:rFonts w:ascii="Times New Roman" w:hAnsi="Times New Roman"/>
          <w:sz w:val="24"/>
          <w:szCs w:val="24"/>
        </w:rPr>
        <w:t>às</w:t>
      </w:r>
      <w:r w:rsidR="009F4BAF" w:rsidRPr="00EE357D">
        <w:rPr>
          <w:rFonts w:ascii="Times New Roman" w:hAnsi="Times New Roman"/>
          <w:sz w:val="24"/>
          <w:szCs w:val="24"/>
        </w:rPr>
        <w:t xml:space="preserve"> mudanças sociais que exige do professor</w:t>
      </w:r>
      <w:r>
        <w:rPr>
          <w:rFonts w:ascii="Times New Roman" w:hAnsi="Times New Roman"/>
          <w:sz w:val="24"/>
          <w:szCs w:val="24"/>
        </w:rPr>
        <w:t>,</w:t>
      </w:r>
      <w:r w:rsidR="009F4BAF" w:rsidRPr="00EE357D">
        <w:rPr>
          <w:rFonts w:ascii="Times New Roman" w:hAnsi="Times New Roman"/>
          <w:sz w:val="24"/>
          <w:szCs w:val="24"/>
        </w:rPr>
        <w:t xml:space="preserve"> não somente a formação, mas uma mudança de postura no ensino. Assim, é comum r</w:t>
      </w:r>
      <w:r>
        <w:rPr>
          <w:rFonts w:ascii="Times New Roman" w:hAnsi="Times New Roman"/>
          <w:sz w:val="24"/>
          <w:szCs w:val="24"/>
        </w:rPr>
        <w:t>efletir sobre o que ensinar em H</w:t>
      </w:r>
      <w:r w:rsidR="009F4BAF" w:rsidRPr="00EE357D">
        <w:rPr>
          <w:rFonts w:ascii="Times New Roman" w:hAnsi="Times New Roman"/>
          <w:sz w:val="24"/>
          <w:szCs w:val="24"/>
        </w:rPr>
        <w:t xml:space="preserve">istória? Como ensinar </w:t>
      </w:r>
      <w:r>
        <w:rPr>
          <w:rFonts w:ascii="Times New Roman" w:hAnsi="Times New Roman"/>
          <w:sz w:val="24"/>
          <w:szCs w:val="24"/>
        </w:rPr>
        <w:t xml:space="preserve">História para </w:t>
      </w:r>
      <w:r w:rsidR="009F4BAF" w:rsidRPr="00EE357D"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/>
          <w:sz w:val="24"/>
          <w:szCs w:val="24"/>
        </w:rPr>
        <w:t>ção de</w:t>
      </w:r>
      <w:r w:rsidR="009F4BAF" w:rsidRPr="00EE357D">
        <w:rPr>
          <w:rFonts w:ascii="Times New Roman" w:hAnsi="Times New Roman"/>
          <w:sz w:val="24"/>
          <w:szCs w:val="24"/>
        </w:rPr>
        <w:t xml:space="preserve"> um cidadão crítico? Que sociedade pretende-se construir? </w:t>
      </w:r>
      <w:r>
        <w:rPr>
          <w:rFonts w:ascii="Times New Roman" w:hAnsi="Times New Roman"/>
          <w:sz w:val="24"/>
          <w:szCs w:val="24"/>
        </w:rPr>
        <w:t xml:space="preserve">Que práticas metodológicas precisam ser desenvolvidas para promover aprendizagem significativa? Responder tais </w:t>
      </w:r>
      <w:r w:rsidR="009F4BAF" w:rsidRPr="00EE357D"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>stões de forma objetiva não é a finalidade deste artigo, mas promover reflexões sobre o ensino de História e seus desafios no Ensino Médio.</w:t>
      </w:r>
      <w:r w:rsidR="009F4BAF" w:rsidRPr="00EE357D">
        <w:rPr>
          <w:rFonts w:ascii="Times New Roman" w:hAnsi="Times New Roman"/>
          <w:sz w:val="24"/>
          <w:szCs w:val="24"/>
        </w:rPr>
        <w:t xml:space="preserve"> </w:t>
      </w:r>
    </w:p>
    <w:p w:rsidR="00DF6BEB" w:rsidRDefault="007142D4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da coleta de informações dos questionários foi possível evidenciar n</w:t>
      </w:r>
      <w:r w:rsidR="009F4BAF" w:rsidRPr="00EE357D">
        <w:rPr>
          <w:rFonts w:ascii="Times New Roman" w:hAnsi="Times New Roman"/>
          <w:sz w:val="24"/>
          <w:szCs w:val="24"/>
        </w:rPr>
        <w:t xml:space="preserve">o âmbito escolar </w:t>
      </w:r>
      <w:r>
        <w:rPr>
          <w:rFonts w:ascii="Times New Roman" w:hAnsi="Times New Roman"/>
          <w:sz w:val="24"/>
          <w:szCs w:val="24"/>
        </w:rPr>
        <w:t xml:space="preserve">que eram comuns </w:t>
      </w:r>
      <w:r w:rsidR="009F4BAF" w:rsidRPr="00EE357D">
        <w:rPr>
          <w:rFonts w:ascii="Times New Roman" w:hAnsi="Times New Roman"/>
          <w:sz w:val="24"/>
          <w:szCs w:val="24"/>
        </w:rPr>
        <w:t xml:space="preserve">as reclamações e queixas de alunos que estudam no Ensino Médio </w:t>
      </w:r>
      <w:r w:rsidR="00154FF3">
        <w:rPr>
          <w:rFonts w:ascii="Times New Roman" w:hAnsi="Times New Roman"/>
          <w:sz w:val="24"/>
          <w:szCs w:val="24"/>
        </w:rPr>
        <w:t xml:space="preserve">revelarem </w:t>
      </w:r>
      <w:r w:rsidR="009F4BAF" w:rsidRPr="00EE357D">
        <w:rPr>
          <w:rFonts w:ascii="Times New Roman" w:hAnsi="Times New Roman"/>
          <w:sz w:val="24"/>
          <w:szCs w:val="24"/>
        </w:rPr>
        <w:t>sobre a disciplina de História</w:t>
      </w:r>
      <w:r w:rsidR="00DF6B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ao afirmarem</w:t>
      </w:r>
      <w:r w:rsidR="00DF6BEB">
        <w:rPr>
          <w:rFonts w:ascii="Times New Roman" w:hAnsi="Times New Roman"/>
          <w:sz w:val="24"/>
          <w:szCs w:val="24"/>
        </w:rPr>
        <w:t>:</w:t>
      </w:r>
    </w:p>
    <w:p w:rsidR="00DF6BEB" w:rsidRPr="00035051" w:rsidRDefault="009F4BAF" w:rsidP="00DF6BEB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035051">
        <w:rPr>
          <w:rFonts w:ascii="Times New Roman" w:hAnsi="Times New Roman"/>
          <w:sz w:val="20"/>
          <w:szCs w:val="20"/>
        </w:rPr>
        <w:t>“não se</w:t>
      </w:r>
      <w:r w:rsidR="00154FF3" w:rsidRPr="00035051">
        <w:rPr>
          <w:rFonts w:ascii="Times New Roman" w:hAnsi="Times New Roman"/>
          <w:sz w:val="20"/>
          <w:szCs w:val="20"/>
        </w:rPr>
        <w:t>i por que não consigo aprender H</w:t>
      </w:r>
      <w:r w:rsidRPr="00035051">
        <w:rPr>
          <w:rFonts w:ascii="Times New Roman" w:hAnsi="Times New Roman"/>
          <w:sz w:val="20"/>
          <w:szCs w:val="20"/>
        </w:rPr>
        <w:t>istória é uma matéria difícil</w:t>
      </w:r>
      <w:r w:rsidR="00DF6BEB" w:rsidRPr="00035051">
        <w:rPr>
          <w:rFonts w:ascii="Times New Roman" w:hAnsi="Times New Roman"/>
          <w:sz w:val="20"/>
          <w:szCs w:val="20"/>
        </w:rPr>
        <w:t>, tem muita informação</w:t>
      </w:r>
      <w:r w:rsidRPr="00035051">
        <w:rPr>
          <w:rFonts w:ascii="Times New Roman" w:hAnsi="Times New Roman"/>
          <w:sz w:val="20"/>
          <w:szCs w:val="20"/>
        </w:rPr>
        <w:t>”</w:t>
      </w:r>
      <w:r w:rsidR="00154FF3" w:rsidRPr="00035051">
        <w:rPr>
          <w:rFonts w:ascii="Times New Roman" w:hAnsi="Times New Roman"/>
          <w:sz w:val="20"/>
          <w:szCs w:val="20"/>
        </w:rPr>
        <w:t xml:space="preserve"> (</w:t>
      </w:r>
      <w:r w:rsidR="000164FE">
        <w:rPr>
          <w:rFonts w:ascii="Times New Roman" w:hAnsi="Times New Roman"/>
          <w:sz w:val="20"/>
          <w:szCs w:val="20"/>
        </w:rPr>
        <w:t xml:space="preserve">Aluno </w:t>
      </w:r>
      <w:proofErr w:type="gramStart"/>
      <w:r w:rsidR="000164FE">
        <w:rPr>
          <w:rFonts w:ascii="Times New Roman" w:hAnsi="Times New Roman"/>
          <w:sz w:val="20"/>
          <w:szCs w:val="20"/>
        </w:rPr>
        <w:t>1</w:t>
      </w:r>
      <w:proofErr w:type="gramEnd"/>
      <w:r w:rsidR="00154FF3" w:rsidRPr="00035051">
        <w:rPr>
          <w:rFonts w:ascii="Times New Roman" w:hAnsi="Times New Roman"/>
          <w:sz w:val="20"/>
          <w:szCs w:val="20"/>
        </w:rPr>
        <w:t>)</w:t>
      </w:r>
      <w:r w:rsidRPr="00035051">
        <w:rPr>
          <w:rFonts w:ascii="Times New Roman" w:hAnsi="Times New Roman"/>
          <w:sz w:val="20"/>
          <w:szCs w:val="20"/>
        </w:rPr>
        <w:t>, “acho História uma disciplina chata, só fala do passado não vejo sentido nisso</w:t>
      </w:r>
      <w:r w:rsidR="00DF6BEB" w:rsidRPr="00035051">
        <w:rPr>
          <w:rFonts w:ascii="Times New Roman" w:hAnsi="Times New Roman"/>
          <w:sz w:val="20"/>
          <w:szCs w:val="20"/>
        </w:rPr>
        <w:t>, por que tenho que aprender essas coisas</w:t>
      </w:r>
      <w:r w:rsidRPr="00035051">
        <w:rPr>
          <w:rFonts w:ascii="Times New Roman" w:hAnsi="Times New Roman"/>
          <w:sz w:val="20"/>
          <w:szCs w:val="20"/>
        </w:rPr>
        <w:t>”</w:t>
      </w:r>
      <w:r w:rsidR="00154FF3" w:rsidRPr="00035051">
        <w:rPr>
          <w:rFonts w:ascii="Times New Roman" w:hAnsi="Times New Roman"/>
          <w:sz w:val="20"/>
          <w:szCs w:val="20"/>
        </w:rPr>
        <w:t xml:space="preserve"> </w:t>
      </w:r>
      <w:r w:rsidR="000164FE">
        <w:rPr>
          <w:rFonts w:ascii="Times New Roman" w:hAnsi="Times New Roman"/>
          <w:sz w:val="20"/>
          <w:szCs w:val="20"/>
        </w:rPr>
        <w:t>Aluno 2</w:t>
      </w:r>
      <w:r w:rsidR="00154FF3" w:rsidRPr="00035051">
        <w:rPr>
          <w:rFonts w:ascii="Times New Roman" w:hAnsi="Times New Roman"/>
          <w:sz w:val="20"/>
          <w:szCs w:val="20"/>
        </w:rPr>
        <w:t>), “não sei por</w:t>
      </w:r>
      <w:r w:rsidR="00DF6BEB" w:rsidRPr="00035051">
        <w:rPr>
          <w:rFonts w:ascii="Times New Roman" w:hAnsi="Times New Roman"/>
          <w:sz w:val="20"/>
          <w:szCs w:val="20"/>
        </w:rPr>
        <w:t xml:space="preserve"> </w:t>
      </w:r>
      <w:r w:rsidR="00154FF3" w:rsidRPr="00035051">
        <w:rPr>
          <w:rFonts w:ascii="Times New Roman" w:hAnsi="Times New Roman"/>
          <w:sz w:val="20"/>
          <w:szCs w:val="20"/>
        </w:rPr>
        <w:t>que estudar História, o professor fica falando o tempo todo</w:t>
      </w:r>
      <w:r w:rsidR="00DF6BEB" w:rsidRPr="00035051">
        <w:rPr>
          <w:rFonts w:ascii="Times New Roman" w:hAnsi="Times New Roman"/>
          <w:sz w:val="20"/>
          <w:szCs w:val="20"/>
        </w:rPr>
        <w:t xml:space="preserve"> de pessoas, governos, países</w:t>
      </w:r>
      <w:r w:rsidR="00154FF3" w:rsidRPr="00035051">
        <w:rPr>
          <w:rFonts w:ascii="Times New Roman" w:hAnsi="Times New Roman"/>
          <w:sz w:val="20"/>
          <w:szCs w:val="20"/>
        </w:rPr>
        <w:t>, então não consigo entender nada”(</w:t>
      </w:r>
      <w:r w:rsidR="000164FE">
        <w:rPr>
          <w:rFonts w:ascii="Times New Roman" w:hAnsi="Times New Roman"/>
          <w:sz w:val="20"/>
          <w:szCs w:val="20"/>
        </w:rPr>
        <w:t>Aluno 3</w:t>
      </w:r>
      <w:r w:rsidR="00154FF3" w:rsidRPr="00035051">
        <w:rPr>
          <w:rFonts w:ascii="Times New Roman" w:hAnsi="Times New Roman"/>
          <w:sz w:val="20"/>
          <w:szCs w:val="20"/>
        </w:rPr>
        <w:t>)</w:t>
      </w:r>
      <w:r w:rsidR="00DF6BEB" w:rsidRPr="00035051">
        <w:rPr>
          <w:rFonts w:ascii="Times New Roman" w:hAnsi="Times New Roman"/>
          <w:sz w:val="20"/>
          <w:szCs w:val="20"/>
        </w:rPr>
        <w:t xml:space="preserve">,  são muitas datas e acontecimentos que preciso memorizar para fazer a </w:t>
      </w:r>
      <w:r w:rsidR="00DF6BEB" w:rsidRPr="00035051">
        <w:rPr>
          <w:rFonts w:ascii="Times New Roman" w:hAnsi="Times New Roman"/>
          <w:sz w:val="20"/>
          <w:szCs w:val="20"/>
        </w:rPr>
        <w:lastRenderedPageBreak/>
        <w:t>prova</w:t>
      </w:r>
      <w:r w:rsidR="000164FE">
        <w:rPr>
          <w:rFonts w:ascii="Times New Roman" w:hAnsi="Times New Roman"/>
          <w:sz w:val="20"/>
          <w:szCs w:val="20"/>
        </w:rPr>
        <w:t xml:space="preserve"> </w:t>
      </w:r>
      <w:r w:rsidR="00DF6BEB" w:rsidRPr="00035051">
        <w:rPr>
          <w:rFonts w:ascii="Times New Roman" w:hAnsi="Times New Roman"/>
          <w:sz w:val="20"/>
          <w:szCs w:val="20"/>
        </w:rPr>
        <w:t>(</w:t>
      </w:r>
      <w:r w:rsidR="000164FE">
        <w:rPr>
          <w:rFonts w:ascii="Times New Roman" w:hAnsi="Times New Roman"/>
          <w:sz w:val="20"/>
          <w:szCs w:val="20"/>
        </w:rPr>
        <w:t>Aluno 4</w:t>
      </w:r>
      <w:r w:rsidR="00DF6BEB" w:rsidRPr="00035051">
        <w:rPr>
          <w:rFonts w:ascii="Times New Roman" w:hAnsi="Times New Roman"/>
          <w:sz w:val="20"/>
          <w:szCs w:val="20"/>
        </w:rPr>
        <w:t xml:space="preserve">) </w:t>
      </w:r>
      <w:r w:rsidR="007142D4" w:rsidRPr="00035051">
        <w:rPr>
          <w:rFonts w:ascii="Times New Roman" w:hAnsi="Times New Roman"/>
          <w:sz w:val="20"/>
          <w:szCs w:val="20"/>
        </w:rPr>
        <w:t xml:space="preserve">A </w:t>
      </w:r>
      <w:r w:rsidR="00E10B9D" w:rsidRPr="00035051">
        <w:rPr>
          <w:rFonts w:ascii="Times New Roman" w:hAnsi="Times New Roman"/>
          <w:sz w:val="20"/>
          <w:szCs w:val="20"/>
        </w:rPr>
        <w:t>Hi</w:t>
      </w:r>
      <w:r w:rsidR="007142D4" w:rsidRPr="00035051">
        <w:rPr>
          <w:rFonts w:ascii="Times New Roman" w:hAnsi="Times New Roman"/>
          <w:sz w:val="20"/>
          <w:szCs w:val="20"/>
        </w:rPr>
        <w:t>stória s</w:t>
      </w:r>
      <w:r w:rsidR="00E10B9D" w:rsidRPr="00035051">
        <w:rPr>
          <w:rFonts w:ascii="Times New Roman" w:hAnsi="Times New Roman"/>
          <w:sz w:val="20"/>
          <w:szCs w:val="20"/>
        </w:rPr>
        <w:t>ó</w:t>
      </w:r>
      <w:r w:rsidR="007142D4" w:rsidRPr="00035051">
        <w:rPr>
          <w:rFonts w:ascii="Times New Roman" w:hAnsi="Times New Roman"/>
          <w:sz w:val="20"/>
          <w:szCs w:val="20"/>
        </w:rPr>
        <w:t xml:space="preserve"> fala do passado, quero aprender coisas do presente</w:t>
      </w:r>
      <w:r w:rsidR="000164FE">
        <w:rPr>
          <w:rFonts w:ascii="Times New Roman" w:hAnsi="Times New Roman"/>
          <w:sz w:val="20"/>
          <w:szCs w:val="20"/>
        </w:rPr>
        <w:t xml:space="preserve"> (Aluno 5</w:t>
      </w:r>
      <w:r w:rsidR="007142D4" w:rsidRPr="00035051">
        <w:rPr>
          <w:rFonts w:ascii="Times New Roman" w:hAnsi="Times New Roman"/>
          <w:sz w:val="20"/>
          <w:szCs w:val="20"/>
        </w:rPr>
        <w:t>) (</w:t>
      </w:r>
      <w:r w:rsidR="000164FE">
        <w:rPr>
          <w:rFonts w:ascii="Times New Roman" w:hAnsi="Times New Roman"/>
          <w:sz w:val="20"/>
          <w:szCs w:val="20"/>
        </w:rPr>
        <w:t>História pra mim e matéria decorativa, e por isso não me preocupo muito (Aluno 6) (Depoimento</w:t>
      </w:r>
      <w:r w:rsidR="004322BF">
        <w:rPr>
          <w:rFonts w:ascii="Times New Roman" w:hAnsi="Times New Roman"/>
          <w:sz w:val="20"/>
          <w:szCs w:val="20"/>
        </w:rPr>
        <w:t>s</w:t>
      </w:r>
      <w:r w:rsidR="000164FE">
        <w:rPr>
          <w:rFonts w:ascii="Times New Roman" w:hAnsi="Times New Roman"/>
          <w:sz w:val="20"/>
          <w:szCs w:val="20"/>
        </w:rPr>
        <w:t xml:space="preserve"> do</w:t>
      </w:r>
      <w:r w:rsidR="004322BF">
        <w:rPr>
          <w:rFonts w:ascii="Times New Roman" w:hAnsi="Times New Roman"/>
          <w:sz w:val="20"/>
          <w:szCs w:val="20"/>
        </w:rPr>
        <w:t>s</w:t>
      </w:r>
      <w:r w:rsidR="000164FE">
        <w:rPr>
          <w:rFonts w:ascii="Times New Roman" w:hAnsi="Times New Roman"/>
          <w:sz w:val="20"/>
          <w:szCs w:val="20"/>
        </w:rPr>
        <w:t xml:space="preserve"> alunos do Ensino Médio</w:t>
      </w:r>
      <w:r w:rsidR="00DF6BEB" w:rsidRPr="00035051">
        <w:rPr>
          <w:rFonts w:ascii="Times New Roman" w:hAnsi="Times New Roman"/>
          <w:sz w:val="20"/>
          <w:szCs w:val="20"/>
        </w:rPr>
        <w:t>)</w:t>
      </w:r>
    </w:p>
    <w:p w:rsidR="00DF6BEB" w:rsidRDefault="00DF6BEB" w:rsidP="00DF6BEB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DF6BEB" w:rsidRPr="00DF6BEB" w:rsidRDefault="00DF6BEB" w:rsidP="00DF6BEB">
      <w:pPr>
        <w:spacing w:after="0" w:line="240" w:lineRule="auto"/>
        <w:ind w:left="2268"/>
        <w:jc w:val="both"/>
        <w:rPr>
          <w:rFonts w:ascii="Times New Roman" w:hAnsi="Times New Roman"/>
        </w:rPr>
      </w:pPr>
    </w:p>
    <w:p w:rsidR="009F4BAF" w:rsidRPr="00EE357D" w:rsidRDefault="009F4BAF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Diante disso, percebe-se que para os alunos do Ensino Médio as disciplinas sociais não têm muita importância ou são apenas disciplinas que completam o currículo</w:t>
      </w:r>
      <w:r w:rsidR="000164FE">
        <w:rPr>
          <w:rFonts w:ascii="Times New Roman" w:hAnsi="Times New Roman"/>
          <w:sz w:val="24"/>
          <w:szCs w:val="24"/>
        </w:rPr>
        <w:t xml:space="preserve"> e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DF6BEB">
        <w:rPr>
          <w:rFonts w:ascii="Times New Roman" w:hAnsi="Times New Roman"/>
          <w:sz w:val="24"/>
          <w:szCs w:val="24"/>
        </w:rPr>
        <w:t>não faze</w:t>
      </w:r>
      <w:r w:rsidR="000164FE">
        <w:rPr>
          <w:rFonts w:ascii="Times New Roman" w:hAnsi="Times New Roman"/>
          <w:sz w:val="24"/>
          <w:szCs w:val="24"/>
        </w:rPr>
        <w:t>m</w:t>
      </w:r>
      <w:r w:rsidR="00DF6BEB">
        <w:rPr>
          <w:rFonts w:ascii="Times New Roman" w:hAnsi="Times New Roman"/>
          <w:sz w:val="24"/>
          <w:szCs w:val="24"/>
        </w:rPr>
        <w:t xml:space="preserve"> sentido com </w:t>
      </w:r>
      <w:r w:rsidR="000164FE">
        <w:rPr>
          <w:rFonts w:ascii="Times New Roman" w:hAnsi="Times New Roman"/>
          <w:sz w:val="24"/>
          <w:szCs w:val="24"/>
        </w:rPr>
        <w:t>para</w:t>
      </w:r>
      <w:r w:rsidR="00DF6BEB">
        <w:rPr>
          <w:rFonts w:ascii="Times New Roman" w:hAnsi="Times New Roman"/>
          <w:sz w:val="24"/>
          <w:szCs w:val="24"/>
        </w:rPr>
        <w:t xml:space="preserve"> </w:t>
      </w:r>
      <w:r w:rsidR="004322BF">
        <w:rPr>
          <w:rFonts w:ascii="Times New Roman" w:hAnsi="Times New Roman"/>
          <w:sz w:val="24"/>
          <w:szCs w:val="24"/>
        </w:rPr>
        <w:t xml:space="preserve">suas </w:t>
      </w:r>
      <w:r w:rsidR="00DF6BEB">
        <w:rPr>
          <w:rFonts w:ascii="Times New Roman" w:hAnsi="Times New Roman"/>
          <w:sz w:val="24"/>
          <w:szCs w:val="24"/>
        </w:rPr>
        <w:t>vidas e</w:t>
      </w:r>
      <w:r w:rsidR="007142D4">
        <w:rPr>
          <w:rFonts w:ascii="Times New Roman" w:hAnsi="Times New Roman"/>
          <w:sz w:val="24"/>
          <w:szCs w:val="24"/>
        </w:rPr>
        <w:t>, portanto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154FF3">
        <w:rPr>
          <w:rFonts w:ascii="Times New Roman" w:hAnsi="Times New Roman"/>
          <w:sz w:val="24"/>
          <w:szCs w:val="24"/>
        </w:rPr>
        <w:t xml:space="preserve">entendem que </w:t>
      </w:r>
      <w:r w:rsidRPr="00EE357D">
        <w:rPr>
          <w:rFonts w:ascii="Times New Roman" w:hAnsi="Times New Roman"/>
          <w:sz w:val="24"/>
          <w:szCs w:val="24"/>
        </w:rPr>
        <w:t xml:space="preserve">não ajudam </w:t>
      </w:r>
      <w:r w:rsidR="00154FF3">
        <w:rPr>
          <w:rFonts w:ascii="Times New Roman" w:hAnsi="Times New Roman"/>
          <w:sz w:val="24"/>
          <w:szCs w:val="24"/>
        </w:rPr>
        <w:t>na</w:t>
      </w:r>
      <w:r w:rsidRPr="00EE357D">
        <w:rPr>
          <w:rFonts w:ascii="Times New Roman" w:hAnsi="Times New Roman"/>
          <w:sz w:val="24"/>
          <w:szCs w:val="24"/>
        </w:rPr>
        <w:t xml:space="preserve"> formação. Levá-los a compreender a importância da disciplina de História como mecanismo de compreensão </w:t>
      </w:r>
      <w:r w:rsidR="00154FF3">
        <w:rPr>
          <w:rFonts w:ascii="Times New Roman" w:hAnsi="Times New Roman"/>
          <w:sz w:val="24"/>
          <w:szCs w:val="24"/>
        </w:rPr>
        <w:t xml:space="preserve">da realidade social para </w:t>
      </w:r>
      <w:r w:rsidRPr="00EE357D">
        <w:rPr>
          <w:rFonts w:ascii="Times New Roman" w:hAnsi="Times New Roman"/>
          <w:sz w:val="24"/>
          <w:szCs w:val="24"/>
        </w:rPr>
        <w:t>formação d</w:t>
      </w:r>
      <w:r w:rsidR="00154FF3">
        <w:rPr>
          <w:rFonts w:ascii="Times New Roman" w:hAnsi="Times New Roman"/>
          <w:sz w:val="24"/>
          <w:szCs w:val="24"/>
        </w:rPr>
        <w:t xml:space="preserve">e sujeitos </w:t>
      </w:r>
      <w:r w:rsidR="007142D4">
        <w:rPr>
          <w:rFonts w:ascii="Times New Roman" w:hAnsi="Times New Roman"/>
          <w:sz w:val="24"/>
          <w:szCs w:val="24"/>
        </w:rPr>
        <w:t xml:space="preserve">críticos </w:t>
      </w:r>
      <w:r w:rsidRPr="00EE357D">
        <w:rPr>
          <w:rFonts w:ascii="Times New Roman" w:hAnsi="Times New Roman"/>
          <w:sz w:val="24"/>
          <w:szCs w:val="24"/>
        </w:rPr>
        <w:t xml:space="preserve">é um passo importante na construção de um novo ensino </w:t>
      </w:r>
      <w:r w:rsidR="007142D4">
        <w:rPr>
          <w:rFonts w:ascii="Times New Roman" w:hAnsi="Times New Roman"/>
          <w:sz w:val="24"/>
          <w:szCs w:val="24"/>
        </w:rPr>
        <w:t xml:space="preserve">de História </w:t>
      </w:r>
      <w:r w:rsidRPr="00EE357D">
        <w:rPr>
          <w:rFonts w:ascii="Times New Roman" w:hAnsi="Times New Roman"/>
          <w:sz w:val="24"/>
          <w:szCs w:val="24"/>
        </w:rPr>
        <w:t>na escola pública.</w:t>
      </w:r>
    </w:p>
    <w:p w:rsidR="00441582" w:rsidRDefault="009F4BAF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A transformaç</w:t>
      </w:r>
      <w:r w:rsidR="007142D4">
        <w:rPr>
          <w:rFonts w:ascii="Times New Roman" w:hAnsi="Times New Roman"/>
          <w:sz w:val="24"/>
          <w:szCs w:val="24"/>
        </w:rPr>
        <w:t xml:space="preserve">ão </w:t>
      </w:r>
      <w:r w:rsidRPr="00EE357D">
        <w:rPr>
          <w:rFonts w:ascii="Times New Roman" w:hAnsi="Times New Roman"/>
          <w:sz w:val="24"/>
          <w:szCs w:val="24"/>
        </w:rPr>
        <w:t xml:space="preserve">da sociedade contemporânea reflete </w:t>
      </w:r>
      <w:r w:rsidR="007142D4">
        <w:rPr>
          <w:rFonts w:ascii="Times New Roman" w:hAnsi="Times New Roman"/>
          <w:sz w:val="24"/>
          <w:szCs w:val="24"/>
        </w:rPr>
        <w:t>n</w:t>
      </w:r>
      <w:r w:rsidRPr="00EE357D">
        <w:rPr>
          <w:rFonts w:ascii="Times New Roman" w:hAnsi="Times New Roman"/>
          <w:sz w:val="24"/>
          <w:szCs w:val="24"/>
        </w:rPr>
        <w:t xml:space="preserve">a prática educativa das escolas públicas, </w:t>
      </w:r>
      <w:r w:rsidR="007142D4">
        <w:rPr>
          <w:rFonts w:ascii="Times New Roman" w:hAnsi="Times New Roman"/>
          <w:sz w:val="24"/>
          <w:szCs w:val="24"/>
        </w:rPr>
        <w:t xml:space="preserve">pois </w:t>
      </w:r>
      <w:r w:rsidRPr="00EE357D">
        <w:rPr>
          <w:rFonts w:ascii="Times New Roman" w:hAnsi="Times New Roman"/>
          <w:sz w:val="24"/>
          <w:szCs w:val="24"/>
        </w:rPr>
        <w:t xml:space="preserve">percebe </w:t>
      </w:r>
      <w:r w:rsidR="007142D4">
        <w:rPr>
          <w:rFonts w:ascii="Times New Roman" w:hAnsi="Times New Roman"/>
          <w:sz w:val="24"/>
          <w:szCs w:val="24"/>
        </w:rPr>
        <w:t xml:space="preserve">a </w:t>
      </w:r>
      <w:r w:rsidRPr="00EE357D">
        <w:rPr>
          <w:rFonts w:ascii="Times New Roman" w:hAnsi="Times New Roman"/>
          <w:sz w:val="24"/>
          <w:szCs w:val="24"/>
        </w:rPr>
        <w:t>necessidade de pro</w:t>
      </w:r>
      <w:r w:rsidR="00673928">
        <w:rPr>
          <w:rFonts w:ascii="Times New Roman" w:hAnsi="Times New Roman"/>
          <w:sz w:val="24"/>
          <w:szCs w:val="24"/>
        </w:rPr>
        <w:t xml:space="preserve">mover </w:t>
      </w:r>
      <w:r w:rsidRPr="00EE357D">
        <w:rPr>
          <w:rFonts w:ascii="Times New Roman" w:hAnsi="Times New Roman"/>
          <w:sz w:val="24"/>
          <w:szCs w:val="24"/>
        </w:rPr>
        <w:t xml:space="preserve">mudanças no cenário educacional no que se refere </w:t>
      </w:r>
      <w:r w:rsidR="004322BF" w:rsidRPr="00EE357D">
        <w:rPr>
          <w:rFonts w:ascii="Times New Roman" w:hAnsi="Times New Roman"/>
          <w:sz w:val="24"/>
          <w:szCs w:val="24"/>
        </w:rPr>
        <w:t>à</w:t>
      </w:r>
      <w:r w:rsidRPr="00EE357D">
        <w:rPr>
          <w:rFonts w:ascii="Times New Roman" w:hAnsi="Times New Roman"/>
          <w:sz w:val="24"/>
          <w:szCs w:val="24"/>
        </w:rPr>
        <w:t xml:space="preserve"> educação</w:t>
      </w:r>
      <w:r w:rsidR="00441582">
        <w:rPr>
          <w:rFonts w:ascii="Times New Roman" w:hAnsi="Times New Roman"/>
          <w:sz w:val="24"/>
          <w:szCs w:val="24"/>
        </w:rPr>
        <w:t xml:space="preserve"> escolar</w:t>
      </w:r>
      <w:r w:rsidR="000164FE">
        <w:rPr>
          <w:rFonts w:ascii="Times New Roman" w:hAnsi="Times New Roman"/>
          <w:sz w:val="24"/>
          <w:szCs w:val="24"/>
        </w:rPr>
        <w:t xml:space="preserve"> e ao </w:t>
      </w:r>
      <w:r w:rsidR="00673928">
        <w:rPr>
          <w:rFonts w:ascii="Times New Roman" w:hAnsi="Times New Roman"/>
          <w:sz w:val="24"/>
          <w:szCs w:val="24"/>
        </w:rPr>
        <w:t>ensino de História. N</w:t>
      </w:r>
      <w:r w:rsidRPr="00EE357D">
        <w:rPr>
          <w:rFonts w:ascii="Times New Roman" w:hAnsi="Times New Roman"/>
          <w:sz w:val="24"/>
          <w:szCs w:val="24"/>
        </w:rPr>
        <w:t>este contexto</w:t>
      </w:r>
      <w:r w:rsidR="00673928">
        <w:rPr>
          <w:rFonts w:ascii="Times New Roman" w:hAnsi="Times New Roman"/>
          <w:sz w:val="24"/>
          <w:szCs w:val="24"/>
        </w:rPr>
        <w:t xml:space="preserve">, </w:t>
      </w:r>
      <w:r w:rsidR="000164FE">
        <w:rPr>
          <w:rFonts w:ascii="Times New Roman" w:hAnsi="Times New Roman"/>
          <w:sz w:val="24"/>
          <w:szCs w:val="24"/>
        </w:rPr>
        <w:t xml:space="preserve">para </w:t>
      </w:r>
      <w:r w:rsidRPr="00EE357D">
        <w:rPr>
          <w:rFonts w:ascii="Times New Roman" w:hAnsi="Times New Roman"/>
          <w:sz w:val="24"/>
          <w:szCs w:val="24"/>
        </w:rPr>
        <w:t>ensin</w:t>
      </w:r>
      <w:r w:rsidR="000164FE">
        <w:rPr>
          <w:rFonts w:ascii="Times New Roman" w:hAnsi="Times New Roman"/>
          <w:sz w:val="24"/>
          <w:szCs w:val="24"/>
        </w:rPr>
        <w:t>ar</w:t>
      </w:r>
      <w:r w:rsidRPr="00EE357D">
        <w:rPr>
          <w:rFonts w:ascii="Times New Roman" w:hAnsi="Times New Roman"/>
          <w:sz w:val="24"/>
          <w:szCs w:val="24"/>
        </w:rPr>
        <w:t xml:space="preserve"> História </w:t>
      </w:r>
      <w:r w:rsidR="00441582">
        <w:rPr>
          <w:rFonts w:ascii="Times New Roman" w:hAnsi="Times New Roman"/>
          <w:sz w:val="24"/>
          <w:szCs w:val="24"/>
        </w:rPr>
        <w:t xml:space="preserve">é preciso </w:t>
      </w:r>
      <w:r w:rsidRPr="00EE357D">
        <w:rPr>
          <w:rFonts w:ascii="Times New Roman" w:hAnsi="Times New Roman"/>
          <w:sz w:val="24"/>
          <w:szCs w:val="24"/>
        </w:rPr>
        <w:t>dinamiza</w:t>
      </w:r>
      <w:r w:rsidR="00673928">
        <w:rPr>
          <w:rFonts w:ascii="Times New Roman" w:hAnsi="Times New Roman"/>
          <w:sz w:val="24"/>
          <w:szCs w:val="24"/>
        </w:rPr>
        <w:t>r a prática docente nas escolas</w:t>
      </w:r>
      <w:r w:rsidRPr="00EE357D">
        <w:rPr>
          <w:rFonts w:ascii="Times New Roman" w:hAnsi="Times New Roman"/>
          <w:sz w:val="24"/>
          <w:szCs w:val="24"/>
        </w:rPr>
        <w:t xml:space="preserve"> onde seja possível construir propostas e subsídios metodológicos ao professor de História</w:t>
      </w:r>
      <w:r w:rsidR="001D4DB5">
        <w:rPr>
          <w:rFonts w:ascii="Times New Roman" w:hAnsi="Times New Roman"/>
          <w:sz w:val="24"/>
          <w:szCs w:val="24"/>
        </w:rPr>
        <w:t xml:space="preserve"> d</w:t>
      </w:r>
      <w:r w:rsidR="000164FE">
        <w:rPr>
          <w:rFonts w:ascii="Times New Roman" w:hAnsi="Times New Roman"/>
          <w:sz w:val="24"/>
          <w:szCs w:val="24"/>
        </w:rPr>
        <w:t>o E</w:t>
      </w:r>
      <w:r w:rsidR="00673928">
        <w:rPr>
          <w:rFonts w:ascii="Times New Roman" w:hAnsi="Times New Roman"/>
          <w:sz w:val="24"/>
          <w:szCs w:val="24"/>
        </w:rPr>
        <w:t>nsino Médio</w:t>
      </w:r>
      <w:r w:rsidR="00441582">
        <w:rPr>
          <w:rFonts w:ascii="Times New Roman" w:hAnsi="Times New Roman"/>
          <w:sz w:val="24"/>
          <w:szCs w:val="24"/>
        </w:rPr>
        <w:t xml:space="preserve"> para </w:t>
      </w:r>
      <w:r w:rsidR="001D4DB5">
        <w:rPr>
          <w:rFonts w:ascii="Times New Roman" w:hAnsi="Times New Roman"/>
          <w:sz w:val="24"/>
          <w:szCs w:val="24"/>
        </w:rPr>
        <w:t>compreend</w:t>
      </w:r>
      <w:r w:rsidR="004322BF">
        <w:rPr>
          <w:rFonts w:ascii="Times New Roman" w:hAnsi="Times New Roman"/>
          <w:sz w:val="24"/>
          <w:szCs w:val="24"/>
        </w:rPr>
        <w:t xml:space="preserve">er </w:t>
      </w:r>
      <w:r w:rsidR="00441582">
        <w:rPr>
          <w:rFonts w:ascii="Times New Roman" w:hAnsi="Times New Roman"/>
          <w:sz w:val="24"/>
          <w:szCs w:val="24"/>
        </w:rPr>
        <w:t xml:space="preserve">a importância </w:t>
      </w:r>
      <w:r w:rsidR="001D4DB5">
        <w:rPr>
          <w:rFonts w:ascii="Times New Roman" w:hAnsi="Times New Roman"/>
          <w:sz w:val="24"/>
          <w:szCs w:val="24"/>
        </w:rPr>
        <w:t xml:space="preserve">desse </w:t>
      </w:r>
      <w:r w:rsidR="00441582">
        <w:rPr>
          <w:rFonts w:ascii="Times New Roman" w:hAnsi="Times New Roman"/>
          <w:sz w:val="24"/>
          <w:szCs w:val="24"/>
        </w:rPr>
        <w:t>componente curricular</w:t>
      </w:r>
      <w:r w:rsidRPr="00EE357D">
        <w:rPr>
          <w:rFonts w:ascii="Times New Roman" w:hAnsi="Times New Roman"/>
          <w:sz w:val="24"/>
          <w:szCs w:val="24"/>
        </w:rPr>
        <w:t xml:space="preserve">.  </w:t>
      </w:r>
    </w:p>
    <w:p w:rsidR="009F4BAF" w:rsidRPr="00EE357D" w:rsidRDefault="00DF6BEB" w:rsidP="009F4BA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9F4BAF" w:rsidRPr="00EE357D">
        <w:rPr>
          <w:rFonts w:ascii="Times New Roman" w:hAnsi="Times New Roman"/>
          <w:sz w:val="24"/>
          <w:szCs w:val="24"/>
        </w:rPr>
        <w:t>lencar subsídios metodológi</w:t>
      </w:r>
      <w:r w:rsidR="00673928">
        <w:rPr>
          <w:rFonts w:ascii="Times New Roman" w:hAnsi="Times New Roman"/>
          <w:sz w:val="24"/>
          <w:szCs w:val="24"/>
        </w:rPr>
        <w:t>cos e práticos ao professor de H</w:t>
      </w:r>
      <w:r>
        <w:rPr>
          <w:rFonts w:ascii="Times New Roman" w:hAnsi="Times New Roman"/>
          <w:sz w:val="24"/>
          <w:szCs w:val="24"/>
        </w:rPr>
        <w:t>istória mediante a</w:t>
      </w:r>
      <w:r w:rsidR="009F4BAF" w:rsidRPr="00EE357D">
        <w:rPr>
          <w:rFonts w:ascii="Times New Roman" w:hAnsi="Times New Roman"/>
          <w:sz w:val="24"/>
          <w:szCs w:val="24"/>
        </w:rPr>
        <w:t xml:space="preserve">s dificuldades tem sido um </w:t>
      </w:r>
      <w:r w:rsidR="00441582">
        <w:rPr>
          <w:rFonts w:ascii="Times New Roman" w:hAnsi="Times New Roman"/>
          <w:sz w:val="24"/>
          <w:szCs w:val="24"/>
        </w:rPr>
        <w:t>desafio dos professores frente ao</w:t>
      </w:r>
      <w:r w:rsidR="009F4BAF" w:rsidRPr="00EE357D">
        <w:rPr>
          <w:rFonts w:ascii="Times New Roman" w:hAnsi="Times New Roman"/>
          <w:sz w:val="24"/>
          <w:szCs w:val="24"/>
        </w:rPr>
        <w:t xml:space="preserve"> mundo globalizado</w:t>
      </w:r>
      <w:r w:rsidR="00673928">
        <w:rPr>
          <w:rFonts w:ascii="Times New Roman" w:hAnsi="Times New Roman"/>
          <w:sz w:val="24"/>
          <w:szCs w:val="24"/>
        </w:rPr>
        <w:t xml:space="preserve">, pois </w:t>
      </w:r>
      <w:r w:rsidR="009F4BAF" w:rsidRPr="00EE357D">
        <w:rPr>
          <w:rFonts w:ascii="Times New Roman" w:hAnsi="Times New Roman"/>
          <w:sz w:val="24"/>
          <w:szCs w:val="24"/>
        </w:rPr>
        <w:t>“repensar a História, é preciso considerar o sentido do próprio conhecimento, o que leva não somente à eleição de novos fatos ou acontecimentos, mas uma nova relação entre os fatos”</w:t>
      </w:r>
      <w:r w:rsidR="00673928">
        <w:rPr>
          <w:rFonts w:ascii="Times New Roman" w:hAnsi="Times New Roman"/>
          <w:sz w:val="24"/>
          <w:szCs w:val="24"/>
        </w:rPr>
        <w:t xml:space="preserve"> </w:t>
      </w:r>
      <w:r w:rsidR="00673928" w:rsidRPr="00EE357D">
        <w:rPr>
          <w:rFonts w:ascii="Times New Roman" w:hAnsi="Times New Roman"/>
          <w:sz w:val="24"/>
          <w:szCs w:val="24"/>
        </w:rPr>
        <w:t>(</w:t>
      </w:r>
      <w:r w:rsidR="00673928">
        <w:rPr>
          <w:rFonts w:ascii="Times New Roman" w:hAnsi="Times New Roman"/>
          <w:sz w:val="24"/>
          <w:szCs w:val="24"/>
        </w:rPr>
        <w:t xml:space="preserve">PINSKI, </w:t>
      </w:r>
      <w:r w:rsidR="00673928" w:rsidRPr="00EE357D">
        <w:rPr>
          <w:rFonts w:ascii="Times New Roman" w:hAnsi="Times New Roman"/>
          <w:sz w:val="24"/>
          <w:szCs w:val="24"/>
        </w:rPr>
        <w:t>2011, p.45)</w:t>
      </w:r>
      <w:r w:rsidR="00673928">
        <w:rPr>
          <w:rFonts w:ascii="Times New Roman" w:hAnsi="Times New Roman"/>
          <w:sz w:val="24"/>
          <w:szCs w:val="24"/>
        </w:rPr>
        <w:t>. A</w:t>
      </w:r>
      <w:r w:rsidR="009F4BAF" w:rsidRPr="00EE357D">
        <w:rPr>
          <w:rFonts w:ascii="Times New Roman" w:hAnsi="Times New Roman"/>
          <w:sz w:val="24"/>
          <w:szCs w:val="24"/>
        </w:rPr>
        <w:t xml:space="preserve"> urgência de ensinar numa perspectiva de valorização dos conhecimentos históricos é, essencialmente, função do professor historiador</w:t>
      </w:r>
      <w:r w:rsidR="00673928">
        <w:rPr>
          <w:rFonts w:ascii="Times New Roman" w:hAnsi="Times New Roman"/>
          <w:sz w:val="24"/>
          <w:szCs w:val="24"/>
        </w:rPr>
        <w:t xml:space="preserve"> </w:t>
      </w:r>
      <w:r w:rsidR="009F4BAF" w:rsidRPr="00EE357D">
        <w:rPr>
          <w:rFonts w:ascii="Times New Roman" w:hAnsi="Times New Roman"/>
          <w:sz w:val="24"/>
          <w:szCs w:val="24"/>
        </w:rPr>
        <w:t>aponta</w:t>
      </w:r>
      <w:r w:rsidR="00673928">
        <w:rPr>
          <w:rFonts w:ascii="Times New Roman" w:hAnsi="Times New Roman"/>
          <w:sz w:val="24"/>
          <w:szCs w:val="24"/>
        </w:rPr>
        <w:t>ndo</w:t>
      </w:r>
      <w:r w:rsidR="009F4BAF" w:rsidRPr="00EE357D">
        <w:rPr>
          <w:rFonts w:ascii="Times New Roman" w:hAnsi="Times New Roman"/>
          <w:sz w:val="24"/>
          <w:szCs w:val="24"/>
        </w:rPr>
        <w:t xml:space="preserve"> </w:t>
      </w:r>
      <w:r w:rsidR="00673928">
        <w:rPr>
          <w:rFonts w:ascii="Times New Roman" w:hAnsi="Times New Roman"/>
          <w:sz w:val="24"/>
          <w:szCs w:val="24"/>
        </w:rPr>
        <w:t xml:space="preserve">caminhos </w:t>
      </w:r>
      <w:r w:rsidR="009F4BAF" w:rsidRPr="00EE357D">
        <w:rPr>
          <w:rFonts w:ascii="Times New Roman" w:hAnsi="Times New Roman"/>
          <w:sz w:val="24"/>
          <w:szCs w:val="24"/>
        </w:rPr>
        <w:t>para transformação da realidade na sal</w:t>
      </w:r>
      <w:r w:rsidR="00673928">
        <w:rPr>
          <w:rFonts w:ascii="Times New Roman" w:hAnsi="Times New Roman"/>
          <w:sz w:val="24"/>
          <w:szCs w:val="24"/>
        </w:rPr>
        <w:t>a de aula através do ensino de H</w:t>
      </w:r>
      <w:r w:rsidR="009F4BAF" w:rsidRPr="00EE357D">
        <w:rPr>
          <w:rFonts w:ascii="Times New Roman" w:hAnsi="Times New Roman"/>
          <w:sz w:val="24"/>
          <w:szCs w:val="24"/>
        </w:rPr>
        <w:t xml:space="preserve">istória dinâmico e </w:t>
      </w:r>
      <w:r w:rsidR="00673928">
        <w:rPr>
          <w:rFonts w:ascii="Times New Roman" w:hAnsi="Times New Roman"/>
          <w:sz w:val="24"/>
          <w:szCs w:val="24"/>
        </w:rPr>
        <w:t xml:space="preserve">crítico </w:t>
      </w:r>
      <w:r w:rsidR="009F4BAF" w:rsidRPr="00EE357D">
        <w:rPr>
          <w:rFonts w:ascii="Times New Roman" w:hAnsi="Times New Roman"/>
          <w:sz w:val="24"/>
          <w:szCs w:val="24"/>
        </w:rPr>
        <w:t xml:space="preserve">construindo um sujeito que compreende </w:t>
      </w:r>
      <w:r w:rsidR="001D4DB5">
        <w:rPr>
          <w:rFonts w:ascii="Times New Roman" w:hAnsi="Times New Roman"/>
          <w:sz w:val="24"/>
          <w:szCs w:val="24"/>
        </w:rPr>
        <w:t xml:space="preserve">politicamente </w:t>
      </w:r>
      <w:r w:rsidR="009F4BAF" w:rsidRPr="00EE357D">
        <w:rPr>
          <w:rFonts w:ascii="Times New Roman" w:hAnsi="Times New Roman"/>
          <w:sz w:val="24"/>
          <w:szCs w:val="24"/>
        </w:rPr>
        <w:t xml:space="preserve">a realidade social.  </w:t>
      </w:r>
    </w:p>
    <w:p w:rsidR="009F4BAF" w:rsidRPr="00EE357D" w:rsidRDefault="009F4BAF" w:rsidP="009F4BAF">
      <w:pPr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São inúmeras as discussões nesse viés, sendo imprescindível um conhecimento </w:t>
      </w:r>
      <w:r w:rsidR="00673928">
        <w:rPr>
          <w:rFonts w:ascii="Times New Roman" w:hAnsi="Times New Roman"/>
          <w:sz w:val="24"/>
          <w:szCs w:val="24"/>
        </w:rPr>
        <w:t xml:space="preserve">teórico e </w:t>
      </w:r>
      <w:r w:rsidR="00441582">
        <w:rPr>
          <w:rFonts w:ascii="Times New Roman" w:hAnsi="Times New Roman"/>
          <w:sz w:val="24"/>
          <w:szCs w:val="24"/>
        </w:rPr>
        <w:t xml:space="preserve">prático </w:t>
      </w:r>
      <w:r w:rsidR="00673928">
        <w:rPr>
          <w:rFonts w:ascii="Times New Roman" w:hAnsi="Times New Roman"/>
          <w:sz w:val="24"/>
          <w:szCs w:val="24"/>
        </w:rPr>
        <w:t xml:space="preserve">dos professores de História para atenuar </w:t>
      </w:r>
      <w:r w:rsidRPr="00EE357D">
        <w:rPr>
          <w:rFonts w:ascii="Times New Roman" w:hAnsi="Times New Roman"/>
          <w:sz w:val="24"/>
          <w:szCs w:val="24"/>
        </w:rPr>
        <w:t>os diferentes p</w:t>
      </w:r>
      <w:r w:rsidR="00673928">
        <w:rPr>
          <w:rFonts w:ascii="Times New Roman" w:hAnsi="Times New Roman"/>
          <w:sz w:val="24"/>
          <w:szCs w:val="24"/>
        </w:rPr>
        <w:t>roblemas relacionados ao ensino, entre eles: R</w:t>
      </w:r>
      <w:r w:rsidRPr="00EE357D">
        <w:rPr>
          <w:rFonts w:ascii="Times New Roman" w:hAnsi="Times New Roman"/>
          <w:sz w:val="24"/>
          <w:szCs w:val="24"/>
        </w:rPr>
        <w:t xml:space="preserve">omper com o ensino tradicional </w:t>
      </w:r>
      <w:r w:rsidR="00441582">
        <w:rPr>
          <w:rFonts w:ascii="Times New Roman" w:hAnsi="Times New Roman"/>
          <w:sz w:val="24"/>
          <w:szCs w:val="24"/>
        </w:rPr>
        <w:t>e positivista da</w:t>
      </w:r>
      <w:r w:rsidRPr="00EE357D">
        <w:rPr>
          <w:rFonts w:ascii="Times New Roman" w:hAnsi="Times New Roman"/>
          <w:sz w:val="24"/>
          <w:szCs w:val="24"/>
        </w:rPr>
        <w:t xml:space="preserve"> História</w:t>
      </w:r>
      <w:r w:rsidR="00673928">
        <w:rPr>
          <w:rFonts w:ascii="Times New Roman" w:hAnsi="Times New Roman"/>
          <w:sz w:val="24"/>
          <w:szCs w:val="24"/>
        </w:rPr>
        <w:t xml:space="preserve">; </w:t>
      </w:r>
      <w:r w:rsidR="00441582">
        <w:rPr>
          <w:rFonts w:ascii="Times New Roman" w:hAnsi="Times New Roman"/>
          <w:sz w:val="24"/>
          <w:szCs w:val="24"/>
        </w:rPr>
        <w:t xml:space="preserve">Descontruir a linearidade dos fatos históricos; ministrar </w:t>
      </w:r>
      <w:r w:rsidRPr="00EE357D">
        <w:rPr>
          <w:rFonts w:ascii="Times New Roman" w:hAnsi="Times New Roman"/>
          <w:sz w:val="24"/>
          <w:szCs w:val="24"/>
        </w:rPr>
        <w:t xml:space="preserve">a disciplina </w:t>
      </w:r>
      <w:r w:rsidR="00441582">
        <w:rPr>
          <w:rFonts w:ascii="Times New Roman" w:hAnsi="Times New Roman"/>
          <w:sz w:val="24"/>
          <w:szCs w:val="24"/>
        </w:rPr>
        <w:t xml:space="preserve">de forma </w:t>
      </w:r>
      <w:r w:rsidR="00673928">
        <w:rPr>
          <w:rFonts w:ascii="Times New Roman" w:hAnsi="Times New Roman"/>
          <w:sz w:val="24"/>
          <w:szCs w:val="24"/>
        </w:rPr>
        <w:t>i</w:t>
      </w:r>
      <w:r w:rsidRPr="00EE357D">
        <w:rPr>
          <w:rFonts w:ascii="Times New Roman" w:hAnsi="Times New Roman"/>
          <w:sz w:val="24"/>
          <w:szCs w:val="24"/>
        </w:rPr>
        <w:t xml:space="preserve">nteressante </w:t>
      </w:r>
      <w:r w:rsidR="00441582">
        <w:rPr>
          <w:rFonts w:ascii="Times New Roman" w:hAnsi="Times New Roman"/>
          <w:sz w:val="24"/>
          <w:szCs w:val="24"/>
        </w:rPr>
        <w:t>e estimulada aos</w:t>
      </w:r>
      <w:r w:rsidRPr="00EE357D">
        <w:rPr>
          <w:rFonts w:ascii="Times New Roman" w:hAnsi="Times New Roman"/>
          <w:sz w:val="24"/>
          <w:szCs w:val="24"/>
        </w:rPr>
        <w:t xml:space="preserve"> alunos do Ensino Médio</w:t>
      </w:r>
      <w:r w:rsidR="00673928">
        <w:rPr>
          <w:rFonts w:ascii="Times New Roman" w:hAnsi="Times New Roman"/>
          <w:sz w:val="24"/>
          <w:szCs w:val="24"/>
        </w:rPr>
        <w:t>; E</w:t>
      </w:r>
      <w:r w:rsidRPr="00EE357D">
        <w:rPr>
          <w:rFonts w:ascii="Times New Roman" w:hAnsi="Times New Roman"/>
          <w:sz w:val="24"/>
          <w:szCs w:val="24"/>
        </w:rPr>
        <w:t xml:space="preserve">nsinar História numa perspectiva </w:t>
      </w:r>
      <w:r w:rsidR="00441582">
        <w:rPr>
          <w:rFonts w:ascii="Times New Roman" w:hAnsi="Times New Roman"/>
          <w:sz w:val="24"/>
          <w:szCs w:val="24"/>
        </w:rPr>
        <w:t xml:space="preserve">crítica </w:t>
      </w:r>
      <w:r w:rsidRPr="00EE357D">
        <w:rPr>
          <w:rFonts w:ascii="Times New Roman" w:hAnsi="Times New Roman"/>
          <w:sz w:val="24"/>
          <w:szCs w:val="24"/>
        </w:rPr>
        <w:t>e transformadora</w:t>
      </w:r>
      <w:r w:rsidR="00673928">
        <w:rPr>
          <w:rFonts w:ascii="Times New Roman" w:hAnsi="Times New Roman"/>
          <w:sz w:val="24"/>
          <w:szCs w:val="24"/>
        </w:rPr>
        <w:t xml:space="preserve">; </w:t>
      </w:r>
      <w:r w:rsidR="002F26A0">
        <w:rPr>
          <w:rFonts w:ascii="Times New Roman" w:hAnsi="Times New Roman"/>
          <w:sz w:val="24"/>
          <w:szCs w:val="24"/>
        </w:rPr>
        <w:t xml:space="preserve">Estes </w:t>
      </w:r>
      <w:r w:rsidRPr="00EE357D">
        <w:rPr>
          <w:rFonts w:ascii="Times New Roman" w:hAnsi="Times New Roman"/>
          <w:sz w:val="24"/>
          <w:szCs w:val="24"/>
        </w:rPr>
        <w:t xml:space="preserve">são </w:t>
      </w:r>
      <w:r w:rsidR="002F26A0">
        <w:rPr>
          <w:rFonts w:ascii="Times New Roman" w:hAnsi="Times New Roman"/>
          <w:sz w:val="24"/>
          <w:szCs w:val="24"/>
        </w:rPr>
        <w:t xml:space="preserve">alguns </w:t>
      </w:r>
      <w:r w:rsidR="00441582">
        <w:rPr>
          <w:rFonts w:ascii="Times New Roman" w:hAnsi="Times New Roman"/>
          <w:sz w:val="24"/>
          <w:szCs w:val="24"/>
        </w:rPr>
        <w:t>elementos fundamentais a serem superados.</w:t>
      </w:r>
      <w:r w:rsidRPr="00EE357D">
        <w:rPr>
          <w:rFonts w:ascii="Times New Roman" w:hAnsi="Times New Roman"/>
          <w:sz w:val="24"/>
          <w:szCs w:val="24"/>
        </w:rPr>
        <w:t xml:space="preserve"> </w:t>
      </w:r>
    </w:p>
    <w:p w:rsidR="009F4BAF" w:rsidRDefault="009F4BAF" w:rsidP="009F4BAF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lastRenderedPageBreak/>
        <w:t xml:space="preserve">Uma das questões centrais sobre o ensino de Historia é o papel do </w:t>
      </w:r>
      <w:r w:rsidR="002F26A0">
        <w:rPr>
          <w:rFonts w:ascii="Times New Roman" w:hAnsi="Times New Roman"/>
          <w:sz w:val="24"/>
          <w:szCs w:val="24"/>
        </w:rPr>
        <w:t xml:space="preserve">professor </w:t>
      </w:r>
      <w:r w:rsidRPr="00EE357D">
        <w:rPr>
          <w:rFonts w:ascii="Times New Roman" w:hAnsi="Times New Roman"/>
          <w:sz w:val="24"/>
          <w:szCs w:val="24"/>
        </w:rPr>
        <w:t xml:space="preserve">historiador frente </w:t>
      </w:r>
      <w:r w:rsidR="00A7164D" w:rsidRPr="00EE357D">
        <w:rPr>
          <w:rFonts w:ascii="Times New Roman" w:hAnsi="Times New Roman"/>
          <w:sz w:val="24"/>
          <w:szCs w:val="24"/>
        </w:rPr>
        <w:t>às</w:t>
      </w:r>
      <w:r w:rsidR="00A7164D">
        <w:rPr>
          <w:rFonts w:ascii="Times New Roman" w:hAnsi="Times New Roman"/>
          <w:sz w:val="24"/>
          <w:szCs w:val="24"/>
        </w:rPr>
        <w:t xml:space="preserve"> mudanças</w:t>
      </w:r>
      <w:r w:rsidRPr="00EE357D">
        <w:rPr>
          <w:rFonts w:ascii="Times New Roman" w:hAnsi="Times New Roman"/>
          <w:sz w:val="24"/>
          <w:szCs w:val="24"/>
        </w:rPr>
        <w:t>, tendo em vista que a realidade educacional carece de novas práticas metodológicas e</w:t>
      </w:r>
      <w:r w:rsidR="002F26A0">
        <w:rPr>
          <w:rFonts w:ascii="Times New Roman" w:hAnsi="Times New Roman"/>
          <w:sz w:val="24"/>
          <w:szCs w:val="24"/>
        </w:rPr>
        <w:t xml:space="preserve"> ruptura do ensino tradicional. Para Bloch (2001) </w:t>
      </w:r>
      <w:r w:rsidRPr="00EE357D">
        <w:rPr>
          <w:rFonts w:ascii="Times New Roman" w:hAnsi="Times New Roman"/>
          <w:sz w:val="24"/>
          <w:szCs w:val="24"/>
        </w:rPr>
        <w:t>o ofício</w:t>
      </w:r>
      <w:r w:rsidR="002F26A0">
        <w:rPr>
          <w:rFonts w:ascii="Times New Roman" w:hAnsi="Times New Roman"/>
          <w:sz w:val="24"/>
          <w:szCs w:val="24"/>
        </w:rPr>
        <w:t xml:space="preserve"> do historiador não é julgar a H</w:t>
      </w:r>
      <w:r w:rsidRPr="00EE357D">
        <w:rPr>
          <w:rFonts w:ascii="Times New Roman" w:hAnsi="Times New Roman"/>
          <w:sz w:val="24"/>
          <w:szCs w:val="24"/>
        </w:rPr>
        <w:t>istória</w:t>
      </w:r>
      <w:r w:rsidR="002F26A0">
        <w:rPr>
          <w:rFonts w:ascii="Times New Roman" w:hAnsi="Times New Roman"/>
          <w:sz w:val="24"/>
          <w:szCs w:val="24"/>
        </w:rPr>
        <w:t xml:space="preserve">; </w:t>
      </w:r>
    </w:p>
    <w:p w:rsidR="009F4BAF" w:rsidRPr="00EE357D" w:rsidRDefault="009F4BAF" w:rsidP="009F4BAF">
      <w:pPr>
        <w:spacing w:before="120"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 xml:space="preserve">Ora, por muito tempo o historiador passou por uma espécie de juiz dos Infernos, encarregado de discutir o elogio ou o vitupério aos heróis mortos. Acreditamos que essa atitude corresponda a um instinto poderosamente enraizado. Pois todos os professores que tiveram de corrigir trabalhos de estudantes sabem </w:t>
      </w:r>
      <w:proofErr w:type="gramStart"/>
      <w:r w:rsidRPr="00EE357D">
        <w:rPr>
          <w:rFonts w:ascii="Times New Roman" w:hAnsi="Times New Roman"/>
          <w:sz w:val="20"/>
          <w:szCs w:val="20"/>
        </w:rPr>
        <w:t>o quão pouco esses</w:t>
      </w:r>
      <w:proofErr w:type="gramEnd"/>
      <w:r w:rsidRPr="00EE357D">
        <w:rPr>
          <w:rFonts w:ascii="Times New Roman" w:hAnsi="Times New Roman"/>
          <w:sz w:val="20"/>
          <w:szCs w:val="20"/>
        </w:rPr>
        <w:t xml:space="preserve"> jovens se deixam dissuadir de brincar, do alto de suas carteiras, de </w:t>
      </w:r>
      <w:proofErr w:type="spellStart"/>
      <w:r w:rsidRPr="00EE357D">
        <w:rPr>
          <w:rFonts w:ascii="Times New Roman" w:hAnsi="Times New Roman"/>
          <w:sz w:val="20"/>
          <w:szCs w:val="20"/>
        </w:rPr>
        <w:t>Minos</w:t>
      </w:r>
      <w:proofErr w:type="spellEnd"/>
      <w:r w:rsidRPr="00EE357D">
        <w:rPr>
          <w:rFonts w:ascii="Times New Roman" w:hAnsi="Times New Roman"/>
          <w:sz w:val="20"/>
          <w:szCs w:val="20"/>
        </w:rPr>
        <w:t xml:space="preserve"> ou Osíris. </w:t>
      </w:r>
      <w:proofErr w:type="gramStart"/>
      <w:r w:rsidRPr="00EE357D">
        <w:rPr>
          <w:rFonts w:ascii="Times New Roman" w:hAnsi="Times New Roman"/>
          <w:sz w:val="20"/>
          <w:szCs w:val="20"/>
        </w:rPr>
        <w:t>São,</w:t>
      </w:r>
      <w:proofErr w:type="gramEnd"/>
      <w:r w:rsidRPr="00EE357D">
        <w:rPr>
          <w:rFonts w:ascii="Times New Roman" w:hAnsi="Times New Roman"/>
          <w:sz w:val="20"/>
          <w:szCs w:val="20"/>
        </w:rPr>
        <w:t xml:space="preserve"> mais que nunca, as palavras de Pascal: “Todo mundo age como deus ao julgar: isto é bom ou ruim”. Esquecemos que um juízo de valor tem sua única razão como preparação de um ato e com sentido apenas em relação a um sistema de referencias do comportamento nos impõem essa rotulagem, geralmente bastante sumária. (2001, p. 126). </w:t>
      </w:r>
    </w:p>
    <w:p w:rsidR="009F4BAF" w:rsidRPr="00EE357D" w:rsidRDefault="009F4BAF" w:rsidP="009F4BAF">
      <w:pPr>
        <w:spacing w:before="120"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9F4BAF" w:rsidRDefault="009F4BAF" w:rsidP="009F4BAF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Diante das reflexões abordadas po</w:t>
      </w:r>
      <w:r w:rsidR="00441582">
        <w:rPr>
          <w:rFonts w:ascii="Times New Roman" w:hAnsi="Times New Roman"/>
          <w:sz w:val="24"/>
          <w:szCs w:val="24"/>
        </w:rPr>
        <w:t>r Bloch (2001) destaca que o ofí</w:t>
      </w:r>
      <w:r w:rsidRPr="00EE357D">
        <w:rPr>
          <w:rFonts w:ascii="Times New Roman" w:hAnsi="Times New Roman"/>
          <w:sz w:val="24"/>
          <w:szCs w:val="24"/>
        </w:rPr>
        <w:t xml:space="preserve">cio do historiador não é julgar as ações e os fatos, mas de investigá-la e construí-la a partir de fontes históricas que fundamentam essa construção alicerçada nos pressupostos científicos. Acredita-se que a formação do historiador nos cursos de licenciatura tem avançado significativamente no que se refere à </w:t>
      </w:r>
      <w:r w:rsidR="00A7164D">
        <w:rPr>
          <w:rFonts w:ascii="Times New Roman" w:hAnsi="Times New Roman"/>
          <w:sz w:val="24"/>
          <w:szCs w:val="24"/>
        </w:rPr>
        <w:t>qualificação</w:t>
      </w:r>
      <w:r w:rsidRPr="00EE357D">
        <w:rPr>
          <w:rFonts w:ascii="Times New Roman" w:hAnsi="Times New Roman"/>
          <w:sz w:val="24"/>
          <w:szCs w:val="24"/>
        </w:rPr>
        <w:t xml:space="preserve"> do professor, pois a prática e a experiên</w:t>
      </w:r>
      <w:r w:rsidR="00441582">
        <w:rPr>
          <w:rFonts w:ascii="Times New Roman" w:hAnsi="Times New Roman"/>
          <w:sz w:val="24"/>
          <w:szCs w:val="24"/>
        </w:rPr>
        <w:t xml:space="preserve">cia são elementos para construção da identidade </w:t>
      </w:r>
      <w:r w:rsidRPr="00EE357D">
        <w:rPr>
          <w:rFonts w:ascii="Times New Roman" w:hAnsi="Times New Roman"/>
          <w:sz w:val="24"/>
          <w:szCs w:val="24"/>
        </w:rPr>
        <w:t>do professor</w:t>
      </w:r>
      <w:r w:rsidR="002F26A0">
        <w:rPr>
          <w:rFonts w:ascii="Times New Roman" w:hAnsi="Times New Roman"/>
          <w:sz w:val="24"/>
          <w:szCs w:val="24"/>
        </w:rPr>
        <w:t xml:space="preserve"> historiador</w:t>
      </w:r>
      <w:r w:rsidRPr="00EE357D">
        <w:rPr>
          <w:rFonts w:ascii="Times New Roman" w:hAnsi="Times New Roman"/>
          <w:sz w:val="24"/>
          <w:szCs w:val="24"/>
        </w:rPr>
        <w:t xml:space="preserve">. </w:t>
      </w:r>
    </w:p>
    <w:p w:rsidR="0050302A" w:rsidRPr="00EE357D" w:rsidRDefault="0050302A" w:rsidP="0050302A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Assim, </w:t>
      </w:r>
      <w:r w:rsidR="00E10B9D">
        <w:rPr>
          <w:rFonts w:ascii="Times New Roman" w:hAnsi="Times New Roman"/>
          <w:sz w:val="24"/>
          <w:szCs w:val="24"/>
        </w:rPr>
        <w:t xml:space="preserve">defende-se </w:t>
      </w:r>
      <w:r w:rsidRPr="00EE357D">
        <w:rPr>
          <w:rFonts w:ascii="Times New Roman" w:hAnsi="Times New Roman"/>
          <w:sz w:val="24"/>
          <w:szCs w:val="24"/>
        </w:rPr>
        <w:t xml:space="preserve">que a História é um elo que faz relação entre o antes e o agora, </w:t>
      </w:r>
      <w:r>
        <w:rPr>
          <w:rFonts w:ascii="Times New Roman" w:hAnsi="Times New Roman"/>
          <w:sz w:val="24"/>
          <w:szCs w:val="24"/>
        </w:rPr>
        <w:t xml:space="preserve">entre o </w:t>
      </w:r>
      <w:r w:rsidR="00E10B9D">
        <w:rPr>
          <w:rFonts w:ascii="Times New Roman" w:hAnsi="Times New Roman"/>
          <w:sz w:val="24"/>
          <w:szCs w:val="24"/>
        </w:rPr>
        <w:t xml:space="preserve">ontem </w:t>
      </w:r>
      <w:r>
        <w:rPr>
          <w:rFonts w:ascii="Times New Roman" w:hAnsi="Times New Roman"/>
          <w:sz w:val="24"/>
          <w:szCs w:val="24"/>
        </w:rPr>
        <w:t xml:space="preserve">e o </w:t>
      </w:r>
      <w:r w:rsidR="00E10B9D">
        <w:rPr>
          <w:rFonts w:ascii="Times New Roman" w:hAnsi="Times New Roman"/>
          <w:sz w:val="24"/>
          <w:szCs w:val="24"/>
        </w:rPr>
        <w:t>hoje, entre a contextualização de fatos históricos do passado e do presente, pois</w:t>
      </w:r>
      <w:r w:rsidR="00441582">
        <w:rPr>
          <w:rFonts w:ascii="Times New Roman" w:hAnsi="Times New Roman"/>
          <w:sz w:val="24"/>
          <w:szCs w:val="24"/>
        </w:rPr>
        <w:t>, o ofí</w:t>
      </w:r>
      <w:r w:rsidRPr="00EE357D">
        <w:rPr>
          <w:rFonts w:ascii="Times New Roman" w:hAnsi="Times New Roman"/>
          <w:sz w:val="24"/>
          <w:szCs w:val="24"/>
        </w:rPr>
        <w:t>cio do historiador não é apresentar-se em defesa dos derrotados e tampouco vangloriar com as ações dos venc</w:t>
      </w:r>
      <w:r w:rsidR="00A7164D">
        <w:rPr>
          <w:rFonts w:ascii="Times New Roman" w:hAnsi="Times New Roman"/>
          <w:sz w:val="24"/>
          <w:szCs w:val="24"/>
        </w:rPr>
        <w:t>edores</w:t>
      </w:r>
      <w:r w:rsidRPr="00EE357D">
        <w:rPr>
          <w:rFonts w:ascii="Times New Roman" w:hAnsi="Times New Roman"/>
          <w:sz w:val="24"/>
          <w:szCs w:val="24"/>
        </w:rPr>
        <w:t>, mas compreender que a História é instrumento de libertação incondicional do homem como ser histórico-cultural</w:t>
      </w:r>
      <w:r w:rsidR="00065B95">
        <w:rPr>
          <w:rFonts w:ascii="Times New Roman" w:hAnsi="Times New Roman"/>
          <w:sz w:val="24"/>
          <w:szCs w:val="24"/>
        </w:rPr>
        <w:t xml:space="preserve">, como um ser dialético, de contradições </w:t>
      </w:r>
      <w:r w:rsidRPr="00EE357D">
        <w:rPr>
          <w:rFonts w:ascii="Times New Roman" w:hAnsi="Times New Roman"/>
          <w:sz w:val="24"/>
          <w:szCs w:val="24"/>
        </w:rPr>
        <w:t>que precisa conhecer as suas relações sociais</w:t>
      </w:r>
      <w:r w:rsidR="00E10B9D">
        <w:rPr>
          <w:rFonts w:ascii="Times New Roman" w:hAnsi="Times New Roman"/>
          <w:sz w:val="24"/>
          <w:szCs w:val="24"/>
        </w:rPr>
        <w:t xml:space="preserve"> na sua totalidade, sejam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culturais, </w:t>
      </w:r>
      <w:r w:rsidRPr="00EE357D">
        <w:rPr>
          <w:rFonts w:ascii="Times New Roman" w:hAnsi="Times New Roman"/>
          <w:sz w:val="24"/>
          <w:szCs w:val="24"/>
        </w:rPr>
        <w:t>políticas, econômicas, religiosas</w:t>
      </w:r>
      <w:r>
        <w:rPr>
          <w:rFonts w:ascii="Times New Roman" w:hAnsi="Times New Roman"/>
          <w:sz w:val="24"/>
          <w:szCs w:val="24"/>
        </w:rPr>
        <w:t xml:space="preserve">, </w:t>
      </w:r>
      <w:r w:rsidR="00A7164D">
        <w:rPr>
          <w:rFonts w:ascii="Times New Roman" w:hAnsi="Times New Roman"/>
          <w:sz w:val="24"/>
          <w:szCs w:val="24"/>
        </w:rPr>
        <w:t xml:space="preserve">para que professor </w:t>
      </w:r>
      <w:r w:rsidRPr="00EE357D">
        <w:rPr>
          <w:rFonts w:ascii="Times New Roman" w:hAnsi="Times New Roman"/>
          <w:sz w:val="24"/>
          <w:szCs w:val="24"/>
        </w:rPr>
        <w:t xml:space="preserve">historiador </w:t>
      </w:r>
      <w:r w:rsidR="00A7164D">
        <w:rPr>
          <w:rFonts w:ascii="Times New Roman" w:hAnsi="Times New Roman"/>
          <w:sz w:val="24"/>
          <w:szCs w:val="24"/>
        </w:rPr>
        <w:t>possa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E10B9D">
        <w:rPr>
          <w:rFonts w:ascii="Times New Roman" w:hAnsi="Times New Roman"/>
          <w:sz w:val="24"/>
          <w:szCs w:val="24"/>
        </w:rPr>
        <w:t>descortinar a realidade dos fatos históricos e revelar a ideologia implícita em cada acontecimento</w:t>
      </w:r>
      <w:r w:rsidR="00065B95">
        <w:rPr>
          <w:rFonts w:ascii="Times New Roman" w:hAnsi="Times New Roman"/>
          <w:sz w:val="24"/>
          <w:szCs w:val="24"/>
        </w:rPr>
        <w:t xml:space="preserve"> da História</w:t>
      </w:r>
      <w:r w:rsidR="00A7164D">
        <w:rPr>
          <w:rFonts w:ascii="Times New Roman" w:hAnsi="Times New Roman"/>
          <w:sz w:val="24"/>
          <w:szCs w:val="24"/>
        </w:rPr>
        <w:t xml:space="preserve"> como instrumento de luta e ruptura da estrutura social existente</w:t>
      </w:r>
      <w:r w:rsidR="00E10B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F4BAF" w:rsidRPr="00EE357D" w:rsidRDefault="009F4BAF" w:rsidP="009F4BAF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No entanto, </w:t>
      </w:r>
      <w:r w:rsidR="00E10B9D">
        <w:rPr>
          <w:rFonts w:ascii="Times New Roman" w:hAnsi="Times New Roman"/>
          <w:sz w:val="24"/>
          <w:szCs w:val="24"/>
        </w:rPr>
        <w:t xml:space="preserve">expõe </w:t>
      </w:r>
      <w:r w:rsidRPr="00EE357D">
        <w:rPr>
          <w:rFonts w:ascii="Times New Roman" w:hAnsi="Times New Roman"/>
          <w:sz w:val="24"/>
          <w:szCs w:val="24"/>
        </w:rPr>
        <w:t xml:space="preserve">algumas indagações </w:t>
      </w:r>
      <w:r w:rsidR="00E10B9D">
        <w:rPr>
          <w:rFonts w:ascii="Times New Roman" w:hAnsi="Times New Roman"/>
          <w:sz w:val="24"/>
          <w:szCs w:val="24"/>
        </w:rPr>
        <w:t>como</w:t>
      </w:r>
      <w:r w:rsidRPr="00EE357D">
        <w:rPr>
          <w:rFonts w:ascii="Times New Roman" w:hAnsi="Times New Roman"/>
          <w:sz w:val="24"/>
          <w:szCs w:val="24"/>
        </w:rPr>
        <w:t>: Quais os elementos fundamentais p</w:t>
      </w:r>
      <w:r w:rsidR="002F26A0">
        <w:rPr>
          <w:rFonts w:ascii="Times New Roman" w:hAnsi="Times New Roman"/>
          <w:sz w:val="24"/>
          <w:szCs w:val="24"/>
        </w:rPr>
        <w:t>ara a formação do professor de Histó</w:t>
      </w:r>
      <w:r w:rsidRPr="00EE357D">
        <w:rPr>
          <w:rFonts w:ascii="Times New Roman" w:hAnsi="Times New Roman"/>
          <w:sz w:val="24"/>
          <w:szCs w:val="24"/>
        </w:rPr>
        <w:t xml:space="preserve">ria? Como associar a teoria e a prática do professor de História? Como desenvolver saberes históricos e práticas metodológicas sobre o ensino de História? Responder tais perguntas não é tarefa </w:t>
      </w:r>
      <w:r w:rsidRPr="00EE357D">
        <w:rPr>
          <w:rFonts w:ascii="Times New Roman" w:hAnsi="Times New Roman"/>
          <w:sz w:val="24"/>
          <w:szCs w:val="24"/>
        </w:rPr>
        <w:lastRenderedPageBreak/>
        <w:t xml:space="preserve">simples, isso exige um rol de </w:t>
      </w:r>
      <w:r w:rsidR="0050302A">
        <w:rPr>
          <w:rFonts w:ascii="Times New Roman" w:hAnsi="Times New Roman"/>
          <w:sz w:val="24"/>
          <w:szCs w:val="24"/>
        </w:rPr>
        <w:t xml:space="preserve">análises à luz de teóricos </w:t>
      </w:r>
      <w:r w:rsidRPr="00EE357D">
        <w:rPr>
          <w:rFonts w:ascii="Times New Roman" w:hAnsi="Times New Roman"/>
          <w:sz w:val="24"/>
          <w:szCs w:val="24"/>
        </w:rPr>
        <w:t xml:space="preserve">que </w:t>
      </w:r>
      <w:r w:rsidR="00065B95">
        <w:rPr>
          <w:rFonts w:ascii="Times New Roman" w:hAnsi="Times New Roman"/>
          <w:sz w:val="24"/>
          <w:szCs w:val="24"/>
        </w:rPr>
        <w:t>possam sustentar de forma cientí</w:t>
      </w:r>
      <w:r w:rsidRPr="00EE357D">
        <w:rPr>
          <w:rFonts w:ascii="Times New Roman" w:hAnsi="Times New Roman"/>
          <w:sz w:val="24"/>
          <w:szCs w:val="24"/>
        </w:rPr>
        <w:t xml:space="preserve">fica. </w:t>
      </w:r>
    </w:p>
    <w:p w:rsidR="009F147D" w:rsidRDefault="00065B95" w:rsidP="009F4BAF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É</w:t>
      </w:r>
      <w:proofErr w:type="gramEnd"/>
      <w:r>
        <w:rPr>
          <w:rFonts w:ascii="Times New Roman" w:hAnsi="Times New Roman"/>
          <w:sz w:val="24"/>
          <w:szCs w:val="24"/>
        </w:rPr>
        <w:t xml:space="preserve"> notório </w:t>
      </w:r>
      <w:r w:rsidR="0050302A">
        <w:rPr>
          <w:rFonts w:ascii="Times New Roman" w:hAnsi="Times New Roman"/>
          <w:sz w:val="24"/>
          <w:szCs w:val="24"/>
        </w:rPr>
        <w:t xml:space="preserve">alguns avanços, no que se refere pensar </w:t>
      </w:r>
      <w:r>
        <w:rPr>
          <w:rFonts w:ascii="Times New Roman" w:hAnsi="Times New Roman"/>
          <w:sz w:val="24"/>
          <w:szCs w:val="24"/>
        </w:rPr>
        <w:t>o</w:t>
      </w:r>
      <w:r w:rsidR="0050302A">
        <w:rPr>
          <w:rFonts w:ascii="Times New Roman" w:hAnsi="Times New Roman"/>
          <w:sz w:val="24"/>
          <w:szCs w:val="24"/>
        </w:rPr>
        <w:t xml:space="preserve"> currículo que contempla eixos temáticos importantes para formação dos alunos do Ensino Médio. Nesse sentido, o</w:t>
      </w:r>
      <w:r w:rsidR="009F4BAF" w:rsidRPr="00EE357D">
        <w:rPr>
          <w:rFonts w:ascii="Times New Roman" w:hAnsi="Times New Roman"/>
          <w:sz w:val="24"/>
          <w:szCs w:val="24"/>
        </w:rPr>
        <w:t xml:space="preserve">s Parâmetros Curriculares Nacionais têm definido algumas políticas para formação do professor e para o desenvolvimento de atividades pedagógicas com o objetivo de </w:t>
      </w:r>
      <w:r w:rsidR="00A7164D" w:rsidRPr="00EE357D">
        <w:rPr>
          <w:rFonts w:ascii="Times New Roman" w:hAnsi="Times New Roman"/>
          <w:sz w:val="24"/>
          <w:szCs w:val="24"/>
        </w:rPr>
        <w:t>modificação</w:t>
      </w:r>
      <w:r w:rsidR="009F4BAF" w:rsidRPr="00EE357D">
        <w:rPr>
          <w:rFonts w:ascii="Times New Roman" w:hAnsi="Times New Roman"/>
          <w:sz w:val="24"/>
          <w:szCs w:val="24"/>
        </w:rPr>
        <w:t xml:space="preserve"> do ensino de História numa perspectiva </w:t>
      </w:r>
      <w:r w:rsidR="009F147D">
        <w:rPr>
          <w:rFonts w:ascii="Times New Roman" w:hAnsi="Times New Roman"/>
          <w:sz w:val="24"/>
          <w:szCs w:val="24"/>
        </w:rPr>
        <w:t xml:space="preserve">de </w:t>
      </w:r>
      <w:r w:rsidR="009F4BAF" w:rsidRPr="00EE357D">
        <w:rPr>
          <w:rFonts w:ascii="Times New Roman" w:hAnsi="Times New Roman"/>
          <w:sz w:val="24"/>
          <w:szCs w:val="24"/>
        </w:rPr>
        <w:t>problematiza</w:t>
      </w:r>
      <w:r w:rsidR="009F147D">
        <w:rPr>
          <w:rFonts w:ascii="Times New Roman" w:hAnsi="Times New Roman"/>
          <w:sz w:val="24"/>
          <w:szCs w:val="24"/>
        </w:rPr>
        <w:t>ção,</w:t>
      </w:r>
      <w:proofErr w:type="gramStart"/>
      <w:r w:rsidR="009F147D">
        <w:rPr>
          <w:rFonts w:ascii="Times New Roman" w:hAnsi="Times New Roman"/>
          <w:sz w:val="24"/>
          <w:szCs w:val="24"/>
        </w:rPr>
        <w:t xml:space="preserve"> </w:t>
      </w:r>
      <w:r w:rsidR="009F4BAF" w:rsidRPr="00EE357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F4BAF" w:rsidRPr="00EE357D">
        <w:rPr>
          <w:rFonts w:ascii="Times New Roman" w:hAnsi="Times New Roman"/>
          <w:sz w:val="24"/>
          <w:szCs w:val="24"/>
        </w:rPr>
        <w:t>v</w:t>
      </w:r>
      <w:r w:rsidR="0050302A">
        <w:rPr>
          <w:rFonts w:ascii="Times New Roman" w:hAnsi="Times New Roman"/>
          <w:sz w:val="24"/>
          <w:szCs w:val="24"/>
        </w:rPr>
        <w:t>aloriza</w:t>
      </w:r>
      <w:r w:rsidR="009F147D">
        <w:rPr>
          <w:rFonts w:ascii="Times New Roman" w:hAnsi="Times New Roman"/>
          <w:sz w:val="24"/>
          <w:szCs w:val="24"/>
        </w:rPr>
        <w:t xml:space="preserve">ção dos diferentes </w:t>
      </w:r>
      <w:r w:rsidR="009F4BAF" w:rsidRPr="00EE357D">
        <w:rPr>
          <w:rFonts w:ascii="Times New Roman" w:hAnsi="Times New Roman"/>
          <w:sz w:val="24"/>
          <w:szCs w:val="24"/>
        </w:rPr>
        <w:t>sujeitos históricos</w:t>
      </w:r>
      <w:r w:rsidR="009F147D">
        <w:rPr>
          <w:rFonts w:ascii="Times New Roman" w:hAnsi="Times New Roman"/>
          <w:sz w:val="24"/>
          <w:szCs w:val="24"/>
        </w:rPr>
        <w:t>,</w:t>
      </w:r>
      <w:r w:rsidR="009F4BAF" w:rsidRPr="00EE357D">
        <w:rPr>
          <w:rFonts w:ascii="Times New Roman" w:hAnsi="Times New Roman"/>
          <w:sz w:val="24"/>
          <w:szCs w:val="24"/>
        </w:rPr>
        <w:t xml:space="preserve"> participação </w:t>
      </w:r>
      <w:r w:rsidR="009F147D">
        <w:rPr>
          <w:rFonts w:ascii="Times New Roman" w:hAnsi="Times New Roman"/>
          <w:sz w:val="24"/>
          <w:szCs w:val="24"/>
        </w:rPr>
        <w:t xml:space="preserve">política e </w:t>
      </w:r>
      <w:r w:rsidR="009F4BAF" w:rsidRPr="00EE357D">
        <w:rPr>
          <w:rFonts w:ascii="Times New Roman" w:hAnsi="Times New Roman"/>
          <w:sz w:val="24"/>
          <w:szCs w:val="24"/>
        </w:rPr>
        <w:t>social</w:t>
      </w:r>
      <w:r w:rsidR="009F147D">
        <w:rPr>
          <w:rFonts w:ascii="Times New Roman" w:hAnsi="Times New Roman"/>
          <w:sz w:val="24"/>
          <w:szCs w:val="24"/>
        </w:rPr>
        <w:t xml:space="preserve">, elementos imprescindíveis </w:t>
      </w:r>
      <w:r w:rsidR="009F4BAF" w:rsidRPr="00EE357D">
        <w:rPr>
          <w:rFonts w:ascii="Times New Roman" w:hAnsi="Times New Roman"/>
          <w:sz w:val="24"/>
          <w:szCs w:val="24"/>
        </w:rPr>
        <w:t>na construção d</w:t>
      </w:r>
      <w:r w:rsidR="009F147D">
        <w:rPr>
          <w:rFonts w:ascii="Times New Roman" w:hAnsi="Times New Roman"/>
          <w:sz w:val="24"/>
          <w:szCs w:val="24"/>
        </w:rPr>
        <w:t>o ensino de</w:t>
      </w:r>
      <w:r w:rsidR="009F4BAF" w:rsidRPr="00EE357D">
        <w:rPr>
          <w:rFonts w:ascii="Times New Roman" w:hAnsi="Times New Roman"/>
          <w:sz w:val="24"/>
          <w:szCs w:val="24"/>
        </w:rPr>
        <w:t xml:space="preserve"> História.</w:t>
      </w:r>
      <w:r w:rsidR="00E42EFE">
        <w:rPr>
          <w:rFonts w:ascii="Times New Roman" w:hAnsi="Times New Roman"/>
          <w:sz w:val="24"/>
          <w:szCs w:val="24"/>
        </w:rPr>
        <w:t xml:space="preserve"> A esse respeito os Parâmetros Curriculares Nacionais</w:t>
      </w:r>
      <w:r w:rsidR="00A7164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7164D">
        <w:rPr>
          <w:rFonts w:ascii="Times New Roman" w:hAnsi="Times New Roman"/>
          <w:sz w:val="24"/>
          <w:szCs w:val="24"/>
        </w:rPr>
        <w:t>PCNs</w:t>
      </w:r>
      <w:proofErr w:type="spellEnd"/>
      <w:r w:rsidR="00E42EFE">
        <w:rPr>
          <w:rFonts w:ascii="Times New Roman" w:hAnsi="Times New Roman"/>
          <w:sz w:val="24"/>
          <w:szCs w:val="24"/>
        </w:rPr>
        <w:t xml:space="preserve"> estabelecem</w:t>
      </w:r>
      <w:r w:rsidR="0050302A">
        <w:rPr>
          <w:rFonts w:ascii="Times New Roman" w:hAnsi="Times New Roman"/>
          <w:sz w:val="24"/>
          <w:szCs w:val="24"/>
        </w:rPr>
        <w:t xml:space="preserve"> qu</w:t>
      </w:r>
      <w:r w:rsidR="009F147D">
        <w:rPr>
          <w:rFonts w:ascii="Times New Roman" w:hAnsi="Times New Roman"/>
          <w:sz w:val="24"/>
          <w:szCs w:val="24"/>
        </w:rPr>
        <w:t>e:</w:t>
      </w:r>
    </w:p>
    <w:p w:rsidR="00A20D85" w:rsidRDefault="00A20D85" w:rsidP="009F147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9F147D" w:rsidRPr="00A20D85" w:rsidRDefault="009F147D" w:rsidP="009F147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20D85">
        <w:rPr>
          <w:rFonts w:ascii="Times New Roman" w:hAnsi="Times New Roman"/>
          <w:sz w:val="20"/>
          <w:szCs w:val="20"/>
        </w:rPr>
        <w:t xml:space="preserve">O ensino de História possui objetivos específicos, sendo um dos mais </w:t>
      </w:r>
      <w:proofErr w:type="gramStart"/>
      <w:r w:rsidRPr="00A20D85">
        <w:rPr>
          <w:rFonts w:ascii="Times New Roman" w:hAnsi="Times New Roman"/>
          <w:sz w:val="20"/>
          <w:szCs w:val="20"/>
        </w:rPr>
        <w:t>relevantes o</w:t>
      </w:r>
      <w:proofErr w:type="gramEnd"/>
      <w:r w:rsidRPr="00A20D85">
        <w:rPr>
          <w:rFonts w:ascii="Times New Roman" w:hAnsi="Times New Roman"/>
          <w:sz w:val="20"/>
          <w:szCs w:val="20"/>
        </w:rPr>
        <w:t xml:space="preserve"> que se relaciona à constituição da noção de identidade. Assim, é primordial que o ensino de História estabeleça relações entre identidades individuais, sociais e coletivas, entre as quais as que se constituem como nacionais. Para a sociedade brasileira atual, a questão da identidade tem se tornado um tema de dimensões abrangentes, uma vez que se vive um extenso processo migratório que tem desarticulado formas tradicionais de relações sociais e culturais. Nesse processo migratório, a perda da identidade tem apresentado situações alarmantes, desestruturando relações historicamente estabelecidas, desagregando valores cujo alcance ainda não se pode avaliar. Dentro dessa perspectiva, o ensino de História tende a desempenhar um papel mais relevante na formação da cidadania, envolvendo a reflexão sobre a atuação do indivíduo em suas relações pessoais com o grupo de convívio, suas afetividades e sua participação no coletivo (</w:t>
      </w:r>
      <w:proofErr w:type="spellStart"/>
      <w:r w:rsidR="00A20D85">
        <w:rPr>
          <w:rFonts w:ascii="Times New Roman" w:hAnsi="Times New Roman"/>
          <w:sz w:val="20"/>
          <w:szCs w:val="20"/>
        </w:rPr>
        <w:t>PCNs</w:t>
      </w:r>
      <w:proofErr w:type="spellEnd"/>
      <w:r w:rsidR="00A20D85">
        <w:rPr>
          <w:rFonts w:ascii="Times New Roman" w:hAnsi="Times New Roman"/>
          <w:sz w:val="20"/>
          <w:szCs w:val="20"/>
        </w:rPr>
        <w:t xml:space="preserve">, </w:t>
      </w:r>
      <w:r w:rsidRPr="00A20D85">
        <w:rPr>
          <w:rFonts w:ascii="Times New Roman" w:hAnsi="Times New Roman"/>
          <w:sz w:val="20"/>
          <w:szCs w:val="20"/>
        </w:rPr>
        <w:t>1997, p.26).</w:t>
      </w:r>
    </w:p>
    <w:p w:rsidR="009F147D" w:rsidRDefault="009F147D" w:rsidP="009F4BAF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0302A" w:rsidRPr="0050302A" w:rsidRDefault="0050302A" w:rsidP="009F4BAF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02A">
        <w:rPr>
          <w:rFonts w:ascii="Times New Roman" w:hAnsi="Times New Roman"/>
          <w:sz w:val="24"/>
          <w:szCs w:val="24"/>
        </w:rPr>
        <w:t xml:space="preserve">Assim, evidencia que os </w:t>
      </w:r>
      <w:proofErr w:type="spellStart"/>
      <w:r w:rsidRPr="0050302A">
        <w:rPr>
          <w:rFonts w:ascii="Times New Roman" w:hAnsi="Times New Roman"/>
          <w:sz w:val="24"/>
          <w:szCs w:val="24"/>
        </w:rPr>
        <w:t>PCNs</w:t>
      </w:r>
      <w:proofErr w:type="spellEnd"/>
      <w:r w:rsidRPr="0050302A">
        <w:rPr>
          <w:rFonts w:ascii="Times New Roman" w:hAnsi="Times New Roman"/>
          <w:sz w:val="24"/>
          <w:szCs w:val="24"/>
        </w:rPr>
        <w:t xml:space="preserve"> apresent</w:t>
      </w:r>
      <w:r w:rsidR="00035051">
        <w:rPr>
          <w:rFonts w:ascii="Times New Roman" w:hAnsi="Times New Roman"/>
          <w:sz w:val="24"/>
          <w:szCs w:val="24"/>
        </w:rPr>
        <w:t xml:space="preserve">am algumas proposições </w:t>
      </w:r>
      <w:r w:rsidR="00A7164D">
        <w:rPr>
          <w:rFonts w:ascii="Times New Roman" w:hAnsi="Times New Roman"/>
          <w:sz w:val="24"/>
          <w:szCs w:val="24"/>
        </w:rPr>
        <w:t>par</w:t>
      </w:r>
      <w:r w:rsidR="00A7164D" w:rsidRPr="0050302A">
        <w:rPr>
          <w:rFonts w:ascii="Times New Roman" w:hAnsi="Times New Roman"/>
          <w:sz w:val="24"/>
          <w:szCs w:val="24"/>
        </w:rPr>
        <w:t xml:space="preserve">a formação </w:t>
      </w:r>
      <w:r w:rsidR="00A7164D">
        <w:rPr>
          <w:rFonts w:ascii="Times New Roman" w:hAnsi="Times New Roman"/>
          <w:sz w:val="24"/>
          <w:szCs w:val="24"/>
        </w:rPr>
        <w:t xml:space="preserve">teórica e </w:t>
      </w:r>
      <w:r w:rsidR="00035051">
        <w:rPr>
          <w:rFonts w:ascii="Times New Roman" w:hAnsi="Times New Roman"/>
          <w:sz w:val="24"/>
          <w:szCs w:val="24"/>
        </w:rPr>
        <w:t>prá</w:t>
      </w:r>
      <w:r w:rsidRPr="0050302A">
        <w:rPr>
          <w:rFonts w:ascii="Times New Roman" w:hAnsi="Times New Roman"/>
          <w:sz w:val="24"/>
          <w:szCs w:val="24"/>
        </w:rPr>
        <w:t>tica do professor</w:t>
      </w:r>
      <w:r w:rsidR="00035051">
        <w:rPr>
          <w:rFonts w:ascii="Times New Roman" w:hAnsi="Times New Roman"/>
          <w:sz w:val="24"/>
          <w:szCs w:val="24"/>
        </w:rPr>
        <w:t xml:space="preserve"> de História</w:t>
      </w:r>
      <w:r w:rsidR="00A7164D">
        <w:rPr>
          <w:rFonts w:ascii="Times New Roman" w:hAnsi="Times New Roman"/>
          <w:sz w:val="24"/>
          <w:szCs w:val="24"/>
        </w:rPr>
        <w:t>, mas o</w:t>
      </w:r>
      <w:r w:rsidRPr="0050302A">
        <w:rPr>
          <w:rFonts w:ascii="Times New Roman" w:hAnsi="Times New Roman"/>
          <w:sz w:val="24"/>
          <w:szCs w:val="24"/>
        </w:rPr>
        <w:t xml:space="preserve"> ponto crucial encontra</w:t>
      </w:r>
      <w:r w:rsidR="00A7164D">
        <w:rPr>
          <w:rFonts w:ascii="Times New Roman" w:hAnsi="Times New Roman"/>
          <w:sz w:val="24"/>
          <w:szCs w:val="24"/>
        </w:rPr>
        <w:t xml:space="preserve">do ao analisar os parâmetros é </w:t>
      </w:r>
      <w:r w:rsidR="00065B95">
        <w:rPr>
          <w:rFonts w:ascii="Times New Roman" w:hAnsi="Times New Roman"/>
          <w:sz w:val="24"/>
          <w:szCs w:val="24"/>
        </w:rPr>
        <w:t xml:space="preserve">constata-se </w:t>
      </w:r>
      <w:r w:rsidR="00A7164D">
        <w:rPr>
          <w:rFonts w:ascii="Times New Roman" w:hAnsi="Times New Roman"/>
          <w:sz w:val="24"/>
          <w:szCs w:val="24"/>
        </w:rPr>
        <w:t xml:space="preserve">a total ausência de </w:t>
      </w:r>
      <w:r w:rsidR="00065B95">
        <w:rPr>
          <w:rFonts w:ascii="Times New Roman" w:hAnsi="Times New Roman"/>
          <w:sz w:val="24"/>
          <w:szCs w:val="24"/>
        </w:rPr>
        <w:t xml:space="preserve">uma prática de formação pautada </w:t>
      </w:r>
      <w:r w:rsidRPr="0050302A">
        <w:rPr>
          <w:rFonts w:ascii="Times New Roman" w:hAnsi="Times New Roman"/>
          <w:sz w:val="24"/>
          <w:szCs w:val="24"/>
        </w:rPr>
        <w:t>numa perspectiva de ruptura da estrutura socia</w:t>
      </w:r>
      <w:r w:rsidR="00035051">
        <w:rPr>
          <w:rFonts w:ascii="Times New Roman" w:hAnsi="Times New Roman"/>
          <w:sz w:val="24"/>
          <w:szCs w:val="24"/>
        </w:rPr>
        <w:t xml:space="preserve">l </w:t>
      </w:r>
      <w:r w:rsidR="00065B95">
        <w:rPr>
          <w:rFonts w:ascii="Times New Roman" w:hAnsi="Times New Roman"/>
          <w:sz w:val="24"/>
          <w:szCs w:val="24"/>
        </w:rPr>
        <w:t>existente</w:t>
      </w:r>
      <w:r w:rsidR="00A7164D">
        <w:rPr>
          <w:rFonts w:ascii="Times New Roman" w:hAnsi="Times New Roman"/>
          <w:sz w:val="24"/>
          <w:szCs w:val="24"/>
        </w:rPr>
        <w:t xml:space="preserve"> e de enfrentamento aos grupos dominantes</w:t>
      </w:r>
      <w:r w:rsidR="00065B95">
        <w:rPr>
          <w:rFonts w:ascii="Times New Roman" w:hAnsi="Times New Roman"/>
          <w:sz w:val="24"/>
          <w:szCs w:val="24"/>
        </w:rPr>
        <w:t xml:space="preserve">, seja </w:t>
      </w:r>
      <w:r w:rsidR="00035051">
        <w:rPr>
          <w:rFonts w:ascii="Times New Roman" w:hAnsi="Times New Roman"/>
          <w:sz w:val="24"/>
          <w:szCs w:val="24"/>
        </w:rPr>
        <w:t>através da conscientização crít</w:t>
      </w:r>
      <w:r w:rsidRPr="0050302A">
        <w:rPr>
          <w:rFonts w:ascii="Times New Roman" w:hAnsi="Times New Roman"/>
          <w:sz w:val="24"/>
          <w:szCs w:val="24"/>
        </w:rPr>
        <w:t xml:space="preserve">ica e da organização </w:t>
      </w:r>
      <w:r w:rsidR="00035051">
        <w:rPr>
          <w:rFonts w:ascii="Times New Roman" w:hAnsi="Times New Roman"/>
          <w:sz w:val="24"/>
          <w:szCs w:val="24"/>
        </w:rPr>
        <w:t>polí</w:t>
      </w:r>
      <w:r w:rsidRPr="0050302A">
        <w:rPr>
          <w:rFonts w:ascii="Times New Roman" w:hAnsi="Times New Roman"/>
          <w:sz w:val="24"/>
          <w:szCs w:val="24"/>
        </w:rPr>
        <w:t>tica</w:t>
      </w:r>
      <w:r w:rsidR="00065B95">
        <w:rPr>
          <w:rFonts w:ascii="Times New Roman" w:hAnsi="Times New Roman"/>
          <w:sz w:val="24"/>
          <w:szCs w:val="24"/>
        </w:rPr>
        <w:t>,</w:t>
      </w:r>
      <w:r w:rsidRPr="0050302A">
        <w:rPr>
          <w:rFonts w:ascii="Times New Roman" w:hAnsi="Times New Roman"/>
          <w:sz w:val="24"/>
          <w:szCs w:val="24"/>
        </w:rPr>
        <w:t xml:space="preserve"> </w:t>
      </w:r>
      <w:r w:rsidR="00065B95">
        <w:rPr>
          <w:rFonts w:ascii="Times New Roman" w:hAnsi="Times New Roman"/>
          <w:sz w:val="24"/>
          <w:szCs w:val="24"/>
        </w:rPr>
        <w:t xml:space="preserve">capaz de envolver </w:t>
      </w:r>
      <w:r w:rsidRPr="0050302A">
        <w:rPr>
          <w:rFonts w:ascii="Times New Roman" w:hAnsi="Times New Roman"/>
          <w:sz w:val="24"/>
          <w:szCs w:val="24"/>
        </w:rPr>
        <w:t xml:space="preserve">os movimentos sociais </w:t>
      </w:r>
      <w:r w:rsidR="00065B95">
        <w:rPr>
          <w:rFonts w:ascii="Times New Roman" w:hAnsi="Times New Roman"/>
          <w:sz w:val="24"/>
          <w:szCs w:val="24"/>
        </w:rPr>
        <w:t xml:space="preserve">na </w:t>
      </w:r>
      <w:r w:rsidRPr="0050302A">
        <w:rPr>
          <w:rFonts w:ascii="Times New Roman" w:hAnsi="Times New Roman"/>
          <w:sz w:val="24"/>
          <w:szCs w:val="24"/>
        </w:rPr>
        <w:t>lu</w:t>
      </w:r>
      <w:r w:rsidR="00595B6A">
        <w:rPr>
          <w:rFonts w:ascii="Times New Roman" w:hAnsi="Times New Roman"/>
          <w:sz w:val="24"/>
          <w:szCs w:val="24"/>
        </w:rPr>
        <w:t>ta</w:t>
      </w:r>
      <w:r w:rsidR="00035051">
        <w:rPr>
          <w:rFonts w:ascii="Times New Roman" w:hAnsi="Times New Roman"/>
          <w:sz w:val="24"/>
          <w:szCs w:val="24"/>
        </w:rPr>
        <w:t xml:space="preserve"> em defesa de uma educação pú</w:t>
      </w:r>
      <w:r w:rsidRPr="0050302A">
        <w:rPr>
          <w:rFonts w:ascii="Times New Roman" w:hAnsi="Times New Roman"/>
          <w:sz w:val="24"/>
          <w:szCs w:val="24"/>
        </w:rPr>
        <w:t>blica de qualidade</w:t>
      </w:r>
      <w:r w:rsidR="00595B6A">
        <w:rPr>
          <w:rFonts w:ascii="Times New Roman" w:hAnsi="Times New Roman"/>
          <w:sz w:val="24"/>
          <w:szCs w:val="24"/>
        </w:rPr>
        <w:t xml:space="preserve"> que enfrenta a educação burguesa.</w:t>
      </w:r>
      <w:r w:rsidRPr="0050302A">
        <w:rPr>
          <w:rFonts w:ascii="Times New Roman" w:hAnsi="Times New Roman"/>
          <w:sz w:val="24"/>
          <w:szCs w:val="24"/>
        </w:rPr>
        <w:t xml:space="preserve"> </w:t>
      </w:r>
    </w:p>
    <w:p w:rsidR="009F4BAF" w:rsidRPr="00EE357D" w:rsidRDefault="009F4BAF" w:rsidP="009F4BA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41582" w:rsidRDefault="00441582" w:rsidP="000350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EE357D">
        <w:rPr>
          <w:rFonts w:ascii="Times New Roman" w:hAnsi="Times New Roman"/>
          <w:b/>
          <w:sz w:val="24"/>
          <w:szCs w:val="24"/>
        </w:rPr>
        <w:t xml:space="preserve">nálise </w:t>
      </w:r>
      <w:r>
        <w:rPr>
          <w:rFonts w:ascii="Times New Roman" w:hAnsi="Times New Roman"/>
          <w:b/>
          <w:sz w:val="24"/>
          <w:szCs w:val="24"/>
        </w:rPr>
        <w:t xml:space="preserve">sobre a </w:t>
      </w:r>
      <w:r w:rsidRPr="00EE357D">
        <w:rPr>
          <w:rFonts w:ascii="Times New Roman" w:hAnsi="Times New Roman"/>
          <w:b/>
          <w:sz w:val="24"/>
          <w:szCs w:val="24"/>
        </w:rPr>
        <w:t xml:space="preserve">prática </w:t>
      </w:r>
      <w:r>
        <w:rPr>
          <w:rFonts w:ascii="Times New Roman" w:hAnsi="Times New Roman"/>
          <w:b/>
          <w:sz w:val="24"/>
          <w:szCs w:val="24"/>
        </w:rPr>
        <w:t>do professor de História no Ensino Médio em uma escola pública de Boa Vista-RR</w:t>
      </w:r>
    </w:p>
    <w:p w:rsidR="00035051" w:rsidRPr="00EE357D" w:rsidRDefault="00035051" w:rsidP="000350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930" w:rsidRDefault="004F35F6" w:rsidP="00035051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refletir sobre a prática docente </w:t>
      </w:r>
      <w:r w:rsidR="00035051">
        <w:rPr>
          <w:rFonts w:ascii="Times New Roman" w:hAnsi="Times New Roman"/>
          <w:sz w:val="24"/>
          <w:szCs w:val="24"/>
        </w:rPr>
        <w:t xml:space="preserve">dos professores de História á luz de </w:t>
      </w:r>
      <w:r>
        <w:rPr>
          <w:rFonts w:ascii="Times New Roman" w:hAnsi="Times New Roman"/>
          <w:sz w:val="24"/>
          <w:szCs w:val="24"/>
        </w:rPr>
        <w:t>teóricos e autores que realiza</w:t>
      </w:r>
      <w:r w:rsidR="00035051">
        <w:rPr>
          <w:rFonts w:ascii="Times New Roman" w:hAnsi="Times New Roman"/>
          <w:sz w:val="24"/>
          <w:szCs w:val="24"/>
        </w:rPr>
        <w:t>m estudos científicos sobre essa</w:t>
      </w:r>
      <w:r>
        <w:rPr>
          <w:rFonts w:ascii="Times New Roman" w:hAnsi="Times New Roman"/>
          <w:sz w:val="24"/>
          <w:szCs w:val="24"/>
        </w:rPr>
        <w:t xml:space="preserve"> tem</w:t>
      </w:r>
      <w:r w:rsidR="00035051">
        <w:rPr>
          <w:rFonts w:ascii="Times New Roman" w:hAnsi="Times New Roman"/>
          <w:sz w:val="24"/>
          <w:szCs w:val="24"/>
        </w:rPr>
        <w:t xml:space="preserve">ática, </w:t>
      </w:r>
      <w:r w:rsidR="00595B6A">
        <w:rPr>
          <w:rFonts w:ascii="Times New Roman" w:hAnsi="Times New Roman"/>
          <w:sz w:val="24"/>
          <w:szCs w:val="24"/>
        </w:rPr>
        <w:t xml:space="preserve">entres os quais </w:t>
      </w:r>
      <w:proofErr w:type="gramStart"/>
      <w:r w:rsidR="00595B6A">
        <w:rPr>
          <w:rFonts w:ascii="Times New Roman" w:hAnsi="Times New Roman"/>
          <w:sz w:val="24"/>
          <w:szCs w:val="24"/>
        </w:rPr>
        <w:lastRenderedPageBreak/>
        <w:t>destacam-se</w:t>
      </w:r>
      <w:proofErr w:type="gramEnd"/>
      <w:r w:rsidR="0003505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245E5" w:rsidRPr="00A245E5">
        <w:rPr>
          <w:rFonts w:ascii="Times New Roman" w:hAnsi="Times New Roman"/>
          <w:sz w:val="24"/>
          <w:szCs w:val="24"/>
        </w:rPr>
        <w:t>Fonseca (2003)</w:t>
      </w:r>
      <w:r w:rsidR="00161949" w:rsidRPr="00A24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45E5" w:rsidRPr="00A245E5">
        <w:rPr>
          <w:rFonts w:ascii="Times New Roman" w:hAnsi="Times New Roman"/>
          <w:sz w:val="24"/>
          <w:szCs w:val="24"/>
        </w:rPr>
        <w:t>Abud</w:t>
      </w:r>
      <w:proofErr w:type="spellEnd"/>
      <w:r w:rsidR="006A2B3E" w:rsidRPr="00A245E5">
        <w:rPr>
          <w:rFonts w:ascii="Times New Roman" w:hAnsi="Times New Roman"/>
          <w:sz w:val="24"/>
          <w:szCs w:val="24"/>
        </w:rPr>
        <w:t xml:space="preserve"> </w:t>
      </w:r>
      <w:r w:rsidRPr="00A245E5">
        <w:rPr>
          <w:rFonts w:ascii="Times New Roman" w:hAnsi="Times New Roman"/>
          <w:sz w:val="24"/>
          <w:szCs w:val="24"/>
        </w:rPr>
        <w:t>(</w:t>
      </w:r>
      <w:r w:rsidR="00A245E5" w:rsidRPr="00A245E5">
        <w:rPr>
          <w:rFonts w:ascii="Times New Roman" w:hAnsi="Times New Roman"/>
          <w:sz w:val="24"/>
          <w:szCs w:val="24"/>
        </w:rPr>
        <w:t>2003</w:t>
      </w:r>
      <w:r w:rsidRPr="00A245E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A245E5" w:rsidRPr="00EE357D">
        <w:rPr>
          <w:rFonts w:ascii="Times New Roman" w:hAnsi="Times New Roman"/>
          <w:sz w:val="24"/>
          <w:szCs w:val="24"/>
        </w:rPr>
        <w:t>S</w:t>
      </w:r>
      <w:r w:rsidR="00A245E5">
        <w:rPr>
          <w:rFonts w:ascii="Times New Roman" w:hAnsi="Times New Roman"/>
          <w:sz w:val="24"/>
          <w:szCs w:val="24"/>
        </w:rPr>
        <w:t>chimidt</w:t>
      </w:r>
      <w:proofErr w:type="spellEnd"/>
      <w:r w:rsidR="00A245E5" w:rsidRPr="00EE357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245E5" w:rsidRPr="00EE357D">
        <w:rPr>
          <w:rFonts w:ascii="Times New Roman" w:hAnsi="Times New Roman"/>
          <w:sz w:val="24"/>
          <w:szCs w:val="24"/>
        </w:rPr>
        <w:t>C</w:t>
      </w:r>
      <w:r w:rsidR="00A245E5">
        <w:rPr>
          <w:rFonts w:ascii="Times New Roman" w:hAnsi="Times New Roman"/>
          <w:sz w:val="24"/>
          <w:szCs w:val="24"/>
        </w:rPr>
        <w:t>ainelli</w:t>
      </w:r>
      <w:proofErr w:type="spellEnd"/>
      <w:r w:rsidR="00A245E5">
        <w:rPr>
          <w:rFonts w:ascii="Times New Roman" w:hAnsi="Times New Roman"/>
          <w:sz w:val="24"/>
          <w:szCs w:val="24"/>
        </w:rPr>
        <w:t xml:space="preserve"> </w:t>
      </w:r>
      <w:r w:rsidRPr="00A245E5">
        <w:rPr>
          <w:rFonts w:ascii="Times New Roman" w:hAnsi="Times New Roman"/>
          <w:sz w:val="24"/>
          <w:szCs w:val="24"/>
        </w:rPr>
        <w:t>(</w:t>
      </w:r>
      <w:r w:rsidR="00A245E5" w:rsidRPr="00A245E5">
        <w:rPr>
          <w:rFonts w:ascii="Times New Roman" w:hAnsi="Times New Roman"/>
          <w:sz w:val="24"/>
          <w:szCs w:val="24"/>
        </w:rPr>
        <w:t>2004</w:t>
      </w:r>
      <w:r w:rsidRPr="00A245E5">
        <w:rPr>
          <w:rFonts w:ascii="Times New Roman" w:hAnsi="Times New Roman"/>
          <w:sz w:val="24"/>
          <w:szCs w:val="24"/>
        </w:rPr>
        <w:t xml:space="preserve">) </w:t>
      </w:r>
      <w:r w:rsidR="00595B6A">
        <w:rPr>
          <w:rFonts w:ascii="Times New Roman" w:hAnsi="Times New Roman"/>
          <w:sz w:val="24"/>
          <w:szCs w:val="24"/>
        </w:rPr>
        <w:t>e</w:t>
      </w:r>
      <w:r w:rsidR="00035051" w:rsidRPr="00A245E5">
        <w:rPr>
          <w:rFonts w:ascii="Times New Roman" w:hAnsi="Times New Roman"/>
          <w:sz w:val="24"/>
          <w:szCs w:val="24"/>
        </w:rPr>
        <w:t xml:space="preserve"> outros, </w:t>
      </w:r>
      <w:r w:rsidR="00595B6A">
        <w:rPr>
          <w:rFonts w:ascii="Times New Roman" w:hAnsi="Times New Roman"/>
          <w:sz w:val="24"/>
          <w:szCs w:val="24"/>
        </w:rPr>
        <w:t>vem corroborar com as</w:t>
      </w:r>
      <w:r w:rsidR="00035051" w:rsidRPr="00A245E5">
        <w:rPr>
          <w:rFonts w:ascii="Times New Roman" w:hAnsi="Times New Roman"/>
          <w:sz w:val="24"/>
          <w:szCs w:val="24"/>
        </w:rPr>
        <w:t xml:space="preserve"> </w:t>
      </w:r>
      <w:r w:rsidR="00035051">
        <w:rPr>
          <w:rFonts w:ascii="Times New Roman" w:hAnsi="Times New Roman"/>
          <w:sz w:val="24"/>
          <w:szCs w:val="24"/>
        </w:rPr>
        <w:t xml:space="preserve">análises e proposições, tendo em vista </w:t>
      </w:r>
      <w:r>
        <w:rPr>
          <w:rFonts w:ascii="Times New Roman" w:hAnsi="Times New Roman"/>
          <w:sz w:val="24"/>
          <w:szCs w:val="24"/>
        </w:rPr>
        <w:t>que a formação docente é funda</w:t>
      </w:r>
      <w:r w:rsidR="0050302A">
        <w:rPr>
          <w:rFonts w:ascii="Times New Roman" w:hAnsi="Times New Roman"/>
          <w:sz w:val="24"/>
          <w:szCs w:val="24"/>
        </w:rPr>
        <w:t>mental para transformação da prá</w:t>
      </w:r>
      <w:r w:rsidR="00035051">
        <w:rPr>
          <w:rFonts w:ascii="Times New Roman" w:hAnsi="Times New Roman"/>
          <w:sz w:val="24"/>
          <w:szCs w:val="24"/>
        </w:rPr>
        <w:t>tica na sala de aula</w:t>
      </w:r>
      <w:r w:rsidR="00595B6A">
        <w:rPr>
          <w:rFonts w:ascii="Times New Roman" w:hAnsi="Times New Roman"/>
          <w:sz w:val="24"/>
          <w:szCs w:val="24"/>
        </w:rPr>
        <w:t xml:space="preserve"> dos</w:t>
      </w:r>
      <w:r w:rsidR="00595B6A" w:rsidRPr="00595B6A">
        <w:rPr>
          <w:rFonts w:ascii="Times New Roman" w:hAnsi="Times New Roman"/>
          <w:sz w:val="24"/>
          <w:szCs w:val="24"/>
        </w:rPr>
        <w:t xml:space="preserve"> </w:t>
      </w:r>
      <w:r w:rsidR="00595B6A">
        <w:rPr>
          <w:rFonts w:ascii="Times New Roman" w:hAnsi="Times New Roman"/>
          <w:sz w:val="24"/>
          <w:szCs w:val="24"/>
        </w:rPr>
        <w:t>professores de História</w:t>
      </w:r>
      <w:r w:rsidR="008D18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Neste sentido, </w:t>
      </w:r>
      <w:r w:rsidR="00035051">
        <w:rPr>
          <w:rFonts w:ascii="Times New Roman" w:hAnsi="Times New Roman"/>
          <w:sz w:val="24"/>
          <w:szCs w:val="24"/>
        </w:rPr>
        <w:t xml:space="preserve">as análises tem como premissa a </w:t>
      </w:r>
      <w:r>
        <w:rPr>
          <w:rFonts w:ascii="Times New Roman" w:hAnsi="Times New Roman"/>
          <w:sz w:val="24"/>
          <w:szCs w:val="24"/>
        </w:rPr>
        <w:t xml:space="preserve">pesquisa </w:t>
      </w:r>
      <w:r w:rsidR="00035051">
        <w:rPr>
          <w:rFonts w:ascii="Times New Roman" w:hAnsi="Times New Roman"/>
          <w:sz w:val="24"/>
          <w:szCs w:val="24"/>
        </w:rPr>
        <w:t xml:space="preserve">em uma </w:t>
      </w:r>
      <w:r>
        <w:rPr>
          <w:rFonts w:ascii="Times New Roman" w:hAnsi="Times New Roman"/>
          <w:sz w:val="24"/>
          <w:szCs w:val="24"/>
        </w:rPr>
        <w:t xml:space="preserve">escola pública </w:t>
      </w:r>
      <w:r w:rsidR="00035051">
        <w:rPr>
          <w:rFonts w:ascii="Times New Roman" w:hAnsi="Times New Roman"/>
          <w:sz w:val="24"/>
          <w:szCs w:val="24"/>
        </w:rPr>
        <w:t xml:space="preserve">estadual </w:t>
      </w:r>
      <w:r>
        <w:rPr>
          <w:rFonts w:ascii="Times New Roman" w:hAnsi="Times New Roman"/>
          <w:sz w:val="24"/>
          <w:szCs w:val="24"/>
        </w:rPr>
        <w:t xml:space="preserve">da periferia da cidade de Boa Vista-RR </w:t>
      </w:r>
      <w:r w:rsidR="00035051">
        <w:rPr>
          <w:rFonts w:ascii="Times New Roman" w:hAnsi="Times New Roman"/>
          <w:sz w:val="24"/>
          <w:szCs w:val="24"/>
        </w:rPr>
        <w:t xml:space="preserve">através da aplicação de questionários aos </w:t>
      </w:r>
      <w:r>
        <w:rPr>
          <w:rFonts w:ascii="Times New Roman" w:hAnsi="Times New Roman"/>
          <w:sz w:val="24"/>
          <w:szCs w:val="24"/>
        </w:rPr>
        <w:t>estudantes</w:t>
      </w:r>
      <w:r w:rsidR="00035051">
        <w:rPr>
          <w:rFonts w:ascii="Times New Roman" w:hAnsi="Times New Roman"/>
          <w:sz w:val="24"/>
          <w:szCs w:val="24"/>
        </w:rPr>
        <w:t>, professores e coordenador pedagógico do E</w:t>
      </w:r>
      <w:r>
        <w:rPr>
          <w:rFonts w:ascii="Times New Roman" w:hAnsi="Times New Roman"/>
          <w:sz w:val="24"/>
          <w:szCs w:val="24"/>
        </w:rPr>
        <w:t xml:space="preserve">nsino </w:t>
      </w:r>
      <w:r w:rsidR="0003505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édio</w:t>
      </w:r>
      <w:r w:rsidR="000350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B177F" w:rsidRPr="00EE357D" w:rsidRDefault="000A047A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das evidê</w:t>
      </w:r>
      <w:r w:rsidR="000B177F">
        <w:rPr>
          <w:rFonts w:ascii="Times New Roman" w:hAnsi="Times New Roman"/>
          <w:sz w:val="24"/>
          <w:szCs w:val="24"/>
        </w:rPr>
        <w:t xml:space="preserve">ncias constatadas </w:t>
      </w:r>
      <w:r w:rsidR="000B177F" w:rsidRPr="000B177F">
        <w:rPr>
          <w:rFonts w:ascii="Times New Roman" w:hAnsi="Times New Roman"/>
          <w:i/>
          <w:sz w:val="24"/>
          <w:szCs w:val="24"/>
        </w:rPr>
        <w:t>in lócu</w:t>
      </w:r>
      <w:r w:rsidR="000B177F">
        <w:rPr>
          <w:rFonts w:ascii="Times New Roman" w:hAnsi="Times New Roman"/>
          <w:i/>
          <w:sz w:val="24"/>
          <w:szCs w:val="24"/>
        </w:rPr>
        <w:t>s</w:t>
      </w:r>
      <w:r w:rsidR="000B177F">
        <w:rPr>
          <w:rFonts w:ascii="Times New Roman" w:hAnsi="Times New Roman"/>
          <w:sz w:val="24"/>
          <w:szCs w:val="24"/>
        </w:rPr>
        <w:t xml:space="preserve"> procurou </w:t>
      </w:r>
      <w:r>
        <w:rPr>
          <w:rFonts w:ascii="Times New Roman" w:hAnsi="Times New Roman"/>
          <w:sz w:val="24"/>
          <w:szCs w:val="24"/>
        </w:rPr>
        <w:t xml:space="preserve">estruturar </w:t>
      </w:r>
      <w:r w:rsidR="000B177F">
        <w:rPr>
          <w:rFonts w:ascii="Times New Roman" w:hAnsi="Times New Roman"/>
          <w:sz w:val="24"/>
          <w:szCs w:val="24"/>
        </w:rPr>
        <w:t>as análises em três eixos crucia</w:t>
      </w:r>
      <w:r>
        <w:rPr>
          <w:rFonts w:ascii="Times New Roman" w:hAnsi="Times New Roman"/>
          <w:sz w:val="24"/>
          <w:szCs w:val="24"/>
        </w:rPr>
        <w:t>is</w:t>
      </w:r>
      <w:r w:rsidR="000B177F">
        <w:rPr>
          <w:rFonts w:ascii="Times New Roman" w:hAnsi="Times New Roman"/>
          <w:sz w:val="24"/>
          <w:szCs w:val="24"/>
        </w:rPr>
        <w:t xml:space="preserve"> no processo de construção da prática docente do professor de História: a luta política </w:t>
      </w:r>
      <w:r>
        <w:rPr>
          <w:rFonts w:ascii="Times New Roman" w:hAnsi="Times New Roman"/>
          <w:sz w:val="24"/>
          <w:szCs w:val="24"/>
        </w:rPr>
        <w:t>pela</w:t>
      </w:r>
      <w:r w:rsidR="000B177F">
        <w:rPr>
          <w:rFonts w:ascii="Times New Roman" w:hAnsi="Times New Roman"/>
          <w:sz w:val="24"/>
          <w:szCs w:val="24"/>
        </w:rPr>
        <w:t xml:space="preserve"> conquista da valorização profissional e </w:t>
      </w:r>
      <w:r>
        <w:rPr>
          <w:rFonts w:ascii="Times New Roman" w:hAnsi="Times New Roman"/>
          <w:sz w:val="24"/>
          <w:szCs w:val="24"/>
        </w:rPr>
        <w:t xml:space="preserve">das </w:t>
      </w:r>
      <w:r w:rsidR="000B177F">
        <w:rPr>
          <w:rFonts w:ascii="Times New Roman" w:hAnsi="Times New Roman"/>
          <w:sz w:val="24"/>
          <w:szCs w:val="24"/>
        </w:rPr>
        <w:t xml:space="preserve">condições de trabalho; o desenvolvimento de práticas metodológicas diferenciadas </w:t>
      </w:r>
      <w:r>
        <w:rPr>
          <w:rFonts w:ascii="Times New Roman" w:hAnsi="Times New Roman"/>
          <w:sz w:val="24"/>
          <w:szCs w:val="24"/>
        </w:rPr>
        <w:t xml:space="preserve">e </w:t>
      </w:r>
      <w:r w:rsidR="000B177F">
        <w:rPr>
          <w:rFonts w:ascii="Times New Roman" w:hAnsi="Times New Roman"/>
          <w:sz w:val="24"/>
          <w:szCs w:val="24"/>
        </w:rPr>
        <w:t>contextualizada</w:t>
      </w:r>
      <w:r>
        <w:rPr>
          <w:rFonts w:ascii="Times New Roman" w:hAnsi="Times New Roman"/>
          <w:sz w:val="24"/>
          <w:szCs w:val="24"/>
        </w:rPr>
        <w:t>s</w:t>
      </w:r>
      <w:r w:rsidR="000B177F">
        <w:rPr>
          <w:rFonts w:ascii="Times New Roman" w:hAnsi="Times New Roman"/>
          <w:sz w:val="24"/>
          <w:szCs w:val="24"/>
        </w:rPr>
        <w:t xml:space="preserve"> na realidade e; </w:t>
      </w:r>
      <w:r w:rsidR="00D118FE">
        <w:rPr>
          <w:rFonts w:ascii="Times New Roman" w:hAnsi="Times New Roman"/>
          <w:sz w:val="24"/>
          <w:szCs w:val="24"/>
        </w:rPr>
        <w:t>o contexto sociocultural dos jovens e adolescentes.</w:t>
      </w:r>
    </w:p>
    <w:p w:rsidR="006A2B3E" w:rsidRDefault="00161949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primeiro </w:t>
      </w:r>
      <w:r w:rsidR="000B177F">
        <w:rPr>
          <w:rFonts w:ascii="Times New Roman" w:hAnsi="Times New Roman"/>
          <w:sz w:val="24"/>
          <w:szCs w:val="24"/>
        </w:rPr>
        <w:t xml:space="preserve">eixo </w:t>
      </w:r>
      <w:r w:rsidR="006A2B3E">
        <w:rPr>
          <w:rFonts w:ascii="Times New Roman" w:hAnsi="Times New Roman"/>
          <w:sz w:val="24"/>
          <w:szCs w:val="24"/>
        </w:rPr>
        <w:t>identificado f</w:t>
      </w:r>
      <w:r>
        <w:rPr>
          <w:rFonts w:ascii="Times New Roman" w:hAnsi="Times New Roman"/>
          <w:sz w:val="24"/>
          <w:szCs w:val="24"/>
        </w:rPr>
        <w:t xml:space="preserve">oi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desvalorização do professor </w:t>
      </w:r>
      <w:r w:rsidR="006A2B3E">
        <w:rPr>
          <w:rFonts w:ascii="Times New Roman" w:hAnsi="Times New Roman"/>
          <w:sz w:val="24"/>
          <w:szCs w:val="24"/>
        </w:rPr>
        <w:t xml:space="preserve">do Ensino Médio </w:t>
      </w:r>
      <w:r>
        <w:rPr>
          <w:rFonts w:ascii="Times New Roman" w:hAnsi="Times New Roman"/>
          <w:sz w:val="24"/>
          <w:szCs w:val="24"/>
        </w:rPr>
        <w:t xml:space="preserve">e </w:t>
      </w:r>
      <w:r w:rsidR="000A047A"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sz w:val="24"/>
          <w:szCs w:val="24"/>
        </w:rPr>
        <w:t>resultado</w:t>
      </w:r>
      <w:r w:rsidR="006A2B3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0A047A">
        <w:rPr>
          <w:rFonts w:ascii="Times New Roman" w:hAnsi="Times New Roman"/>
          <w:sz w:val="24"/>
          <w:szCs w:val="24"/>
        </w:rPr>
        <w:t xml:space="preserve">foram </w:t>
      </w:r>
      <w:r>
        <w:rPr>
          <w:rFonts w:ascii="Times New Roman" w:hAnsi="Times New Roman"/>
          <w:sz w:val="24"/>
          <w:szCs w:val="24"/>
        </w:rPr>
        <w:t>as constantes greves ocorrida</w:t>
      </w:r>
      <w:r w:rsidR="006A2B3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no Estado em 2008, 2012</w:t>
      </w:r>
      <w:r w:rsidR="006A2B3E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2015. </w:t>
      </w:r>
      <w:r w:rsidR="003E3930" w:rsidRPr="00EE357D">
        <w:rPr>
          <w:rFonts w:ascii="Times New Roman" w:hAnsi="Times New Roman"/>
          <w:sz w:val="24"/>
          <w:szCs w:val="24"/>
        </w:rPr>
        <w:t>É importante salientar que os professores da rede estadual travaram um luta contra o governo exigindo melhores condições de trabalho</w:t>
      </w:r>
      <w:r w:rsidR="006A2B3E">
        <w:rPr>
          <w:rFonts w:ascii="Times New Roman" w:hAnsi="Times New Roman"/>
          <w:sz w:val="24"/>
          <w:szCs w:val="24"/>
        </w:rPr>
        <w:t>,</w:t>
      </w:r>
      <w:r w:rsidR="000A047A">
        <w:rPr>
          <w:rFonts w:ascii="Times New Roman" w:hAnsi="Times New Roman"/>
          <w:sz w:val="24"/>
          <w:szCs w:val="24"/>
        </w:rPr>
        <w:t xml:space="preserve"> reposições sala</w:t>
      </w:r>
      <w:r w:rsidR="000A047A" w:rsidRPr="00EE357D">
        <w:rPr>
          <w:rFonts w:ascii="Times New Roman" w:hAnsi="Times New Roman"/>
          <w:sz w:val="24"/>
          <w:szCs w:val="24"/>
        </w:rPr>
        <w:t>riais</w:t>
      </w:r>
      <w:r w:rsidR="006A2B3E">
        <w:rPr>
          <w:rFonts w:ascii="Times New Roman" w:hAnsi="Times New Roman"/>
          <w:sz w:val="24"/>
          <w:szCs w:val="24"/>
        </w:rPr>
        <w:t xml:space="preserve"> e o plano de carreira do magistério</w:t>
      </w:r>
      <w:r>
        <w:rPr>
          <w:rFonts w:ascii="Times New Roman" w:hAnsi="Times New Roman"/>
          <w:sz w:val="24"/>
          <w:szCs w:val="24"/>
        </w:rPr>
        <w:t xml:space="preserve">, fato que </w:t>
      </w:r>
      <w:r w:rsidR="003E3930" w:rsidRPr="00EE357D">
        <w:rPr>
          <w:rFonts w:ascii="Times New Roman" w:hAnsi="Times New Roman"/>
          <w:sz w:val="24"/>
          <w:szCs w:val="24"/>
        </w:rPr>
        <w:t xml:space="preserve">provocou a paralisação das aulas </w:t>
      </w:r>
      <w:r w:rsidR="008D182D">
        <w:rPr>
          <w:rFonts w:ascii="Times New Roman" w:hAnsi="Times New Roman"/>
          <w:sz w:val="24"/>
          <w:szCs w:val="24"/>
        </w:rPr>
        <w:t xml:space="preserve">em três anos letivos </w:t>
      </w:r>
      <w:r w:rsidR="003E3930" w:rsidRPr="00EE357D">
        <w:rPr>
          <w:rFonts w:ascii="Times New Roman" w:hAnsi="Times New Roman"/>
          <w:sz w:val="24"/>
          <w:szCs w:val="24"/>
        </w:rPr>
        <w:t xml:space="preserve">prejudicando os </w:t>
      </w:r>
      <w:r>
        <w:rPr>
          <w:rFonts w:ascii="Times New Roman" w:hAnsi="Times New Roman"/>
          <w:sz w:val="24"/>
          <w:szCs w:val="24"/>
        </w:rPr>
        <w:t xml:space="preserve">alunos da educação básica. </w:t>
      </w:r>
    </w:p>
    <w:p w:rsidR="003E3930" w:rsidRDefault="006A2B3E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Isso revela</w:t>
      </w:r>
      <w:r w:rsidR="000A047A">
        <w:rPr>
          <w:rFonts w:ascii="Times New Roman" w:hAnsi="Times New Roman"/>
          <w:sz w:val="24"/>
          <w:szCs w:val="24"/>
        </w:rPr>
        <w:t xml:space="preserve"> uma luta de classe</w:t>
      </w:r>
      <w:r>
        <w:rPr>
          <w:rFonts w:ascii="Times New Roman" w:hAnsi="Times New Roman"/>
          <w:sz w:val="24"/>
          <w:szCs w:val="24"/>
        </w:rPr>
        <w:t>, de um lado a</w:t>
      </w:r>
      <w:r w:rsidR="003E3930" w:rsidRPr="00EE357D">
        <w:rPr>
          <w:rFonts w:ascii="Times New Roman" w:hAnsi="Times New Roman"/>
          <w:sz w:val="24"/>
          <w:szCs w:val="24"/>
        </w:rPr>
        <w:t xml:space="preserve"> luta política da categoria em </w:t>
      </w:r>
      <w:r>
        <w:rPr>
          <w:rFonts w:ascii="Times New Roman" w:hAnsi="Times New Roman"/>
          <w:sz w:val="24"/>
          <w:szCs w:val="24"/>
        </w:rPr>
        <w:t xml:space="preserve">defesa </w:t>
      </w:r>
      <w:r w:rsidR="003E3930" w:rsidRPr="00EE357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valorização profissional e melhores condições</w:t>
      </w:r>
      <w:r w:rsidR="000A047A">
        <w:rPr>
          <w:rFonts w:ascii="Times New Roman" w:hAnsi="Times New Roman"/>
          <w:sz w:val="24"/>
          <w:szCs w:val="24"/>
        </w:rPr>
        <w:t xml:space="preserve"> de trabalho</w:t>
      </w:r>
      <w:r>
        <w:rPr>
          <w:rFonts w:ascii="Times New Roman" w:hAnsi="Times New Roman"/>
          <w:sz w:val="24"/>
          <w:szCs w:val="24"/>
        </w:rPr>
        <w:t xml:space="preserve">, e de outro, </w:t>
      </w:r>
      <w:r w:rsidR="008D182D">
        <w:rPr>
          <w:rFonts w:ascii="Times New Roman" w:hAnsi="Times New Roman"/>
          <w:sz w:val="24"/>
          <w:szCs w:val="24"/>
        </w:rPr>
        <w:t>o descaso e</w:t>
      </w:r>
      <w:proofErr w:type="gramStart"/>
      <w:r w:rsidR="008D182D">
        <w:rPr>
          <w:rFonts w:ascii="Times New Roman" w:hAnsi="Times New Roman"/>
          <w:sz w:val="24"/>
          <w:szCs w:val="24"/>
        </w:rPr>
        <w:t xml:space="preserve"> </w:t>
      </w:r>
      <w:r w:rsidR="003E3930" w:rsidRPr="00EE357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E3930" w:rsidRPr="00EE357D">
        <w:rPr>
          <w:rFonts w:ascii="Times New Roman" w:hAnsi="Times New Roman"/>
          <w:sz w:val="24"/>
          <w:szCs w:val="24"/>
        </w:rPr>
        <w:t>resistênci</w:t>
      </w:r>
      <w:r>
        <w:rPr>
          <w:rFonts w:ascii="Times New Roman" w:hAnsi="Times New Roman"/>
          <w:sz w:val="24"/>
          <w:szCs w:val="24"/>
        </w:rPr>
        <w:t xml:space="preserve">a do governo </w:t>
      </w:r>
      <w:r w:rsidR="008D182D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valoriza</w:t>
      </w:r>
      <w:r w:rsidR="008D182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0A047A">
        <w:rPr>
          <w:rFonts w:ascii="Times New Roman" w:hAnsi="Times New Roman"/>
          <w:sz w:val="24"/>
          <w:szCs w:val="24"/>
        </w:rPr>
        <w:t xml:space="preserve">os professores e </w:t>
      </w:r>
      <w:r w:rsidR="008D182D">
        <w:rPr>
          <w:rFonts w:ascii="Times New Roman" w:hAnsi="Times New Roman"/>
          <w:sz w:val="24"/>
          <w:szCs w:val="24"/>
        </w:rPr>
        <w:t xml:space="preserve">fazer </w:t>
      </w:r>
      <w:r w:rsidR="000A047A">
        <w:rPr>
          <w:rFonts w:ascii="Times New Roman" w:hAnsi="Times New Roman"/>
          <w:sz w:val="24"/>
          <w:szCs w:val="24"/>
        </w:rPr>
        <w:t>investimentos n</w:t>
      </w:r>
      <w:r>
        <w:rPr>
          <w:rFonts w:ascii="Times New Roman" w:hAnsi="Times New Roman"/>
          <w:sz w:val="24"/>
          <w:szCs w:val="24"/>
        </w:rPr>
        <w:t xml:space="preserve">a educação </w:t>
      </w:r>
      <w:r w:rsidR="000A047A">
        <w:rPr>
          <w:rFonts w:ascii="Times New Roman" w:hAnsi="Times New Roman"/>
          <w:sz w:val="24"/>
          <w:szCs w:val="24"/>
        </w:rPr>
        <w:t>pública</w:t>
      </w:r>
      <w:r w:rsidR="008D182D">
        <w:rPr>
          <w:rFonts w:ascii="Times New Roman" w:hAnsi="Times New Roman"/>
          <w:sz w:val="24"/>
          <w:szCs w:val="24"/>
        </w:rPr>
        <w:t>,</w:t>
      </w:r>
      <w:r w:rsidR="000A047A">
        <w:rPr>
          <w:rFonts w:ascii="Times New Roman" w:hAnsi="Times New Roman"/>
          <w:sz w:val="24"/>
          <w:szCs w:val="24"/>
        </w:rPr>
        <w:t xml:space="preserve"> </w:t>
      </w:r>
      <w:r w:rsidR="003E3930" w:rsidRPr="00EE357D">
        <w:rPr>
          <w:rFonts w:ascii="Times New Roman" w:hAnsi="Times New Roman"/>
          <w:sz w:val="24"/>
          <w:szCs w:val="24"/>
        </w:rPr>
        <w:t>resulta</w:t>
      </w:r>
      <w:r w:rsidR="00161949">
        <w:rPr>
          <w:rFonts w:ascii="Times New Roman" w:hAnsi="Times New Roman"/>
          <w:sz w:val="24"/>
          <w:szCs w:val="24"/>
        </w:rPr>
        <w:t>n</w:t>
      </w:r>
      <w:r w:rsidR="003E3930" w:rsidRPr="00EE357D">
        <w:rPr>
          <w:rFonts w:ascii="Times New Roman" w:hAnsi="Times New Roman"/>
          <w:sz w:val="24"/>
          <w:szCs w:val="24"/>
        </w:rPr>
        <w:t xml:space="preserve">do numa </w:t>
      </w:r>
      <w:r w:rsidR="008D182D">
        <w:rPr>
          <w:rFonts w:ascii="Times New Roman" w:hAnsi="Times New Roman"/>
          <w:sz w:val="24"/>
          <w:szCs w:val="24"/>
        </w:rPr>
        <w:t>luta de classe</w:t>
      </w:r>
      <w:r w:rsidR="000A047A">
        <w:rPr>
          <w:rFonts w:ascii="Times New Roman" w:hAnsi="Times New Roman"/>
          <w:sz w:val="24"/>
          <w:szCs w:val="24"/>
        </w:rPr>
        <w:t xml:space="preserve">, ou seja, uma </w:t>
      </w:r>
      <w:r w:rsidR="003E3930" w:rsidRPr="00EE357D">
        <w:rPr>
          <w:rFonts w:ascii="Times New Roman" w:hAnsi="Times New Roman"/>
          <w:sz w:val="24"/>
          <w:szCs w:val="24"/>
        </w:rPr>
        <w:t xml:space="preserve">queda de braços entre </w:t>
      </w:r>
      <w:r>
        <w:rPr>
          <w:rFonts w:ascii="Times New Roman" w:hAnsi="Times New Roman"/>
          <w:sz w:val="24"/>
          <w:szCs w:val="24"/>
        </w:rPr>
        <w:t xml:space="preserve">a </w:t>
      </w:r>
      <w:r w:rsidR="003E3930" w:rsidRPr="00EE357D">
        <w:rPr>
          <w:rFonts w:ascii="Times New Roman" w:hAnsi="Times New Roman"/>
          <w:sz w:val="24"/>
          <w:szCs w:val="24"/>
        </w:rPr>
        <w:t>categoria dos p</w:t>
      </w:r>
      <w:r>
        <w:rPr>
          <w:rFonts w:ascii="Times New Roman" w:hAnsi="Times New Roman"/>
          <w:sz w:val="24"/>
          <w:szCs w:val="24"/>
        </w:rPr>
        <w:t>rofessores e o governo estadual</w:t>
      </w:r>
      <w:r w:rsidR="000A047A">
        <w:rPr>
          <w:rFonts w:ascii="Times New Roman" w:hAnsi="Times New Roman"/>
          <w:sz w:val="24"/>
          <w:szCs w:val="24"/>
        </w:rPr>
        <w:t xml:space="preserve"> ilustrada pela</w:t>
      </w:r>
      <w:r>
        <w:rPr>
          <w:rFonts w:ascii="Times New Roman" w:hAnsi="Times New Roman"/>
          <w:sz w:val="24"/>
          <w:szCs w:val="24"/>
        </w:rPr>
        <w:t xml:space="preserve"> figura </w:t>
      </w:r>
      <w:r w:rsidR="000A047A">
        <w:rPr>
          <w:rFonts w:ascii="Times New Roman" w:hAnsi="Times New Roman"/>
          <w:sz w:val="24"/>
          <w:szCs w:val="24"/>
        </w:rPr>
        <w:t>abaixo:</w:t>
      </w:r>
    </w:p>
    <w:p w:rsidR="000A047A" w:rsidRPr="000A047A" w:rsidRDefault="000A047A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0A047A">
        <w:rPr>
          <w:rFonts w:ascii="Times New Roman" w:hAnsi="Times New Roman"/>
          <w:b/>
          <w:sz w:val="20"/>
          <w:szCs w:val="20"/>
        </w:rPr>
        <w:t>Figura 01 - Charge</w:t>
      </w:r>
    </w:p>
    <w:p w:rsidR="003E3930" w:rsidRPr="00EE357D" w:rsidRDefault="003E3930" w:rsidP="003E3930">
      <w:pPr>
        <w:spacing w:before="120"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EFD6F7" wp14:editId="3A16726F">
            <wp:extent cx="2115543" cy="1307804"/>
            <wp:effectExtent l="0" t="0" r="0" b="6985"/>
            <wp:docPr id="3" name="Imagem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30" w:rsidRPr="00161949" w:rsidRDefault="003E3930" w:rsidP="003E393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61949">
        <w:rPr>
          <w:rFonts w:ascii="Times New Roman" w:hAnsi="Times New Roman"/>
          <w:sz w:val="20"/>
          <w:szCs w:val="20"/>
        </w:rPr>
        <w:t>Charge. Jornal a Folha de Boa Vista, 20</w:t>
      </w:r>
      <w:r w:rsidR="006A2B3E">
        <w:rPr>
          <w:rFonts w:ascii="Times New Roman" w:hAnsi="Times New Roman"/>
          <w:sz w:val="20"/>
          <w:szCs w:val="20"/>
        </w:rPr>
        <w:t>12</w:t>
      </w:r>
      <w:r w:rsidRPr="00161949">
        <w:rPr>
          <w:rFonts w:ascii="Times New Roman" w:hAnsi="Times New Roman"/>
          <w:sz w:val="20"/>
          <w:szCs w:val="20"/>
        </w:rPr>
        <w:t>.</w:t>
      </w:r>
    </w:p>
    <w:p w:rsidR="003E3930" w:rsidRPr="00EE357D" w:rsidRDefault="00161949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E3930" w:rsidRPr="00EE357D">
        <w:rPr>
          <w:rFonts w:ascii="Times New Roman" w:hAnsi="Times New Roman"/>
          <w:sz w:val="24"/>
          <w:szCs w:val="24"/>
        </w:rPr>
        <w:t>sso reflete diretamente na qualidade d</w:t>
      </w:r>
      <w:r>
        <w:rPr>
          <w:rFonts w:ascii="Times New Roman" w:hAnsi="Times New Roman"/>
          <w:sz w:val="24"/>
          <w:szCs w:val="24"/>
        </w:rPr>
        <w:t>o</w:t>
      </w:r>
      <w:r w:rsidR="003E3930" w:rsidRPr="00EE357D">
        <w:rPr>
          <w:rFonts w:ascii="Times New Roman" w:hAnsi="Times New Roman"/>
          <w:sz w:val="24"/>
          <w:szCs w:val="24"/>
        </w:rPr>
        <w:t xml:space="preserve"> ensino e </w:t>
      </w:r>
      <w:r w:rsidR="000A04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valorização docente, </w:t>
      </w:r>
      <w:r w:rsidR="003E3930" w:rsidRPr="00EE357D">
        <w:rPr>
          <w:rFonts w:ascii="Times New Roman" w:hAnsi="Times New Roman"/>
          <w:sz w:val="24"/>
          <w:szCs w:val="24"/>
        </w:rPr>
        <w:t>pois ser professor exige busca</w:t>
      </w:r>
      <w:r w:rsidR="00595B6A">
        <w:rPr>
          <w:rFonts w:ascii="Times New Roman" w:hAnsi="Times New Roman"/>
          <w:sz w:val="24"/>
          <w:szCs w:val="24"/>
        </w:rPr>
        <w:t>r</w:t>
      </w:r>
      <w:r w:rsidR="003E3930" w:rsidRPr="00EE357D">
        <w:rPr>
          <w:rFonts w:ascii="Times New Roman" w:hAnsi="Times New Roman"/>
          <w:sz w:val="24"/>
          <w:szCs w:val="24"/>
        </w:rPr>
        <w:t xml:space="preserve"> a luta política contra um sistema que valoriza apenas a classe </w:t>
      </w:r>
      <w:r w:rsidR="003E3930" w:rsidRPr="00EE357D">
        <w:rPr>
          <w:rFonts w:ascii="Times New Roman" w:hAnsi="Times New Roman"/>
          <w:sz w:val="24"/>
          <w:szCs w:val="24"/>
        </w:rPr>
        <w:lastRenderedPageBreak/>
        <w:t>social burguesa</w:t>
      </w:r>
      <w:r w:rsidR="000A047A">
        <w:rPr>
          <w:rFonts w:ascii="Times New Roman" w:hAnsi="Times New Roman"/>
          <w:sz w:val="24"/>
          <w:szCs w:val="24"/>
        </w:rPr>
        <w:t xml:space="preserve"> perpetuando a estrutura social existente</w:t>
      </w:r>
      <w:r w:rsidR="003E3930" w:rsidRPr="00EE357D">
        <w:rPr>
          <w:rFonts w:ascii="Times New Roman" w:hAnsi="Times New Roman"/>
          <w:sz w:val="24"/>
          <w:szCs w:val="24"/>
        </w:rPr>
        <w:t>. Portanto, a luta precisa existir, para que os sujeitos possam transformar a realidade, afirma Paro;</w:t>
      </w:r>
    </w:p>
    <w:p w:rsidR="003E3930" w:rsidRPr="00EE357D" w:rsidRDefault="003E3930" w:rsidP="003E3930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 xml:space="preserve">Fazer propostas e reivindicações para os futuros governantes, em defesa da escola pública como o sindicado está se propondo, é um trabalho gigantesco. Nós temos que pensar em construir uma escola pública de verdade. Quanto a isso, minha convicção é que, de todos os problemas que temos para enfrentar, existe um que sobressai: a falta, em nossa luta, de uma perspectiva pela qual nos </w:t>
      </w:r>
      <w:proofErr w:type="gramStart"/>
      <w:r w:rsidRPr="00EE357D">
        <w:rPr>
          <w:rFonts w:ascii="Times New Roman" w:hAnsi="Times New Roman"/>
          <w:sz w:val="20"/>
          <w:szCs w:val="20"/>
        </w:rPr>
        <w:t>guiemos,</w:t>
      </w:r>
      <w:proofErr w:type="gramEnd"/>
      <w:r w:rsidRPr="00EE357D">
        <w:rPr>
          <w:rFonts w:ascii="Times New Roman" w:hAnsi="Times New Roman"/>
          <w:sz w:val="20"/>
          <w:szCs w:val="20"/>
        </w:rPr>
        <w:t xml:space="preserve"> um conceito mais rigoroso, mas geral, universal, de educação, que embase e oriente os nossos caminhos e lutas para uma escola melhor (2008, p. 77).</w:t>
      </w:r>
    </w:p>
    <w:p w:rsidR="003E3930" w:rsidRPr="00EE357D" w:rsidRDefault="003E3930" w:rsidP="003E3930">
      <w:pPr>
        <w:spacing w:before="120" w:after="120" w:line="240" w:lineRule="auto"/>
        <w:ind w:left="2268" w:firstLine="709"/>
        <w:jc w:val="both"/>
        <w:rPr>
          <w:rFonts w:ascii="Times New Roman" w:hAnsi="Times New Roman"/>
          <w:sz w:val="20"/>
          <w:szCs w:val="20"/>
        </w:rPr>
      </w:pPr>
    </w:p>
    <w:p w:rsidR="003E3930" w:rsidRPr="00EE357D" w:rsidRDefault="003E3930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Compreende</w:t>
      </w:r>
      <w:r w:rsidR="00161949">
        <w:rPr>
          <w:rFonts w:ascii="Times New Roman" w:hAnsi="Times New Roman"/>
          <w:sz w:val="24"/>
          <w:szCs w:val="24"/>
        </w:rPr>
        <w:t xml:space="preserve">-se que a luta é uma ferramenta </w:t>
      </w:r>
      <w:r w:rsidR="00797F21">
        <w:rPr>
          <w:rFonts w:ascii="Times New Roman" w:hAnsi="Times New Roman"/>
          <w:sz w:val="24"/>
          <w:szCs w:val="24"/>
        </w:rPr>
        <w:t xml:space="preserve">legítima para </w:t>
      </w:r>
      <w:r w:rsidR="00161949">
        <w:rPr>
          <w:rFonts w:ascii="Times New Roman" w:hAnsi="Times New Roman"/>
          <w:sz w:val="24"/>
          <w:szCs w:val="24"/>
        </w:rPr>
        <w:t xml:space="preserve">valorização docente </w:t>
      </w:r>
      <w:r w:rsidRPr="00EE357D">
        <w:rPr>
          <w:rFonts w:ascii="Times New Roman" w:hAnsi="Times New Roman"/>
          <w:sz w:val="24"/>
          <w:szCs w:val="24"/>
        </w:rPr>
        <w:t>e na busca pela qualidade da educação</w:t>
      </w:r>
      <w:r w:rsidR="00797F21">
        <w:rPr>
          <w:rFonts w:ascii="Times New Roman" w:hAnsi="Times New Roman"/>
          <w:sz w:val="24"/>
          <w:szCs w:val="24"/>
        </w:rPr>
        <w:t xml:space="preserve">, </w:t>
      </w:r>
      <w:r w:rsidRPr="00EE357D">
        <w:rPr>
          <w:rFonts w:ascii="Times New Roman" w:hAnsi="Times New Roman"/>
          <w:sz w:val="24"/>
          <w:szCs w:val="24"/>
        </w:rPr>
        <w:t xml:space="preserve">pois somente com </w:t>
      </w:r>
      <w:r w:rsidR="000A047A">
        <w:rPr>
          <w:rFonts w:ascii="Times New Roman" w:hAnsi="Times New Roman"/>
          <w:sz w:val="24"/>
          <w:szCs w:val="24"/>
        </w:rPr>
        <w:t xml:space="preserve">a conscientização política da categoria, como enfrentamento a estrutura do Estado é possível </w:t>
      </w:r>
      <w:proofErr w:type="gramStart"/>
      <w:r w:rsidR="000A047A">
        <w:rPr>
          <w:rFonts w:ascii="Times New Roman" w:hAnsi="Times New Roman"/>
          <w:sz w:val="24"/>
          <w:szCs w:val="24"/>
        </w:rPr>
        <w:t>as</w:t>
      </w:r>
      <w:proofErr w:type="gramEnd"/>
      <w:r w:rsidR="000A047A">
        <w:rPr>
          <w:rFonts w:ascii="Times New Roman" w:hAnsi="Times New Roman"/>
          <w:sz w:val="24"/>
          <w:szCs w:val="24"/>
        </w:rPr>
        <w:t xml:space="preserve"> conquistas e o </w:t>
      </w:r>
      <w:r w:rsidRPr="00EE357D">
        <w:rPr>
          <w:rFonts w:ascii="Times New Roman" w:hAnsi="Times New Roman"/>
          <w:sz w:val="24"/>
          <w:szCs w:val="24"/>
        </w:rPr>
        <w:t xml:space="preserve">reconhecimento </w:t>
      </w:r>
      <w:r w:rsidR="000A047A">
        <w:rPr>
          <w:rFonts w:ascii="Times New Roman" w:hAnsi="Times New Roman"/>
          <w:sz w:val="24"/>
          <w:szCs w:val="24"/>
        </w:rPr>
        <w:t>da</w:t>
      </w:r>
      <w:r w:rsidRPr="00EE357D">
        <w:rPr>
          <w:rFonts w:ascii="Times New Roman" w:hAnsi="Times New Roman"/>
          <w:sz w:val="24"/>
          <w:szCs w:val="24"/>
        </w:rPr>
        <w:t xml:space="preserve"> ação </w:t>
      </w:r>
      <w:r w:rsidR="000A047A">
        <w:rPr>
          <w:rFonts w:ascii="Times New Roman" w:hAnsi="Times New Roman"/>
          <w:sz w:val="24"/>
          <w:szCs w:val="24"/>
        </w:rPr>
        <w:t xml:space="preserve">docente </w:t>
      </w:r>
      <w:r w:rsidRPr="00EE357D">
        <w:rPr>
          <w:rFonts w:ascii="Times New Roman" w:hAnsi="Times New Roman"/>
          <w:sz w:val="24"/>
          <w:szCs w:val="24"/>
        </w:rPr>
        <w:t>no cerne da escola</w:t>
      </w:r>
      <w:r w:rsidR="000A047A">
        <w:rPr>
          <w:rFonts w:ascii="Times New Roman" w:hAnsi="Times New Roman"/>
          <w:sz w:val="24"/>
          <w:szCs w:val="24"/>
        </w:rPr>
        <w:t xml:space="preserve"> e, em particular na sala de aula</w:t>
      </w:r>
      <w:r w:rsidR="00595B6A">
        <w:rPr>
          <w:rFonts w:ascii="Times New Roman" w:hAnsi="Times New Roman"/>
          <w:sz w:val="24"/>
          <w:szCs w:val="24"/>
        </w:rPr>
        <w:t>,</w:t>
      </w:r>
      <w:r w:rsidR="000A047A">
        <w:rPr>
          <w:rFonts w:ascii="Times New Roman" w:hAnsi="Times New Roman"/>
          <w:sz w:val="24"/>
          <w:szCs w:val="24"/>
        </w:rPr>
        <w:t xml:space="preserve"> onde </w:t>
      </w:r>
      <w:r w:rsidRPr="00EE357D">
        <w:rPr>
          <w:rFonts w:ascii="Times New Roman" w:hAnsi="Times New Roman"/>
          <w:sz w:val="24"/>
          <w:szCs w:val="24"/>
        </w:rPr>
        <w:t xml:space="preserve"> alcançaremos resultados mais efetivos.</w:t>
      </w:r>
    </w:p>
    <w:p w:rsidR="000B177F" w:rsidRDefault="000B177F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segundo eixo </w:t>
      </w:r>
      <w:r w:rsidR="003E3930" w:rsidRPr="00EE357D">
        <w:rPr>
          <w:rFonts w:ascii="Times New Roman" w:hAnsi="Times New Roman"/>
          <w:sz w:val="24"/>
          <w:szCs w:val="24"/>
        </w:rPr>
        <w:t>constata</w:t>
      </w:r>
      <w:r>
        <w:rPr>
          <w:rFonts w:ascii="Times New Roman" w:hAnsi="Times New Roman"/>
          <w:sz w:val="24"/>
          <w:szCs w:val="24"/>
        </w:rPr>
        <w:t>do são as práticas metodológicas d</w:t>
      </w:r>
      <w:r w:rsidR="003E3930" w:rsidRPr="00EE357D">
        <w:rPr>
          <w:rFonts w:ascii="Times New Roman" w:hAnsi="Times New Roman"/>
          <w:sz w:val="24"/>
          <w:szCs w:val="24"/>
        </w:rPr>
        <w:t xml:space="preserve">os professores </w:t>
      </w:r>
      <w:r>
        <w:rPr>
          <w:rFonts w:ascii="Times New Roman" w:hAnsi="Times New Roman"/>
          <w:sz w:val="24"/>
          <w:szCs w:val="24"/>
        </w:rPr>
        <w:t xml:space="preserve">de História, ou seja, evidenciou a necessidade de promover ações na sala de aula com </w:t>
      </w:r>
      <w:r w:rsidR="003E3930" w:rsidRPr="00EE357D">
        <w:rPr>
          <w:rFonts w:ascii="Times New Roman" w:hAnsi="Times New Roman"/>
          <w:sz w:val="24"/>
          <w:szCs w:val="24"/>
        </w:rPr>
        <w:t xml:space="preserve">atividades diferenciadas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3E3930" w:rsidRPr="00EE357D">
        <w:rPr>
          <w:rFonts w:ascii="Times New Roman" w:hAnsi="Times New Roman"/>
          <w:sz w:val="24"/>
          <w:szCs w:val="24"/>
        </w:rPr>
        <w:t>contemplassem a dinâmica d</w:t>
      </w:r>
      <w:r w:rsidR="00595B6A">
        <w:rPr>
          <w:rFonts w:ascii="Times New Roman" w:hAnsi="Times New Roman"/>
          <w:sz w:val="24"/>
          <w:szCs w:val="24"/>
        </w:rPr>
        <w:t>o ensino de Histó</w:t>
      </w:r>
      <w:r>
        <w:rPr>
          <w:rFonts w:ascii="Times New Roman" w:hAnsi="Times New Roman"/>
          <w:sz w:val="24"/>
          <w:szCs w:val="24"/>
        </w:rPr>
        <w:t xml:space="preserve">ria para o Ensino Médio. </w:t>
      </w:r>
      <w:r w:rsidR="003E3930" w:rsidRPr="00EE357D">
        <w:rPr>
          <w:rFonts w:ascii="Times New Roman" w:hAnsi="Times New Roman"/>
          <w:sz w:val="24"/>
          <w:szCs w:val="24"/>
        </w:rPr>
        <w:t xml:space="preserve"> </w:t>
      </w:r>
    </w:p>
    <w:p w:rsidR="003E3930" w:rsidRDefault="000B177F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fatores que refletem essa realidade são identificados com os </w:t>
      </w:r>
      <w:r w:rsidR="003E3930" w:rsidRPr="00EE357D">
        <w:rPr>
          <w:rFonts w:ascii="Times New Roman" w:hAnsi="Times New Roman"/>
          <w:sz w:val="24"/>
          <w:szCs w:val="24"/>
        </w:rPr>
        <w:t xml:space="preserve">recursos didáticos </w:t>
      </w:r>
      <w:r>
        <w:rPr>
          <w:rFonts w:ascii="Times New Roman" w:hAnsi="Times New Roman"/>
          <w:sz w:val="24"/>
          <w:szCs w:val="24"/>
        </w:rPr>
        <w:t>utilizados nas aulas de História, nos quais se destacam:</w:t>
      </w:r>
      <w:r w:rsidR="003E3930" w:rsidRPr="00EE357D">
        <w:rPr>
          <w:rFonts w:ascii="Times New Roman" w:hAnsi="Times New Roman"/>
          <w:sz w:val="24"/>
          <w:szCs w:val="24"/>
        </w:rPr>
        <w:t xml:space="preserve"> o uso do livro didático e aulas expositivas. </w:t>
      </w:r>
      <w:r w:rsidR="00286BF7">
        <w:rPr>
          <w:rFonts w:ascii="Times New Roman" w:hAnsi="Times New Roman"/>
          <w:sz w:val="24"/>
          <w:szCs w:val="24"/>
        </w:rPr>
        <w:t>O uso excessivo do livro didático e as aulas expositivas na</w:t>
      </w:r>
      <w:r w:rsidR="00181BD3">
        <w:rPr>
          <w:rFonts w:ascii="Times New Roman" w:hAnsi="Times New Roman"/>
          <w:sz w:val="24"/>
          <w:szCs w:val="24"/>
        </w:rPr>
        <w:t>s</w:t>
      </w:r>
      <w:r w:rsidR="00286BF7">
        <w:rPr>
          <w:rFonts w:ascii="Times New Roman" w:hAnsi="Times New Roman"/>
          <w:sz w:val="24"/>
          <w:szCs w:val="24"/>
        </w:rPr>
        <w:t xml:space="preserve"> sala</w:t>
      </w:r>
      <w:r w:rsidR="00181BD3">
        <w:rPr>
          <w:rFonts w:ascii="Times New Roman" w:hAnsi="Times New Roman"/>
          <w:sz w:val="24"/>
          <w:szCs w:val="24"/>
        </w:rPr>
        <w:t>s</w:t>
      </w:r>
      <w:r w:rsidR="00286BF7">
        <w:rPr>
          <w:rFonts w:ascii="Times New Roman" w:hAnsi="Times New Roman"/>
          <w:sz w:val="24"/>
          <w:szCs w:val="24"/>
        </w:rPr>
        <w:t xml:space="preserve"> de aula revela</w:t>
      </w:r>
      <w:r w:rsidR="00181BD3">
        <w:rPr>
          <w:rFonts w:ascii="Times New Roman" w:hAnsi="Times New Roman"/>
          <w:sz w:val="24"/>
          <w:szCs w:val="24"/>
        </w:rPr>
        <w:t>m</w:t>
      </w:r>
      <w:r w:rsidR="00286BF7">
        <w:rPr>
          <w:rFonts w:ascii="Times New Roman" w:hAnsi="Times New Roman"/>
          <w:sz w:val="24"/>
          <w:szCs w:val="24"/>
        </w:rPr>
        <w:t xml:space="preserve"> de forma clara a falta de estrutura e </w:t>
      </w:r>
      <w:r w:rsidR="00181BD3">
        <w:rPr>
          <w:rFonts w:ascii="Times New Roman" w:hAnsi="Times New Roman"/>
          <w:sz w:val="24"/>
          <w:szCs w:val="24"/>
        </w:rPr>
        <w:t xml:space="preserve">as </w:t>
      </w:r>
      <w:r w:rsidR="00286BF7">
        <w:rPr>
          <w:rFonts w:ascii="Times New Roman" w:hAnsi="Times New Roman"/>
          <w:sz w:val="24"/>
          <w:szCs w:val="24"/>
        </w:rPr>
        <w:t xml:space="preserve">condições </w:t>
      </w:r>
      <w:r w:rsidR="00181BD3">
        <w:rPr>
          <w:rFonts w:ascii="Times New Roman" w:hAnsi="Times New Roman"/>
          <w:sz w:val="24"/>
          <w:szCs w:val="24"/>
        </w:rPr>
        <w:t xml:space="preserve">de trabalho </w:t>
      </w:r>
      <w:r w:rsidR="00286BF7">
        <w:rPr>
          <w:rFonts w:ascii="Times New Roman" w:hAnsi="Times New Roman"/>
          <w:sz w:val="24"/>
          <w:szCs w:val="24"/>
        </w:rPr>
        <w:t xml:space="preserve">para o professor de História promover </w:t>
      </w:r>
      <w:r w:rsidR="00181BD3">
        <w:rPr>
          <w:rFonts w:ascii="Times New Roman" w:hAnsi="Times New Roman"/>
          <w:sz w:val="24"/>
          <w:szCs w:val="24"/>
        </w:rPr>
        <w:t>as mudança</w:t>
      </w:r>
      <w:r w:rsidR="00286BF7">
        <w:rPr>
          <w:rFonts w:ascii="Times New Roman" w:hAnsi="Times New Roman"/>
          <w:sz w:val="24"/>
          <w:szCs w:val="24"/>
        </w:rPr>
        <w:t xml:space="preserve">s. </w:t>
      </w:r>
      <w:r w:rsidR="00181BD3">
        <w:rPr>
          <w:rFonts w:ascii="Times New Roman" w:hAnsi="Times New Roman"/>
          <w:sz w:val="24"/>
          <w:szCs w:val="24"/>
        </w:rPr>
        <w:t>C</w:t>
      </w:r>
      <w:r w:rsidR="00286BF7">
        <w:rPr>
          <w:rFonts w:ascii="Times New Roman" w:hAnsi="Times New Roman"/>
          <w:sz w:val="24"/>
          <w:szCs w:val="24"/>
        </w:rPr>
        <w:t>onstatou-se que a escola apresenta projetos com temas sociais que envolvem ações pedagógicas, conforme revela o quadro abaixo:</w:t>
      </w:r>
    </w:p>
    <w:p w:rsidR="00286BF7" w:rsidRPr="00EE357D" w:rsidRDefault="00286BF7" w:rsidP="00286BF7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E357D">
        <w:rPr>
          <w:rFonts w:ascii="Times New Roman" w:hAnsi="Times New Roman"/>
          <w:b/>
          <w:sz w:val="20"/>
          <w:szCs w:val="20"/>
        </w:rPr>
        <w:t>Quadro 01- Cronograma de ações permanentes na escola.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2175"/>
        <w:gridCol w:w="2855"/>
        <w:gridCol w:w="1526"/>
      </w:tblGrid>
      <w:tr w:rsidR="003E3930" w:rsidRPr="00EE357D" w:rsidTr="00147F70">
        <w:trPr>
          <w:trHeight w:val="195"/>
          <w:jc w:val="center"/>
        </w:trPr>
        <w:tc>
          <w:tcPr>
            <w:tcW w:w="8291" w:type="dxa"/>
            <w:gridSpan w:val="4"/>
          </w:tcPr>
          <w:p w:rsidR="003E3930" w:rsidRPr="00EE357D" w:rsidRDefault="003E3930" w:rsidP="0028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57D">
              <w:rPr>
                <w:rFonts w:ascii="Times New Roman" w:hAnsi="Times New Roman"/>
                <w:b/>
                <w:sz w:val="20"/>
                <w:szCs w:val="20"/>
              </w:rPr>
              <w:t>Cronograma de ações permanentes na escola</w:t>
            </w:r>
          </w:p>
        </w:tc>
      </w:tr>
      <w:tr w:rsidR="003E3930" w:rsidRPr="00EE357D" w:rsidTr="00147F70">
        <w:trPr>
          <w:trHeight w:val="195"/>
          <w:jc w:val="center"/>
        </w:trPr>
        <w:tc>
          <w:tcPr>
            <w:tcW w:w="173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57D">
              <w:rPr>
                <w:rFonts w:ascii="Times New Roman" w:hAnsi="Times New Roman"/>
                <w:b/>
                <w:sz w:val="20"/>
                <w:szCs w:val="20"/>
              </w:rPr>
              <w:t>Ações</w:t>
            </w:r>
          </w:p>
        </w:tc>
        <w:tc>
          <w:tcPr>
            <w:tcW w:w="217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57D">
              <w:rPr>
                <w:rFonts w:ascii="Times New Roman" w:hAnsi="Times New Roman"/>
                <w:b/>
                <w:sz w:val="20"/>
                <w:szCs w:val="20"/>
              </w:rPr>
              <w:t>Eixo temático</w:t>
            </w:r>
          </w:p>
        </w:tc>
        <w:tc>
          <w:tcPr>
            <w:tcW w:w="285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57D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526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57D">
              <w:rPr>
                <w:rFonts w:ascii="Times New Roman" w:hAnsi="Times New Roman"/>
                <w:b/>
                <w:sz w:val="20"/>
                <w:szCs w:val="20"/>
              </w:rPr>
              <w:t>Participação</w:t>
            </w:r>
          </w:p>
        </w:tc>
      </w:tr>
      <w:tr w:rsidR="003E3930" w:rsidRPr="00EE357D" w:rsidTr="00147F70">
        <w:trPr>
          <w:trHeight w:val="404"/>
          <w:jc w:val="center"/>
        </w:trPr>
        <w:tc>
          <w:tcPr>
            <w:tcW w:w="1735" w:type="dxa"/>
          </w:tcPr>
          <w:p w:rsidR="003E3930" w:rsidRPr="00EE357D" w:rsidRDefault="00286BF7" w:rsidP="0028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Escola </w:t>
            </w:r>
            <w:r w:rsidR="003E3930" w:rsidRPr="00EE357D">
              <w:rPr>
                <w:rFonts w:ascii="Times New Roman" w:hAnsi="Times New Roman"/>
                <w:sz w:val="20"/>
                <w:szCs w:val="20"/>
              </w:rPr>
              <w:t>Arte</w:t>
            </w:r>
          </w:p>
        </w:tc>
        <w:tc>
          <w:tcPr>
            <w:tcW w:w="217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Tema social</w:t>
            </w:r>
          </w:p>
        </w:tc>
        <w:tc>
          <w:tcPr>
            <w:tcW w:w="285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Promover a criticidade frente aos problema</w:t>
            </w:r>
            <w:r w:rsidR="00181BD3">
              <w:rPr>
                <w:rFonts w:ascii="Times New Roman" w:hAnsi="Times New Roman"/>
                <w:sz w:val="20"/>
                <w:szCs w:val="20"/>
              </w:rPr>
              <w:t>s</w:t>
            </w:r>
            <w:r w:rsidRPr="00EE357D">
              <w:rPr>
                <w:rFonts w:ascii="Times New Roman" w:hAnsi="Times New Roman"/>
                <w:sz w:val="20"/>
                <w:szCs w:val="20"/>
              </w:rPr>
              <w:t xml:space="preserve"> sociais</w:t>
            </w:r>
          </w:p>
        </w:tc>
        <w:tc>
          <w:tcPr>
            <w:tcW w:w="1526" w:type="dxa"/>
            <w:vMerge w:val="restart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Alunos/ Pais</w:t>
            </w:r>
          </w:p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Professores</w:t>
            </w:r>
          </w:p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Comunidade</w:t>
            </w:r>
          </w:p>
        </w:tc>
      </w:tr>
      <w:tr w:rsidR="003E3930" w:rsidRPr="00EE357D" w:rsidTr="00147F70">
        <w:trPr>
          <w:trHeight w:val="404"/>
          <w:jc w:val="center"/>
        </w:trPr>
        <w:tc>
          <w:tcPr>
            <w:tcW w:w="173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Dia do Estudante</w:t>
            </w:r>
          </w:p>
        </w:tc>
        <w:tc>
          <w:tcPr>
            <w:tcW w:w="217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Eventos Culturais</w:t>
            </w:r>
          </w:p>
        </w:tc>
        <w:tc>
          <w:tcPr>
            <w:tcW w:w="285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Valorização das diferentes valores cultuais</w:t>
            </w:r>
          </w:p>
        </w:tc>
        <w:tc>
          <w:tcPr>
            <w:tcW w:w="1526" w:type="dxa"/>
            <w:vMerge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930" w:rsidRPr="00EE357D" w:rsidTr="00147F70">
        <w:trPr>
          <w:trHeight w:val="404"/>
          <w:jc w:val="center"/>
        </w:trPr>
        <w:tc>
          <w:tcPr>
            <w:tcW w:w="173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Feira Cultural</w:t>
            </w:r>
          </w:p>
        </w:tc>
        <w:tc>
          <w:tcPr>
            <w:tcW w:w="217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Atividades pedagógicas</w:t>
            </w:r>
          </w:p>
        </w:tc>
        <w:tc>
          <w:tcPr>
            <w:tcW w:w="285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Despertar para pesquisa</w:t>
            </w:r>
          </w:p>
        </w:tc>
        <w:tc>
          <w:tcPr>
            <w:tcW w:w="1526" w:type="dxa"/>
            <w:vMerge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930" w:rsidRPr="00EE357D" w:rsidTr="00147F70">
        <w:trPr>
          <w:trHeight w:val="420"/>
          <w:jc w:val="center"/>
        </w:trPr>
        <w:tc>
          <w:tcPr>
            <w:tcW w:w="173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Aniversario da escola</w:t>
            </w:r>
          </w:p>
        </w:tc>
        <w:tc>
          <w:tcPr>
            <w:tcW w:w="217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Atividades pedagógicas/ culturais</w:t>
            </w:r>
          </w:p>
        </w:tc>
        <w:tc>
          <w:tcPr>
            <w:tcW w:w="2855" w:type="dxa"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7D">
              <w:rPr>
                <w:rFonts w:ascii="Times New Roman" w:hAnsi="Times New Roman"/>
                <w:sz w:val="20"/>
                <w:szCs w:val="20"/>
              </w:rPr>
              <w:t>Valorização dos principais éticos e sociais.</w:t>
            </w:r>
          </w:p>
        </w:tc>
        <w:tc>
          <w:tcPr>
            <w:tcW w:w="1526" w:type="dxa"/>
            <w:vMerge/>
          </w:tcPr>
          <w:p w:rsidR="003E3930" w:rsidRPr="00EE357D" w:rsidRDefault="003E393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6BF7" w:rsidRPr="00286BF7" w:rsidRDefault="00286BF7" w:rsidP="00286BF7">
      <w:pPr>
        <w:spacing w:before="120"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86BF7">
        <w:rPr>
          <w:rFonts w:ascii="Times New Roman" w:hAnsi="Times New Roman"/>
          <w:sz w:val="20"/>
          <w:szCs w:val="20"/>
        </w:rPr>
        <w:t>Fonte: Escola</w:t>
      </w:r>
      <w:r>
        <w:rPr>
          <w:rFonts w:ascii="Times New Roman" w:hAnsi="Times New Roman"/>
          <w:sz w:val="20"/>
          <w:szCs w:val="20"/>
        </w:rPr>
        <w:t xml:space="preserve"> p</w:t>
      </w:r>
      <w:r w:rsidRPr="00286BF7">
        <w:rPr>
          <w:rFonts w:ascii="Times New Roman" w:hAnsi="Times New Roman"/>
          <w:sz w:val="20"/>
          <w:szCs w:val="20"/>
        </w:rPr>
        <w:t xml:space="preserve">esquisada </w:t>
      </w:r>
      <w:r>
        <w:rPr>
          <w:rFonts w:ascii="Times New Roman" w:hAnsi="Times New Roman"/>
          <w:sz w:val="20"/>
          <w:szCs w:val="20"/>
        </w:rPr>
        <w:t>(</w:t>
      </w:r>
      <w:r w:rsidRPr="00286BF7">
        <w:rPr>
          <w:rFonts w:ascii="Times New Roman" w:hAnsi="Times New Roman"/>
          <w:sz w:val="20"/>
          <w:szCs w:val="20"/>
        </w:rPr>
        <w:t>2012</w:t>
      </w:r>
      <w:r>
        <w:rPr>
          <w:rFonts w:ascii="Times New Roman" w:hAnsi="Times New Roman"/>
          <w:sz w:val="20"/>
          <w:szCs w:val="20"/>
        </w:rPr>
        <w:t>)</w:t>
      </w:r>
    </w:p>
    <w:p w:rsidR="003E3930" w:rsidRPr="00EE357D" w:rsidRDefault="003E3930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lastRenderedPageBreak/>
        <w:t xml:space="preserve">O quadro revela o calendário permanente de atividades pedagógicas e culturais anualmente, onde os professores precisam desenvolver com seus alunos projetos de pesquisa com base em eixo temático para exposição e apresentação dos trabalhos. Esse planejamento que ocorre na escola contribui </w:t>
      </w:r>
      <w:r w:rsidR="008D182D">
        <w:rPr>
          <w:rFonts w:ascii="Times New Roman" w:hAnsi="Times New Roman"/>
          <w:sz w:val="24"/>
          <w:szCs w:val="24"/>
        </w:rPr>
        <w:t xml:space="preserve">para </w:t>
      </w:r>
      <w:r w:rsidRPr="00EE357D">
        <w:rPr>
          <w:rFonts w:ascii="Times New Roman" w:hAnsi="Times New Roman"/>
          <w:sz w:val="24"/>
          <w:szCs w:val="24"/>
        </w:rPr>
        <w:t xml:space="preserve">o processo de ensino e aprendizagem, </w:t>
      </w:r>
      <w:r w:rsidR="008D182D">
        <w:rPr>
          <w:rFonts w:ascii="Times New Roman" w:hAnsi="Times New Roman"/>
          <w:sz w:val="24"/>
          <w:szCs w:val="24"/>
        </w:rPr>
        <w:t xml:space="preserve">mas é preciso </w:t>
      </w:r>
      <w:r w:rsidRPr="00EE357D">
        <w:rPr>
          <w:rFonts w:ascii="Times New Roman" w:hAnsi="Times New Roman"/>
          <w:sz w:val="24"/>
          <w:szCs w:val="24"/>
        </w:rPr>
        <w:t>promover a interação dos funcionários, professores, alunos e comunidade</w:t>
      </w:r>
      <w:r w:rsidR="008D182D">
        <w:rPr>
          <w:rFonts w:ascii="Times New Roman" w:hAnsi="Times New Roman"/>
          <w:sz w:val="24"/>
          <w:szCs w:val="24"/>
        </w:rPr>
        <w:t xml:space="preserve"> escolar de forma coletiva para</w:t>
      </w:r>
      <w:r w:rsidRPr="00EE357D">
        <w:rPr>
          <w:rFonts w:ascii="Times New Roman" w:hAnsi="Times New Roman"/>
          <w:sz w:val="24"/>
          <w:szCs w:val="24"/>
        </w:rPr>
        <w:t xml:space="preserve"> desenvolve</w:t>
      </w:r>
      <w:r w:rsidR="008D182D">
        <w:rPr>
          <w:rFonts w:ascii="Times New Roman" w:hAnsi="Times New Roman"/>
          <w:sz w:val="24"/>
          <w:szCs w:val="24"/>
        </w:rPr>
        <w:t xml:space="preserve">r </w:t>
      </w:r>
      <w:r w:rsidRPr="00EE357D">
        <w:rPr>
          <w:rFonts w:ascii="Times New Roman" w:hAnsi="Times New Roman"/>
          <w:sz w:val="24"/>
          <w:szCs w:val="24"/>
        </w:rPr>
        <w:t xml:space="preserve">o interesse pelo conhecimento. Isso porque, </w:t>
      </w:r>
      <w:r w:rsidR="008D182D">
        <w:rPr>
          <w:rFonts w:ascii="Times New Roman" w:hAnsi="Times New Roman"/>
          <w:sz w:val="24"/>
          <w:szCs w:val="24"/>
        </w:rPr>
        <w:t xml:space="preserve">os alunos </w:t>
      </w:r>
      <w:r w:rsidRPr="00EE357D">
        <w:rPr>
          <w:rFonts w:ascii="Times New Roman" w:hAnsi="Times New Roman"/>
          <w:sz w:val="24"/>
          <w:szCs w:val="24"/>
        </w:rPr>
        <w:t>sente</w:t>
      </w:r>
      <w:r w:rsidR="008D182D">
        <w:rPr>
          <w:rFonts w:ascii="Times New Roman" w:hAnsi="Times New Roman"/>
          <w:sz w:val="24"/>
          <w:szCs w:val="24"/>
        </w:rPr>
        <w:t>m</w:t>
      </w:r>
      <w:r w:rsidRPr="00EE357D">
        <w:rPr>
          <w:rFonts w:ascii="Times New Roman" w:hAnsi="Times New Roman"/>
          <w:sz w:val="24"/>
          <w:szCs w:val="24"/>
        </w:rPr>
        <w:t>-se motivados pela valorização e a confiança que o professor deposita para construção e apresentação dos trabalhos no dia do evento, onde o despertar pela busca do conhecimento nasce através d</w:t>
      </w:r>
      <w:r w:rsidR="00181BD3">
        <w:rPr>
          <w:rFonts w:ascii="Times New Roman" w:hAnsi="Times New Roman"/>
          <w:sz w:val="24"/>
          <w:szCs w:val="24"/>
        </w:rPr>
        <w:t xml:space="preserve">a relação </w:t>
      </w:r>
      <w:r w:rsidRPr="00EE357D">
        <w:rPr>
          <w:rFonts w:ascii="Times New Roman" w:hAnsi="Times New Roman"/>
          <w:sz w:val="24"/>
          <w:szCs w:val="24"/>
        </w:rPr>
        <w:t>sujeito-objeto</w:t>
      </w:r>
      <w:r w:rsidR="00181BD3">
        <w:rPr>
          <w:rFonts w:ascii="Times New Roman" w:hAnsi="Times New Roman"/>
          <w:sz w:val="24"/>
          <w:szCs w:val="24"/>
        </w:rPr>
        <w:t>-sujeito</w:t>
      </w:r>
      <w:r w:rsidRPr="00EE357D">
        <w:rPr>
          <w:rFonts w:ascii="Times New Roman" w:hAnsi="Times New Roman"/>
          <w:sz w:val="24"/>
          <w:szCs w:val="24"/>
        </w:rPr>
        <w:t xml:space="preserve"> numa relação</w:t>
      </w:r>
      <w:r w:rsidR="00181BD3">
        <w:rPr>
          <w:rFonts w:ascii="Times New Roman" w:hAnsi="Times New Roman"/>
          <w:sz w:val="24"/>
          <w:szCs w:val="24"/>
        </w:rPr>
        <w:t xml:space="preserve"> dialética e </w:t>
      </w:r>
      <w:r w:rsidRPr="00EE357D">
        <w:rPr>
          <w:rFonts w:ascii="Times New Roman" w:hAnsi="Times New Roman"/>
          <w:sz w:val="24"/>
          <w:szCs w:val="24"/>
        </w:rPr>
        <w:t>socializadora. Pois representa;</w:t>
      </w:r>
    </w:p>
    <w:p w:rsidR="003E3930" w:rsidRPr="00EE357D" w:rsidRDefault="003E3930" w:rsidP="003E3930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>A busca de outra concepção pedagógica, de outra perspectiva no ato de planejar e ensinar. Possui uma característica socializadora, na medida em que se trata de uma produção coletiva, que pressupõe a ação de grupo. O aluno assume outro papel no processo de ensino e aprendizagem: deixa de ser submisso, passando a exercer um papel ativo. Ele constrói conhecimentos, desenvolve atividades, discute, participa, busca informações. E o professor orienta e conduz o trabalho na busca de respostas aos problemas levantados</w:t>
      </w:r>
      <w:r w:rsidR="00181BD3">
        <w:rPr>
          <w:rFonts w:ascii="Times New Roman" w:hAnsi="Times New Roman"/>
          <w:sz w:val="20"/>
          <w:szCs w:val="20"/>
        </w:rPr>
        <w:t xml:space="preserve"> </w:t>
      </w:r>
      <w:r w:rsidRPr="00EE357D">
        <w:rPr>
          <w:rFonts w:ascii="Times New Roman" w:hAnsi="Times New Roman"/>
          <w:sz w:val="20"/>
          <w:szCs w:val="20"/>
        </w:rPr>
        <w:t>(</w:t>
      </w:r>
      <w:r w:rsidR="00181BD3">
        <w:rPr>
          <w:rFonts w:ascii="Times New Roman" w:hAnsi="Times New Roman"/>
          <w:sz w:val="20"/>
          <w:szCs w:val="20"/>
        </w:rPr>
        <w:t xml:space="preserve">FONSECA, </w:t>
      </w:r>
      <w:r w:rsidRPr="00EE357D">
        <w:rPr>
          <w:rFonts w:ascii="Times New Roman" w:hAnsi="Times New Roman"/>
          <w:sz w:val="20"/>
          <w:szCs w:val="20"/>
        </w:rPr>
        <w:t>2003, p.122).</w:t>
      </w:r>
    </w:p>
    <w:p w:rsidR="003E3930" w:rsidRPr="00EE357D" w:rsidRDefault="003E3930" w:rsidP="003E3930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3E3930" w:rsidRDefault="003E3930" w:rsidP="003E3930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Entretanto, embora a escola </w:t>
      </w:r>
      <w:proofErr w:type="gramStart"/>
      <w:r w:rsidRPr="00EE357D">
        <w:rPr>
          <w:rFonts w:ascii="Times New Roman" w:hAnsi="Times New Roman"/>
          <w:sz w:val="24"/>
          <w:szCs w:val="24"/>
        </w:rPr>
        <w:t>apresenta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</w:t>
      </w:r>
      <w:r w:rsidR="008D182D">
        <w:rPr>
          <w:rFonts w:ascii="Times New Roman" w:hAnsi="Times New Roman"/>
          <w:sz w:val="24"/>
          <w:szCs w:val="24"/>
        </w:rPr>
        <w:t xml:space="preserve">o </w:t>
      </w:r>
      <w:r w:rsidRPr="00EE357D">
        <w:rPr>
          <w:rFonts w:ascii="Times New Roman" w:hAnsi="Times New Roman"/>
          <w:sz w:val="24"/>
          <w:szCs w:val="24"/>
        </w:rPr>
        <w:t xml:space="preserve">calendário de evento, ainda permeia sérios problemas, não somente no processo de ensino e a aprendizagem, mas </w:t>
      </w:r>
      <w:r w:rsidR="00181BD3">
        <w:rPr>
          <w:rFonts w:ascii="Times New Roman" w:hAnsi="Times New Roman"/>
          <w:sz w:val="24"/>
          <w:szCs w:val="24"/>
        </w:rPr>
        <w:t xml:space="preserve">nas </w:t>
      </w:r>
      <w:r w:rsidRPr="00EE357D">
        <w:rPr>
          <w:rFonts w:ascii="Times New Roman" w:hAnsi="Times New Roman"/>
          <w:sz w:val="24"/>
          <w:szCs w:val="24"/>
        </w:rPr>
        <w:t xml:space="preserve">questões sociais graves dos jovens e adolescente que estudam no Ensino Médio, tais como: gravidez na adolescência, violência entre os jovens,  indisciplina, evasão, e repetência. Dados do Índice de Desenvolvimento da Educação Básica – </w:t>
      </w:r>
      <w:proofErr w:type="spellStart"/>
      <w:r w:rsidRPr="00EE357D">
        <w:rPr>
          <w:rFonts w:ascii="Times New Roman" w:hAnsi="Times New Roman"/>
          <w:sz w:val="24"/>
          <w:szCs w:val="24"/>
        </w:rPr>
        <w:t>I</w:t>
      </w:r>
      <w:r w:rsidR="007857B0">
        <w:rPr>
          <w:rFonts w:ascii="Times New Roman" w:hAnsi="Times New Roman"/>
          <w:sz w:val="24"/>
          <w:szCs w:val="24"/>
        </w:rPr>
        <w:t>deb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 – revelam que nos últimos exames a escola não atingiu a meta e, contudo, vem apresentando uma queda nos resultados</w:t>
      </w:r>
      <w:r w:rsidR="00D118FE">
        <w:rPr>
          <w:rFonts w:ascii="Times New Roman" w:hAnsi="Times New Roman"/>
          <w:sz w:val="24"/>
          <w:szCs w:val="24"/>
        </w:rPr>
        <w:t xml:space="preserve"> do Índice da Educação Básica - </w:t>
      </w:r>
      <w:proofErr w:type="spellStart"/>
      <w:r w:rsidR="00D118FE">
        <w:rPr>
          <w:rFonts w:ascii="Times New Roman" w:hAnsi="Times New Roman"/>
          <w:sz w:val="24"/>
          <w:szCs w:val="24"/>
        </w:rPr>
        <w:t>I</w:t>
      </w:r>
      <w:r w:rsidR="007857B0">
        <w:rPr>
          <w:rFonts w:ascii="Times New Roman" w:hAnsi="Times New Roman"/>
          <w:sz w:val="24"/>
          <w:szCs w:val="24"/>
        </w:rPr>
        <w:t>deb</w:t>
      </w:r>
      <w:proofErr w:type="spellEnd"/>
      <w:r w:rsidRPr="00EE357D">
        <w:rPr>
          <w:rFonts w:ascii="Times New Roman" w:hAnsi="Times New Roman"/>
          <w:sz w:val="24"/>
          <w:szCs w:val="24"/>
        </w:rPr>
        <w:t>, conforme o quadro 02:</w:t>
      </w:r>
    </w:p>
    <w:p w:rsidR="00286BF7" w:rsidRPr="00EE357D" w:rsidRDefault="00D118FE" w:rsidP="007857B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Tabela 01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="00286BF7" w:rsidRPr="00EE357D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b/>
          <w:sz w:val="20"/>
          <w:szCs w:val="20"/>
        </w:rPr>
        <w:t>–</w:t>
      </w:r>
      <w:r w:rsidR="00286BF7" w:rsidRPr="00EE357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57B0" w:rsidRPr="007857B0">
        <w:rPr>
          <w:rFonts w:ascii="Times New Roman" w:hAnsi="Times New Roman"/>
        </w:rPr>
        <w:t>I</w:t>
      </w:r>
      <w:r w:rsidR="007857B0">
        <w:rPr>
          <w:rFonts w:ascii="Times New Roman" w:hAnsi="Times New Roman"/>
        </w:rPr>
        <w:t>deb</w:t>
      </w:r>
      <w:proofErr w:type="spellEnd"/>
      <w:r w:rsidR="007857B0">
        <w:rPr>
          <w:rFonts w:ascii="Times New Roman" w:hAnsi="Times New Roman"/>
        </w:rPr>
        <w:t xml:space="preserve"> do Ensino Médio no Brasil</w:t>
      </w:r>
    </w:p>
    <w:tbl>
      <w:tblPr>
        <w:tblW w:w="38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07"/>
        <w:gridCol w:w="658"/>
        <w:gridCol w:w="715"/>
        <w:gridCol w:w="885"/>
        <w:gridCol w:w="656"/>
        <w:gridCol w:w="656"/>
        <w:gridCol w:w="657"/>
        <w:gridCol w:w="696"/>
        <w:gridCol w:w="661"/>
        <w:gridCol w:w="16"/>
        <w:gridCol w:w="193"/>
      </w:tblGrid>
      <w:tr w:rsidR="0074478D" w:rsidRPr="007857B0" w:rsidTr="007857B0">
        <w:trPr>
          <w:gridAfter w:val="1"/>
          <w:wAfter w:w="142" w:type="pct"/>
          <w:trHeight w:val="299"/>
          <w:jc w:val="center"/>
        </w:trPr>
        <w:tc>
          <w:tcPr>
            <w:tcW w:w="740" w:type="pct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Ensino</w:t>
            </w:r>
          </w:p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Médio</w:t>
            </w:r>
          </w:p>
        </w:tc>
        <w:tc>
          <w:tcPr>
            <w:tcW w:w="310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8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857B0">
              <w:rPr>
                <w:rFonts w:ascii="Times New Roman" w:hAnsi="Times New Roman"/>
              </w:rPr>
              <w:t>Ideb</w:t>
            </w:r>
            <w:proofErr w:type="spellEnd"/>
            <w:r w:rsidRPr="007857B0">
              <w:rPr>
                <w:rFonts w:ascii="Times New Roman" w:hAnsi="Times New Roman"/>
              </w:rPr>
              <w:t xml:space="preserve"> </w:t>
            </w:r>
            <w:r w:rsidR="007857B0" w:rsidRPr="007857B0">
              <w:rPr>
                <w:rFonts w:ascii="Times New Roman" w:hAnsi="Times New Roman"/>
              </w:rPr>
              <w:t>Observado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478D" w:rsidRPr="007857B0" w:rsidRDefault="0074478D" w:rsidP="007857B0">
            <w:pPr>
              <w:spacing w:after="0" w:line="240" w:lineRule="auto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 xml:space="preserve"> </w:t>
            </w:r>
            <w:proofErr w:type="spellStart"/>
            <w:r w:rsidRPr="007857B0">
              <w:rPr>
                <w:rFonts w:ascii="Times New Roman" w:hAnsi="Times New Roman"/>
              </w:rPr>
              <w:t>Ideb</w:t>
            </w:r>
            <w:proofErr w:type="spellEnd"/>
            <w:r w:rsidRPr="007857B0">
              <w:rPr>
                <w:rFonts w:ascii="Times New Roman" w:hAnsi="Times New Roman"/>
              </w:rPr>
              <w:t xml:space="preserve"> </w:t>
            </w:r>
            <w:r w:rsidR="007857B0" w:rsidRPr="007857B0">
              <w:rPr>
                <w:rFonts w:ascii="Times New Roman" w:hAnsi="Times New Roman"/>
              </w:rPr>
              <w:t>Meta</w:t>
            </w:r>
          </w:p>
        </w:tc>
      </w:tr>
      <w:tr w:rsidR="0074478D" w:rsidRPr="007857B0" w:rsidTr="007857B0">
        <w:trPr>
          <w:trHeight w:val="376"/>
          <w:jc w:val="center"/>
        </w:trPr>
        <w:tc>
          <w:tcPr>
            <w:tcW w:w="740" w:type="pct"/>
            <w:vMerge/>
            <w:tcBorders>
              <w:left w:val="nil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2009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2011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2013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2015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2015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2021</w:t>
            </w:r>
          </w:p>
        </w:tc>
      </w:tr>
      <w:tr w:rsidR="0074478D" w:rsidRPr="007857B0" w:rsidTr="007857B0">
        <w:trPr>
          <w:jc w:val="center"/>
        </w:trPr>
        <w:tc>
          <w:tcPr>
            <w:tcW w:w="740" w:type="pct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Brasil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3,4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3,5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3,6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3,7</w:t>
            </w:r>
          </w:p>
        </w:tc>
        <w:tc>
          <w:tcPr>
            <w:tcW w:w="482" w:type="pct"/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3,7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 xml:space="preserve"> 3,7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6,8</w:t>
            </w:r>
          </w:p>
        </w:tc>
        <w:tc>
          <w:tcPr>
            <w:tcW w:w="640" w:type="pct"/>
            <w:gridSpan w:val="3"/>
            <w:tcBorders>
              <w:right w:val="nil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5,2</w:t>
            </w:r>
          </w:p>
        </w:tc>
      </w:tr>
      <w:tr w:rsidR="0074478D" w:rsidRPr="007857B0" w:rsidTr="0074478D">
        <w:trPr>
          <w:gridAfter w:val="2"/>
          <w:wAfter w:w="154" w:type="pct"/>
          <w:jc w:val="center"/>
        </w:trPr>
        <w:tc>
          <w:tcPr>
            <w:tcW w:w="1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Roraima</w:t>
            </w:r>
          </w:p>
        </w:tc>
      </w:tr>
      <w:tr w:rsidR="0074478D" w:rsidRPr="007857B0" w:rsidTr="007857B0">
        <w:trPr>
          <w:jc w:val="center"/>
        </w:trPr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Estadual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78D" w:rsidRPr="007857B0" w:rsidRDefault="0074478D" w:rsidP="0078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</w:t>
            </w:r>
            <w:r w:rsidR="007857B0" w:rsidRPr="007857B0">
              <w:rPr>
                <w:rFonts w:ascii="Times New Roman" w:hAnsi="Times New Roman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3,2</w:t>
            </w:r>
          </w:p>
        </w:tc>
        <w:tc>
          <w:tcPr>
            <w:tcW w:w="48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857B0" w:rsidP="0078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78D" w:rsidRPr="007857B0" w:rsidRDefault="0074478D" w:rsidP="0078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4,</w:t>
            </w:r>
            <w:r w:rsidR="007857B0" w:rsidRPr="007857B0">
              <w:rPr>
                <w:rFonts w:ascii="Times New Roman" w:hAnsi="Times New Roman"/>
              </w:rPr>
              <w:t>2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5,1</w:t>
            </w:r>
          </w:p>
        </w:tc>
      </w:tr>
      <w:tr w:rsidR="0074478D" w:rsidRPr="007857B0" w:rsidTr="0074478D">
        <w:trPr>
          <w:gridAfter w:val="2"/>
          <w:wAfter w:w="154" w:type="pct"/>
          <w:jc w:val="center"/>
        </w:trPr>
        <w:tc>
          <w:tcPr>
            <w:tcW w:w="122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478D" w:rsidRPr="007857B0" w:rsidRDefault="0074478D" w:rsidP="00C65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Escola Estadual Específica</w:t>
            </w:r>
            <w:proofErr w:type="gramStart"/>
            <w:r w:rsidRPr="007857B0">
              <w:rPr>
                <w:rFonts w:ascii="Times New Roman" w:hAnsi="Times New Roman"/>
              </w:rPr>
              <w:t xml:space="preserve">  </w:t>
            </w:r>
            <w:proofErr w:type="gramEnd"/>
            <w:r w:rsidRPr="007857B0">
              <w:rPr>
                <w:rFonts w:ascii="Times New Roman" w:hAnsi="Times New Roman"/>
              </w:rPr>
              <w:t>– Ensino Médio</w:t>
            </w:r>
          </w:p>
        </w:tc>
      </w:tr>
      <w:tr w:rsidR="0074478D" w:rsidRPr="007857B0" w:rsidTr="007857B0">
        <w:trPr>
          <w:jc w:val="center"/>
        </w:trPr>
        <w:tc>
          <w:tcPr>
            <w:tcW w:w="740" w:type="pct"/>
            <w:tcBorders>
              <w:left w:val="nil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Estadual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3,3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3,1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78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</w:t>
            </w:r>
            <w:r w:rsidR="007857B0" w:rsidRPr="007857B0"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3,2</w:t>
            </w:r>
          </w:p>
        </w:tc>
        <w:tc>
          <w:tcPr>
            <w:tcW w:w="482" w:type="pct"/>
            <w:shd w:val="clear" w:color="auto" w:fill="FFFFFF"/>
          </w:tcPr>
          <w:p w:rsidR="0074478D" w:rsidRPr="007857B0" w:rsidRDefault="0074478D" w:rsidP="00744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3,2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-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4,3</w:t>
            </w:r>
          </w:p>
        </w:tc>
        <w:tc>
          <w:tcPr>
            <w:tcW w:w="640" w:type="pct"/>
            <w:gridSpan w:val="3"/>
            <w:tcBorders>
              <w:right w:val="nil"/>
            </w:tcBorders>
            <w:shd w:val="clear" w:color="auto" w:fill="FFFFFF"/>
          </w:tcPr>
          <w:p w:rsidR="0074478D" w:rsidRPr="007857B0" w:rsidRDefault="0074478D" w:rsidP="00147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7B0">
              <w:rPr>
                <w:rFonts w:ascii="Times New Roman" w:hAnsi="Times New Roman"/>
              </w:rPr>
              <w:t>4,4</w:t>
            </w:r>
          </w:p>
        </w:tc>
      </w:tr>
    </w:tbl>
    <w:p w:rsidR="003E3930" w:rsidRDefault="00181BD3" w:rsidP="00286BF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Fonte: </w:t>
      </w:r>
      <w:r w:rsidR="0074478D">
        <w:rPr>
          <w:rFonts w:ascii="Times New Roman" w:hAnsi="Times New Roman"/>
          <w:sz w:val="20"/>
          <w:szCs w:val="20"/>
        </w:rPr>
        <w:t>Saeb/</w:t>
      </w:r>
      <w:r>
        <w:rPr>
          <w:rFonts w:ascii="Times New Roman" w:hAnsi="Times New Roman"/>
          <w:sz w:val="20"/>
          <w:szCs w:val="20"/>
        </w:rPr>
        <w:t>I</w:t>
      </w:r>
      <w:r w:rsidR="0074478D">
        <w:rPr>
          <w:rFonts w:ascii="Times New Roman" w:hAnsi="Times New Roman"/>
          <w:sz w:val="20"/>
          <w:szCs w:val="20"/>
        </w:rPr>
        <w:t>nep</w:t>
      </w:r>
      <w:r>
        <w:rPr>
          <w:rFonts w:ascii="Times New Roman" w:hAnsi="Times New Roman"/>
          <w:sz w:val="20"/>
          <w:szCs w:val="20"/>
        </w:rPr>
        <w:t xml:space="preserve"> (2015</w:t>
      </w:r>
      <w:r w:rsidR="00286BF7" w:rsidRPr="00286BF7">
        <w:rPr>
          <w:rFonts w:ascii="Times New Roman" w:hAnsi="Times New Roman"/>
          <w:sz w:val="20"/>
          <w:szCs w:val="20"/>
        </w:rPr>
        <w:t>)</w:t>
      </w:r>
    </w:p>
    <w:p w:rsidR="007857B0" w:rsidRPr="00286BF7" w:rsidRDefault="007857B0" w:rsidP="00286BF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O quadro revela os resultados negativos</w:t>
      </w:r>
      <w:r w:rsidR="00181BD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181BD3">
        <w:rPr>
          <w:rFonts w:ascii="Times New Roman" w:hAnsi="Times New Roman"/>
          <w:sz w:val="24"/>
          <w:szCs w:val="24"/>
        </w:rPr>
        <w:t>I</w:t>
      </w:r>
      <w:r w:rsidR="007857B0">
        <w:rPr>
          <w:rFonts w:ascii="Times New Roman" w:hAnsi="Times New Roman"/>
          <w:sz w:val="24"/>
          <w:szCs w:val="24"/>
        </w:rPr>
        <w:t>deb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 </w:t>
      </w:r>
      <w:r w:rsidR="001C7DF5">
        <w:rPr>
          <w:rFonts w:ascii="Times New Roman" w:hAnsi="Times New Roman"/>
          <w:sz w:val="24"/>
          <w:szCs w:val="24"/>
        </w:rPr>
        <w:t>d</w:t>
      </w:r>
      <w:r w:rsidRPr="00EE357D">
        <w:rPr>
          <w:rFonts w:ascii="Times New Roman" w:hAnsi="Times New Roman"/>
          <w:sz w:val="24"/>
          <w:szCs w:val="24"/>
        </w:rPr>
        <w:t>a escola encontra-se abaixo da média</w:t>
      </w:r>
      <w:r w:rsidR="00BB0B5C">
        <w:rPr>
          <w:rFonts w:ascii="Times New Roman" w:hAnsi="Times New Roman"/>
          <w:sz w:val="24"/>
          <w:szCs w:val="24"/>
        </w:rPr>
        <w:t xml:space="preserve">, </w:t>
      </w:r>
      <w:r w:rsidRPr="00EE357D">
        <w:rPr>
          <w:rFonts w:ascii="Times New Roman" w:hAnsi="Times New Roman"/>
          <w:sz w:val="24"/>
          <w:szCs w:val="24"/>
        </w:rPr>
        <w:t>pois nos conduz a refletir sobre a realidade do ensino n</w:t>
      </w:r>
      <w:r w:rsidR="007857B0">
        <w:rPr>
          <w:rFonts w:ascii="Times New Roman" w:hAnsi="Times New Roman"/>
          <w:sz w:val="24"/>
          <w:szCs w:val="24"/>
        </w:rPr>
        <w:t>a</w:t>
      </w:r>
      <w:r w:rsidRPr="00EE357D">
        <w:rPr>
          <w:rFonts w:ascii="Times New Roman" w:hAnsi="Times New Roman"/>
          <w:sz w:val="24"/>
          <w:szCs w:val="24"/>
        </w:rPr>
        <w:t xml:space="preserve"> escola e levantar alguns questionamento</w:t>
      </w:r>
      <w:r w:rsidR="00D118FE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 para diagnosticar os fatores que contr</w:t>
      </w:r>
      <w:r w:rsidR="007857B0">
        <w:rPr>
          <w:rFonts w:ascii="Times New Roman" w:hAnsi="Times New Roman"/>
          <w:sz w:val="24"/>
          <w:szCs w:val="24"/>
        </w:rPr>
        <w:t xml:space="preserve">ibuíram para o baixo </w:t>
      </w:r>
      <w:r w:rsidR="007857B0">
        <w:rPr>
          <w:rFonts w:ascii="Times New Roman" w:hAnsi="Times New Roman"/>
          <w:sz w:val="24"/>
          <w:szCs w:val="24"/>
        </w:rPr>
        <w:lastRenderedPageBreak/>
        <w:t>rendimento</w:t>
      </w:r>
      <w:r w:rsidRPr="00EE357D">
        <w:rPr>
          <w:rFonts w:ascii="Times New Roman" w:hAnsi="Times New Roman"/>
          <w:sz w:val="24"/>
          <w:szCs w:val="24"/>
        </w:rPr>
        <w:t>. As estruturas físicas da escola estão adequadas para a realidade do ensino médio? As práticas metodológicas dos professores estão contribuindo para o desenvolvimento das habilidades e competências? Os professores possuem formação específica para atuarem nas disciplinas do Ensino Médio? Neste sentido, analisar a prática docente como caminho e possibilidade na transformação do ensino é imprescindível para reverter esses resultados.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Outro ponto </w:t>
      </w:r>
      <w:r w:rsidR="007857B0">
        <w:rPr>
          <w:rFonts w:ascii="Times New Roman" w:hAnsi="Times New Roman"/>
          <w:sz w:val="24"/>
          <w:szCs w:val="24"/>
        </w:rPr>
        <w:t>q</w:t>
      </w:r>
      <w:r w:rsidRPr="00EE357D">
        <w:rPr>
          <w:rFonts w:ascii="Times New Roman" w:hAnsi="Times New Roman"/>
          <w:sz w:val="24"/>
          <w:szCs w:val="24"/>
        </w:rPr>
        <w:t>ue precisa ser apresentado são os índice</w:t>
      </w:r>
      <w:r w:rsidR="007857B0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 de aprovação, reprovação e evasão, </w:t>
      </w:r>
      <w:r w:rsidR="007857B0">
        <w:rPr>
          <w:rFonts w:ascii="Times New Roman" w:hAnsi="Times New Roman"/>
          <w:sz w:val="24"/>
          <w:szCs w:val="24"/>
        </w:rPr>
        <w:t xml:space="preserve">pois </w:t>
      </w:r>
      <w:proofErr w:type="gramStart"/>
      <w:r w:rsidRPr="00EE357D">
        <w:rPr>
          <w:rFonts w:ascii="Times New Roman" w:hAnsi="Times New Roman"/>
          <w:sz w:val="24"/>
          <w:szCs w:val="24"/>
        </w:rPr>
        <w:t>acredita-se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ser a mais grave, </w:t>
      </w:r>
      <w:r w:rsidR="007857B0">
        <w:rPr>
          <w:rFonts w:ascii="Times New Roman" w:hAnsi="Times New Roman"/>
          <w:sz w:val="24"/>
          <w:szCs w:val="24"/>
        </w:rPr>
        <w:t xml:space="preserve">tendo em vista que </w:t>
      </w:r>
      <w:r w:rsidRPr="00EE357D">
        <w:rPr>
          <w:rFonts w:ascii="Times New Roman" w:hAnsi="Times New Roman"/>
          <w:sz w:val="24"/>
          <w:szCs w:val="24"/>
        </w:rPr>
        <w:t xml:space="preserve">o Ensino Médio é um nível de ensino </w:t>
      </w:r>
      <w:r w:rsidR="007857B0">
        <w:rPr>
          <w:rFonts w:ascii="Times New Roman" w:hAnsi="Times New Roman"/>
          <w:sz w:val="24"/>
          <w:szCs w:val="24"/>
        </w:rPr>
        <w:t xml:space="preserve">com papel </w:t>
      </w:r>
      <w:r w:rsidRPr="00EE357D">
        <w:rPr>
          <w:rFonts w:ascii="Times New Roman" w:hAnsi="Times New Roman"/>
          <w:sz w:val="24"/>
          <w:szCs w:val="24"/>
        </w:rPr>
        <w:t>fundamental na formação integral dos jovens</w:t>
      </w:r>
      <w:r w:rsidR="007857B0">
        <w:rPr>
          <w:rFonts w:ascii="Times New Roman" w:hAnsi="Times New Roman"/>
          <w:sz w:val="24"/>
          <w:szCs w:val="24"/>
        </w:rPr>
        <w:t>,</w:t>
      </w:r>
      <w:r w:rsidRPr="00EE357D">
        <w:rPr>
          <w:rFonts w:ascii="Times New Roman" w:hAnsi="Times New Roman"/>
          <w:sz w:val="24"/>
          <w:szCs w:val="24"/>
        </w:rPr>
        <w:t xml:space="preserve"> conforme rege a Lei de Diretrizes e Bases da Educação</w:t>
      </w:r>
      <w:r w:rsidR="007857B0">
        <w:rPr>
          <w:rFonts w:ascii="Times New Roman" w:hAnsi="Times New Roman"/>
          <w:sz w:val="24"/>
          <w:szCs w:val="24"/>
        </w:rPr>
        <w:t xml:space="preserve"> de 1996</w:t>
      </w:r>
      <w:r w:rsidRPr="00EE357D">
        <w:rPr>
          <w:rFonts w:ascii="Times New Roman" w:hAnsi="Times New Roman"/>
          <w:sz w:val="24"/>
          <w:szCs w:val="24"/>
        </w:rPr>
        <w:t>, o documento expressa as características que precisam ser desenvolvidas na escola relacionado a cultura e História:</w:t>
      </w:r>
    </w:p>
    <w:p w:rsidR="003E3930" w:rsidRPr="00EE357D" w:rsidRDefault="003E3930" w:rsidP="003E3930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>Art. 26 – Os currículos do Ensino Fundamental e Médio devem ter uma base nacional comum, a ser complementada em cada sistema de ensino e estabelecimento escolar, por uma parte diversificada, exigida pelas características regionais e locais da sociedade, da cultura, da economia e da clientela.</w:t>
      </w:r>
    </w:p>
    <w:p w:rsidR="003E3930" w:rsidRPr="00EE357D" w:rsidRDefault="003E3930" w:rsidP="003E3930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>Parágrafo 4º - O ensino de História do Brasil levará em conta as contribuições das diferentes culturas e etnias para formação do povo brasileiro, especialmente das matriz</w:t>
      </w:r>
      <w:r w:rsidR="00357A40">
        <w:rPr>
          <w:rFonts w:ascii="Times New Roman" w:hAnsi="Times New Roman"/>
          <w:sz w:val="20"/>
          <w:szCs w:val="20"/>
        </w:rPr>
        <w:t>es indígenas, africanas e europe</w:t>
      </w:r>
      <w:r w:rsidRPr="00EE357D">
        <w:rPr>
          <w:rFonts w:ascii="Times New Roman" w:hAnsi="Times New Roman"/>
          <w:sz w:val="20"/>
          <w:szCs w:val="20"/>
        </w:rPr>
        <w:t>ias.</w:t>
      </w:r>
    </w:p>
    <w:p w:rsidR="003E3930" w:rsidRPr="00EE357D" w:rsidRDefault="003E3930" w:rsidP="003E3930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>Art. 36 O currículo do ensino médio observará o disposto na Seção 1 deste capitulo e as seguintes diretrizes:</w:t>
      </w:r>
    </w:p>
    <w:p w:rsidR="003E3930" w:rsidRDefault="003E3930" w:rsidP="003E3930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 xml:space="preserve">1 - Destacará a educação tecnológica básica, a compreensão do significado da ciência, das letras e das artes; a língua portuguesa como instrumento de comunicação, acesso ao conhecimento e exercício da cidadania. </w:t>
      </w:r>
    </w:p>
    <w:p w:rsidR="007857B0" w:rsidRPr="00EE357D" w:rsidRDefault="007857B0" w:rsidP="003E3930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Percebe-se que o Ensino Médio ainda apresenta discrepância entre o que estabelece a legislação vigente e a realidade vivenciada nas escolas públicas, pois os graves problemas encontrados refletem no resultado da qualidade da educação, conforme </w:t>
      </w:r>
      <w:r w:rsidR="007857B0">
        <w:rPr>
          <w:rFonts w:ascii="Times New Roman" w:hAnsi="Times New Roman"/>
          <w:sz w:val="24"/>
          <w:szCs w:val="24"/>
        </w:rPr>
        <w:t xml:space="preserve">relatou um professor </w:t>
      </w:r>
      <w:r w:rsidRPr="00EE357D">
        <w:rPr>
          <w:rFonts w:ascii="Times New Roman" w:hAnsi="Times New Roman"/>
          <w:sz w:val="24"/>
          <w:szCs w:val="24"/>
        </w:rPr>
        <w:t xml:space="preserve">especialista em educação </w:t>
      </w:r>
      <w:r w:rsidR="007857B0">
        <w:rPr>
          <w:rFonts w:ascii="Times New Roman" w:hAnsi="Times New Roman"/>
          <w:sz w:val="24"/>
          <w:szCs w:val="24"/>
        </w:rPr>
        <w:t>sobre o Ensino Médio</w:t>
      </w:r>
      <w:r w:rsidRPr="00EE357D">
        <w:rPr>
          <w:rFonts w:ascii="Times New Roman" w:hAnsi="Times New Roman"/>
          <w:sz w:val="24"/>
          <w:szCs w:val="24"/>
        </w:rPr>
        <w:t>;</w:t>
      </w:r>
    </w:p>
    <w:p w:rsidR="003E3930" w:rsidRPr="00EE357D" w:rsidRDefault="003E3930" w:rsidP="003E3930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>Algumas escolas são locais onde os alunos não desejam ficar porque não funcionam como deveriam. Embora algumas instituições profissionais tenham trabalhos sérios, ainda é preciso investir muito na educação em Roraima. Falta investimento nas bibliotecas, capacitação de professores e a pratica de desporto. Para reduzir o índice de repetência e desistência é preciso melhorar as condições de trabalho para os professores e também a questão salarial, oferecendo capacitação.</w:t>
      </w:r>
      <w:r w:rsidR="00D118FE">
        <w:rPr>
          <w:rFonts w:ascii="Times New Roman" w:hAnsi="Times New Roman"/>
          <w:sz w:val="20"/>
          <w:szCs w:val="20"/>
        </w:rPr>
        <w:t xml:space="preserve"> </w:t>
      </w:r>
      <w:r w:rsidRPr="00EE357D">
        <w:rPr>
          <w:rFonts w:ascii="Times New Roman" w:hAnsi="Times New Roman"/>
          <w:sz w:val="20"/>
          <w:szCs w:val="20"/>
        </w:rPr>
        <w:t>Segundo pesquisa do Instituto de Geografia e Estatística (IBGE) indica que 26% da população escolarizada entre 15 e 16 anos consegue ler e corretamente. (Jornal folha de Boa Vista, 2006</w:t>
      </w:r>
      <w:proofErr w:type="gramStart"/>
      <w:r w:rsidRPr="00EE357D">
        <w:rPr>
          <w:rFonts w:ascii="Times New Roman" w:hAnsi="Times New Roman"/>
          <w:sz w:val="20"/>
          <w:szCs w:val="20"/>
        </w:rPr>
        <w:t>)</w:t>
      </w:r>
      <w:proofErr w:type="gramEnd"/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930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lastRenderedPageBreak/>
        <w:t>Diante o cenário educacional apresentado pelo professor especialista destacando a necessidade não somente da formação de professores mais de investimentos em recursos didáticos pedagógicos para motivação dos jovens pela escola. Assim, destaca-se o resultado do índice de reprovação e evasão dos alunos matriculados no Ensino Médio referente ao ano 20</w:t>
      </w:r>
      <w:r w:rsidR="007857B0">
        <w:rPr>
          <w:rFonts w:ascii="Times New Roman" w:hAnsi="Times New Roman"/>
          <w:sz w:val="24"/>
          <w:szCs w:val="24"/>
        </w:rPr>
        <w:t>11</w:t>
      </w:r>
      <w:r w:rsidRPr="00EE357D">
        <w:rPr>
          <w:rFonts w:ascii="Times New Roman" w:hAnsi="Times New Roman"/>
          <w:sz w:val="24"/>
          <w:szCs w:val="24"/>
        </w:rPr>
        <w:t>, 20</w:t>
      </w:r>
      <w:r w:rsidR="007857B0">
        <w:rPr>
          <w:rFonts w:ascii="Times New Roman" w:hAnsi="Times New Roman"/>
          <w:sz w:val="24"/>
          <w:szCs w:val="24"/>
        </w:rPr>
        <w:t>12</w:t>
      </w:r>
      <w:r w:rsidRPr="00EE357D">
        <w:rPr>
          <w:rFonts w:ascii="Times New Roman" w:hAnsi="Times New Roman"/>
          <w:sz w:val="24"/>
          <w:szCs w:val="24"/>
        </w:rPr>
        <w:t xml:space="preserve"> e 201</w:t>
      </w:r>
      <w:r w:rsidR="007857B0">
        <w:rPr>
          <w:rFonts w:ascii="Times New Roman" w:hAnsi="Times New Roman"/>
          <w:sz w:val="24"/>
          <w:szCs w:val="24"/>
        </w:rPr>
        <w:t>3</w:t>
      </w:r>
      <w:r w:rsidRPr="00EE357D">
        <w:rPr>
          <w:rFonts w:ascii="Times New Roman" w:hAnsi="Times New Roman"/>
          <w:sz w:val="24"/>
          <w:szCs w:val="24"/>
        </w:rPr>
        <w:t xml:space="preserve"> na escola pesquisada, no qual revela resultados preocupantes que precisam ser discutidos pelos sujeitos que compõem a escola. </w:t>
      </w:r>
      <w:r w:rsidR="007857B0">
        <w:rPr>
          <w:rFonts w:ascii="Times New Roman" w:hAnsi="Times New Roman"/>
          <w:sz w:val="24"/>
          <w:szCs w:val="24"/>
        </w:rPr>
        <w:t>R</w:t>
      </w:r>
      <w:r w:rsidRPr="00EE357D">
        <w:rPr>
          <w:rFonts w:ascii="Times New Roman" w:hAnsi="Times New Roman"/>
          <w:sz w:val="24"/>
          <w:szCs w:val="24"/>
        </w:rPr>
        <w:t xml:space="preserve">evela a realidade do Ensino Médio </w:t>
      </w:r>
      <w:r w:rsidR="007857B0">
        <w:rPr>
          <w:rFonts w:ascii="Times New Roman" w:hAnsi="Times New Roman"/>
          <w:sz w:val="24"/>
          <w:szCs w:val="24"/>
        </w:rPr>
        <w:t>na escola investigada</w:t>
      </w:r>
      <w:r w:rsidRPr="00EE357D">
        <w:rPr>
          <w:rFonts w:ascii="Times New Roman" w:hAnsi="Times New Roman"/>
          <w:sz w:val="24"/>
          <w:szCs w:val="24"/>
        </w:rPr>
        <w:t>;</w:t>
      </w:r>
    </w:p>
    <w:p w:rsidR="00BD433F" w:rsidRPr="00BD433F" w:rsidRDefault="00D118FE" w:rsidP="00BD433F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01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- </w:t>
      </w:r>
      <w:r w:rsidR="00BD433F" w:rsidRPr="00BD433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="00BD433F">
        <w:rPr>
          <w:rFonts w:ascii="Times New Roman" w:hAnsi="Times New Roman"/>
          <w:sz w:val="20"/>
          <w:szCs w:val="20"/>
        </w:rPr>
        <w:t>ercentual de matricula e aprovação dos alunos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6"/>
        <w:gridCol w:w="2268"/>
        <w:gridCol w:w="1997"/>
      </w:tblGrid>
      <w:tr w:rsidR="00357A40" w:rsidRPr="00BD433F" w:rsidTr="00D118FE">
        <w:trPr>
          <w:trHeight w:val="254"/>
          <w:jc w:val="center"/>
        </w:trPr>
        <w:tc>
          <w:tcPr>
            <w:tcW w:w="2566" w:type="dxa"/>
          </w:tcPr>
          <w:p w:rsidR="00357A40" w:rsidRPr="00BD433F" w:rsidRDefault="00357A4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Alunos matriculados</w:t>
            </w:r>
            <w:proofErr w:type="gramStart"/>
            <w:r w:rsidRPr="00BD43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BD433F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4265" w:type="dxa"/>
            <w:gridSpan w:val="2"/>
          </w:tcPr>
          <w:p w:rsidR="00357A40" w:rsidRPr="00BD433F" w:rsidRDefault="00357A40" w:rsidP="009B0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 xml:space="preserve">Ensino Médio: 1º, 2º e 3º </w:t>
            </w:r>
            <w:proofErr w:type="gramStart"/>
            <w:r w:rsidRPr="00BD433F">
              <w:rPr>
                <w:rFonts w:ascii="Times New Roman" w:hAnsi="Times New Roman"/>
                <w:sz w:val="20"/>
                <w:szCs w:val="20"/>
              </w:rPr>
              <w:t>Anos</w:t>
            </w:r>
            <w:proofErr w:type="gramEnd"/>
            <w:r w:rsidRPr="00BD43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 w:val="restart"/>
          </w:tcPr>
          <w:p w:rsidR="00357A40" w:rsidRDefault="00357A4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A40" w:rsidRPr="00BD433F" w:rsidRDefault="00357A40" w:rsidP="00357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  <w:tc>
          <w:tcPr>
            <w:tcW w:w="2268" w:type="dxa"/>
          </w:tcPr>
          <w:p w:rsidR="00357A40" w:rsidRPr="00BD433F" w:rsidRDefault="00357A40" w:rsidP="009B0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Índice de Aprovação</w:t>
            </w:r>
          </w:p>
        </w:tc>
        <w:tc>
          <w:tcPr>
            <w:tcW w:w="1997" w:type="dxa"/>
          </w:tcPr>
          <w:p w:rsidR="00357A40" w:rsidRPr="00BD433F" w:rsidRDefault="00357A40" w:rsidP="009B0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/>
          </w:tcPr>
          <w:p w:rsidR="00357A40" w:rsidRPr="00BD433F" w:rsidRDefault="00357A4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A40" w:rsidRPr="00BD433F" w:rsidRDefault="00357A40" w:rsidP="009B0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Índice de Reprovação</w:t>
            </w:r>
          </w:p>
        </w:tc>
        <w:tc>
          <w:tcPr>
            <w:tcW w:w="1997" w:type="dxa"/>
          </w:tcPr>
          <w:p w:rsidR="00357A40" w:rsidRPr="00BD433F" w:rsidRDefault="00357A40" w:rsidP="009B0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/>
          </w:tcPr>
          <w:p w:rsidR="00357A40" w:rsidRPr="00BD433F" w:rsidRDefault="00357A4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A40" w:rsidRPr="00BD433F" w:rsidRDefault="00357A40" w:rsidP="009B0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Índice de Evasão</w:t>
            </w:r>
          </w:p>
        </w:tc>
        <w:tc>
          <w:tcPr>
            <w:tcW w:w="1997" w:type="dxa"/>
          </w:tcPr>
          <w:p w:rsidR="00357A40" w:rsidRPr="00BD433F" w:rsidRDefault="00357A40" w:rsidP="009B0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17%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</w:tcPr>
          <w:p w:rsidR="00357A40" w:rsidRPr="00BD433F" w:rsidRDefault="00357A40" w:rsidP="004D4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Alunos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matriculados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4265" w:type="dxa"/>
            <w:gridSpan w:val="2"/>
          </w:tcPr>
          <w:p w:rsidR="00357A40" w:rsidRPr="00BD433F" w:rsidRDefault="00357A40" w:rsidP="00061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Ensino Médio: 1º, 2º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3º Anos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 w:val="restart"/>
          </w:tcPr>
          <w:p w:rsidR="00357A40" w:rsidRDefault="00357A4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A40" w:rsidRPr="00BD433F" w:rsidRDefault="00357A4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2268" w:type="dxa"/>
          </w:tcPr>
          <w:p w:rsidR="00357A40" w:rsidRPr="00BD433F" w:rsidRDefault="00357A40" w:rsidP="00061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Índice de Aprovação</w:t>
            </w:r>
          </w:p>
        </w:tc>
        <w:tc>
          <w:tcPr>
            <w:tcW w:w="1997" w:type="dxa"/>
          </w:tcPr>
          <w:p w:rsidR="00357A40" w:rsidRPr="00BD433F" w:rsidRDefault="00357A40" w:rsidP="00061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81%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/>
          </w:tcPr>
          <w:p w:rsidR="00357A40" w:rsidRPr="00BD433F" w:rsidRDefault="00357A40" w:rsidP="004D4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A40" w:rsidRPr="00BD433F" w:rsidRDefault="00357A40" w:rsidP="00061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Índice de Reprovação</w:t>
            </w:r>
          </w:p>
        </w:tc>
        <w:tc>
          <w:tcPr>
            <w:tcW w:w="1997" w:type="dxa"/>
          </w:tcPr>
          <w:p w:rsidR="00357A40" w:rsidRPr="00BD433F" w:rsidRDefault="00357A40" w:rsidP="00061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19%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/>
          </w:tcPr>
          <w:p w:rsidR="00357A40" w:rsidRPr="00BD433F" w:rsidRDefault="00357A40" w:rsidP="004D4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A40" w:rsidRPr="00BD433F" w:rsidRDefault="00357A40" w:rsidP="00061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Índice de Evasão</w:t>
            </w:r>
          </w:p>
        </w:tc>
        <w:tc>
          <w:tcPr>
            <w:tcW w:w="1997" w:type="dxa"/>
          </w:tcPr>
          <w:p w:rsidR="00357A40" w:rsidRPr="00BD433F" w:rsidRDefault="00357A40" w:rsidP="00061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28%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</w:tcPr>
          <w:p w:rsidR="00357A40" w:rsidRPr="00BD433F" w:rsidRDefault="00357A40" w:rsidP="002B3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33F">
              <w:rPr>
                <w:rFonts w:ascii="Times New Roman" w:hAnsi="Times New Roman"/>
                <w:sz w:val="20"/>
                <w:szCs w:val="20"/>
              </w:rPr>
              <w:t>Alunos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matriculados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4265" w:type="dxa"/>
            <w:gridSpan w:val="2"/>
          </w:tcPr>
          <w:p w:rsidR="00357A40" w:rsidRPr="00BD433F" w:rsidRDefault="00357A4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 w:val="restart"/>
          </w:tcPr>
          <w:p w:rsidR="00357A40" w:rsidRDefault="00357A40" w:rsidP="004D4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A40" w:rsidRPr="00BD433F" w:rsidRDefault="00357A40" w:rsidP="004D4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2268" w:type="dxa"/>
          </w:tcPr>
          <w:p w:rsidR="00357A40" w:rsidRPr="00BD433F" w:rsidRDefault="007857B0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Índice</w:t>
            </w:r>
            <w:r w:rsidR="0082529A">
              <w:rPr>
                <w:rFonts w:ascii="Times New Roman" w:hAnsi="Times New Roman"/>
                <w:sz w:val="20"/>
                <w:szCs w:val="20"/>
              </w:rPr>
              <w:t xml:space="preserve"> de Aprovação</w:t>
            </w:r>
          </w:p>
        </w:tc>
        <w:tc>
          <w:tcPr>
            <w:tcW w:w="1997" w:type="dxa"/>
          </w:tcPr>
          <w:p w:rsidR="00357A40" w:rsidRPr="00BD433F" w:rsidRDefault="0082529A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/>
          </w:tcPr>
          <w:p w:rsidR="00357A40" w:rsidRPr="00BD433F" w:rsidRDefault="00357A40" w:rsidP="004D4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A40" w:rsidRPr="00BD433F" w:rsidRDefault="0082529A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Índice de Reprovação</w:t>
            </w:r>
          </w:p>
        </w:tc>
        <w:tc>
          <w:tcPr>
            <w:tcW w:w="1997" w:type="dxa"/>
          </w:tcPr>
          <w:p w:rsidR="00357A40" w:rsidRPr="00BD433F" w:rsidRDefault="0082529A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</w:tr>
      <w:tr w:rsidR="00357A40" w:rsidRPr="00BD433F" w:rsidTr="00D118FE">
        <w:trPr>
          <w:trHeight w:val="254"/>
          <w:jc w:val="center"/>
        </w:trPr>
        <w:tc>
          <w:tcPr>
            <w:tcW w:w="2566" w:type="dxa"/>
            <w:vMerge/>
          </w:tcPr>
          <w:p w:rsidR="00357A40" w:rsidRPr="00BD433F" w:rsidRDefault="00357A40" w:rsidP="004D4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A40" w:rsidRPr="00BD433F" w:rsidRDefault="0082529A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Índice de Evasão</w:t>
            </w:r>
          </w:p>
        </w:tc>
        <w:tc>
          <w:tcPr>
            <w:tcW w:w="1997" w:type="dxa"/>
          </w:tcPr>
          <w:p w:rsidR="00357A40" w:rsidRPr="00BD433F" w:rsidRDefault="0082529A" w:rsidP="0014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</w:tbl>
    <w:p w:rsidR="00BD433F" w:rsidRPr="00BD433F" w:rsidRDefault="00BD433F" w:rsidP="003E3930">
      <w:pPr>
        <w:spacing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D433F">
        <w:rPr>
          <w:rFonts w:ascii="Times New Roman" w:hAnsi="Times New Roman"/>
          <w:sz w:val="20"/>
          <w:szCs w:val="20"/>
        </w:rPr>
        <w:t>Fonte: Secretaria da escola (2015)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Compr</w:t>
      </w:r>
      <w:r w:rsidR="007857B0">
        <w:rPr>
          <w:rFonts w:ascii="Times New Roman" w:hAnsi="Times New Roman"/>
          <w:sz w:val="24"/>
          <w:szCs w:val="24"/>
        </w:rPr>
        <w:t>eender as implicações encontrada</w:t>
      </w:r>
      <w:r w:rsidRPr="00EE357D">
        <w:rPr>
          <w:rFonts w:ascii="Times New Roman" w:hAnsi="Times New Roman"/>
          <w:sz w:val="24"/>
          <w:szCs w:val="24"/>
        </w:rPr>
        <w:t xml:space="preserve">s </w:t>
      </w:r>
      <w:r w:rsidR="007857B0">
        <w:rPr>
          <w:rFonts w:ascii="Times New Roman" w:hAnsi="Times New Roman"/>
          <w:sz w:val="24"/>
          <w:szCs w:val="24"/>
        </w:rPr>
        <w:t>n</w:t>
      </w:r>
      <w:r w:rsidRPr="00EE357D">
        <w:rPr>
          <w:rFonts w:ascii="Times New Roman" w:hAnsi="Times New Roman"/>
          <w:sz w:val="24"/>
          <w:szCs w:val="24"/>
        </w:rPr>
        <w:t xml:space="preserve">a investigação </w:t>
      </w:r>
      <w:r w:rsidR="007857B0">
        <w:rPr>
          <w:rFonts w:ascii="Times New Roman" w:hAnsi="Times New Roman"/>
          <w:sz w:val="24"/>
          <w:szCs w:val="24"/>
        </w:rPr>
        <w:t xml:space="preserve">nos </w:t>
      </w:r>
      <w:r w:rsidRPr="00EE357D">
        <w:rPr>
          <w:rFonts w:ascii="Times New Roman" w:hAnsi="Times New Roman"/>
          <w:sz w:val="24"/>
          <w:szCs w:val="24"/>
        </w:rPr>
        <w:t xml:space="preserve">conduz á reflexão dos resultados negativos </w:t>
      </w:r>
      <w:r w:rsidR="007857B0">
        <w:rPr>
          <w:rFonts w:ascii="Times New Roman" w:hAnsi="Times New Roman"/>
          <w:sz w:val="24"/>
          <w:szCs w:val="24"/>
        </w:rPr>
        <w:t xml:space="preserve">constatados </w:t>
      </w:r>
      <w:r w:rsidRPr="00EE357D">
        <w:rPr>
          <w:rFonts w:ascii="Times New Roman" w:hAnsi="Times New Roman"/>
          <w:sz w:val="24"/>
          <w:szCs w:val="24"/>
        </w:rPr>
        <w:t xml:space="preserve">no exame nacional </w:t>
      </w:r>
      <w:r w:rsidR="007857B0">
        <w:rPr>
          <w:rFonts w:ascii="Times New Roman" w:hAnsi="Times New Roman"/>
          <w:sz w:val="24"/>
          <w:szCs w:val="24"/>
        </w:rPr>
        <w:t>que avalia o rendimento escolar. P</w:t>
      </w:r>
      <w:r w:rsidRPr="00EE357D">
        <w:rPr>
          <w:rFonts w:ascii="Times New Roman" w:hAnsi="Times New Roman"/>
          <w:sz w:val="24"/>
          <w:szCs w:val="24"/>
        </w:rPr>
        <w:t xml:space="preserve">ercebe-se que </w:t>
      </w:r>
      <w:r w:rsidR="00674B32">
        <w:rPr>
          <w:rFonts w:ascii="Times New Roman" w:hAnsi="Times New Roman"/>
          <w:sz w:val="24"/>
          <w:szCs w:val="24"/>
        </w:rPr>
        <w:t xml:space="preserve">há um </w:t>
      </w:r>
      <w:r w:rsidRPr="00EE357D">
        <w:rPr>
          <w:rFonts w:ascii="Times New Roman" w:hAnsi="Times New Roman"/>
          <w:sz w:val="24"/>
          <w:szCs w:val="24"/>
        </w:rPr>
        <w:t>aument</w:t>
      </w:r>
      <w:r w:rsidR="00674B32">
        <w:rPr>
          <w:rFonts w:ascii="Times New Roman" w:hAnsi="Times New Roman"/>
          <w:sz w:val="24"/>
          <w:szCs w:val="24"/>
        </w:rPr>
        <w:t>o</w:t>
      </w: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674B32">
        <w:rPr>
          <w:rFonts w:ascii="Times New Roman" w:hAnsi="Times New Roman"/>
          <w:sz w:val="24"/>
          <w:szCs w:val="24"/>
        </w:rPr>
        <w:t>d</w:t>
      </w:r>
      <w:r w:rsidRPr="00EE357D">
        <w:rPr>
          <w:rFonts w:ascii="Times New Roman" w:hAnsi="Times New Roman"/>
          <w:sz w:val="24"/>
          <w:szCs w:val="24"/>
        </w:rPr>
        <w:t xml:space="preserve">o número de alunos </w:t>
      </w:r>
      <w:r w:rsidR="00674B32">
        <w:rPr>
          <w:rFonts w:ascii="Times New Roman" w:hAnsi="Times New Roman"/>
          <w:sz w:val="24"/>
          <w:szCs w:val="24"/>
        </w:rPr>
        <w:t>n</w:t>
      </w:r>
      <w:r w:rsidRPr="00EE357D">
        <w:rPr>
          <w:rFonts w:ascii="Times New Roman" w:hAnsi="Times New Roman"/>
          <w:sz w:val="24"/>
          <w:szCs w:val="24"/>
        </w:rPr>
        <w:t xml:space="preserve">o Ensino Médio </w:t>
      </w:r>
      <w:r w:rsidR="00674B32">
        <w:rPr>
          <w:rFonts w:ascii="Times New Roman" w:hAnsi="Times New Roman"/>
          <w:sz w:val="24"/>
          <w:szCs w:val="24"/>
        </w:rPr>
        <w:t xml:space="preserve">que são </w:t>
      </w:r>
      <w:r w:rsidRPr="00EE357D">
        <w:rPr>
          <w:rFonts w:ascii="Times New Roman" w:hAnsi="Times New Roman"/>
          <w:sz w:val="24"/>
          <w:szCs w:val="24"/>
        </w:rPr>
        <w:t>reprovados e evadidos. Portanto, porque há um aumento significativo na evasão e reprovação? Quais os fatores que levam os alunos a desistirem e ficarem reprovados?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Pensar e analisar sobre os efeitos desastrosos da realidade em que encontra o Ensino Médio na atualidade é preocupante, sendo necessário não somente refletir, mas agir urgentemente de encontro a esse sistema educacional dominante que marginaliza e pulveriza os jovens deixando-os as margens da sociedade. </w:t>
      </w:r>
      <w:r w:rsidR="00674B32">
        <w:rPr>
          <w:rFonts w:ascii="Times New Roman" w:hAnsi="Times New Roman"/>
          <w:sz w:val="24"/>
          <w:szCs w:val="24"/>
        </w:rPr>
        <w:t>A</w:t>
      </w:r>
      <w:r w:rsidRPr="00EE357D">
        <w:rPr>
          <w:rFonts w:ascii="Times New Roman" w:hAnsi="Times New Roman"/>
          <w:sz w:val="24"/>
          <w:szCs w:val="24"/>
        </w:rPr>
        <w:t xml:space="preserve">lém de não garantir os conhecimentos mínimos para os alunos que concluem o Ensino Médio, também não </w:t>
      </w:r>
      <w:r w:rsidR="00674B32">
        <w:rPr>
          <w:rFonts w:ascii="Times New Roman" w:hAnsi="Times New Roman"/>
          <w:sz w:val="24"/>
          <w:szCs w:val="24"/>
        </w:rPr>
        <w:t>garante um percentual significativo de aprovação nos anos do Ensino Médio.</w:t>
      </w:r>
    </w:p>
    <w:p w:rsidR="00D118FE" w:rsidRDefault="00BB0B5C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Por fim, o ultimo eixo que apresenta </w:t>
      </w:r>
      <w:r w:rsidR="00674B32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 perfil dos jovens e adolescentes que estão </w:t>
      </w:r>
      <w:r w:rsidR="00D118FE">
        <w:rPr>
          <w:rFonts w:ascii="Times New Roman" w:hAnsi="Times New Roman"/>
          <w:sz w:val="24"/>
          <w:szCs w:val="24"/>
        </w:rPr>
        <w:t>matriculados na escola pú</w:t>
      </w:r>
      <w:r>
        <w:rPr>
          <w:rFonts w:ascii="Times New Roman" w:hAnsi="Times New Roman"/>
          <w:sz w:val="24"/>
          <w:szCs w:val="24"/>
        </w:rPr>
        <w:t xml:space="preserve">blica hoje. Ou seja, é preciso conhecer </w:t>
      </w:r>
      <w:r w:rsidR="00357A40">
        <w:rPr>
          <w:rFonts w:ascii="Times New Roman" w:hAnsi="Times New Roman"/>
          <w:sz w:val="24"/>
          <w:szCs w:val="24"/>
        </w:rPr>
        <w:t xml:space="preserve">o perfil sociocultural dos alunos e o pensam sobre a escola </w:t>
      </w:r>
      <w:r w:rsidR="00D118FE">
        <w:rPr>
          <w:rFonts w:ascii="Times New Roman" w:hAnsi="Times New Roman"/>
          <w:sz w:val="24"/>
          <w:szCs w:val="24"/>
        </w:rPr>
        <w:t xml:space="preserve">nos dias atuais. </w:t>
      </w:r>
    </w:p>
    <w:p w:rsidR="003E3930" w:rsidRPr="00EE357D" w:rsidRDefault="00357A4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E3930" w:rsidRPr="00EE357D">
        <w:rPr>
          <w:rFonts w:ascii="Times New Roman" w:hAnsi="Times New Roman"/>
          <w:sz w:val="24"/>
          <w:szCs w:val="24"/>
        </w:rPr>
        <w:t>onstat</w:t>
      </w:r>
      <w:r>
        <w:rPr>
          <w:rFonts w:ascii="Times New Roman" w:hAnsi="Times New Roman"/>
          <w:sz w:val="24"/>
          <w:szCs w:val="24"/>
        </w:rPr>
        <w:t xml:space="preserve">ou-se que a </w:t>
      </w:r>
      <w:r w:rsidR="003E3930" w:rsidRPr="00EE357D">
        <w:rPr>
          <w:rFonts w:ascii="Times New Roman" w:hAnsi="Times New Roman"/>
          <w:sz w:val="24"/>
          <w:szCs w:val="24"/>
        </w:rPr>
        <w:t>concepção dos jovens e adolescentes sobre a escola</w:t>
      </w:r>
      <w:r>
        <w:rPr>
          <w:rFonts w:ascii="Times New Roman" w:hAnsi="Times New Roman"/>
          <w:sz w:val="24"/>
          <w:szCs w:val="24"/>
        </w:rPr>
        <w:t xml:space="preserve"> não é desanimador apesar das condições que oferece, pois a</w:t>
      </w:r>
      <w:r w:rsidR="003E3930" w:rsidRPr="00EE357D">
        <w:rPr>
          <w:rFonts w:ascii="Times New Roman" w:hAnsi="Times New Roman"/>
          <w:sz w:val="24"/>
          <w:szCs w:val="24"/>
        </w:rPr>
        <w:t xml:space="preserve">creditam na escola como instituição capaz de prepará-los e formá-los para sociedade, isto é, valoriza o estudo como instrumento </w:t>
      </w:r>
      <w:r>
        <w:rPr>
          <w:rFonts w:ascii="Times New Roman" w:hAnsi="Times New Roman"/>
          <w:sz w:val="24"/>
          <w:szCs w:val="24"/>
        </w:rPr>
        <w:t>mudança e de melhores condições de vida</w:t>
      </w:r>
      <w:r w:rsidR="003E3930" w:rsidRPr="00EE357D">
        <w:rPr>
          <w:rFonts w:ascii="Times New Roman" w:hAnsi="Times New Roman"/>
          <w:sz w:val="24"/>
          <w:szCs w:val="24"/>
        </w:rPr>
        <w:t xml:space="preserve">. De acordo com </w:t>
      </w:r>
      <w:proofErr w:type="spellStart"/>
      <w:r w:rsidR="003E3930" w:rsidRPr="00EE357D">
        <w:rPr>
          <w:rFonts w:ascii="Times New Roman" w:hAnsi="Times New Roman"/>
          <w:sz w:val="24"/>
          <w:szCs w:val="24"/>
        </w:rPr>
        <w:t>Zaballa</w:t>
      </w:r>
      <w:proofErr w:type="spellEnd"/>
      <w:r w:rsidR="00D118FE">
        <w:rPr>
          <w:rFonts w:ascii="Times New Roman" w:hAnsi="Times New Roman"/>
          <w:sz w:val="24"/>
          <w:szCs w:val="24"/>
        </w:rPr>
        <w:t xml:space="preserve"> </w:t>
      </w:r>
      <w:r w:rsidR="003E3930" w:rsidRPr="00EE357D">
        <w:rPr>
          <w:rFonts w:ascii="Times New Roman" w:hAnsi="Times New Roman"/>
          <w:sz w:val="24"/>
          <w:szCs w:val="24"/>
        </w:rPr>
        <w:t xml:space="preserve">(2002) “a escola ainda é uma instituição capaz de promover a mudança e a ruptura através do seu projeto institucional”, isso faz com que a instituição escolar seja um mecanismo capaz de promover a transformação social através da sua organização e da elaboração de projeto global desenvolvendo um ensino de qualidade. 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Contudo, os jovens acreditam na escola enquanto instituição </w:t>
      </w:r>
      <w:r w:rsidR="00D118FE">
        <w:rPr>
          <w:rFonts w:ascii="Times New Roman" w:hAnsi="Times New Roman"/>
          <w:sz w:val="24"/>
          <w:szCs w:val="24"/>
        </w:rPr>
        <w:t xml:space="preserve">que </w:t>
      </w:r>
      <w:r w:rsidRPr="00EE357D">
        <w:rPr>
          <w:rFonts w:ascii="Times New Roman" w:hAnsi="Times New Roman"/>
          <w:sz w:val="24"/>
          <w:szCs w:val="24"/>
        </w:rPr>
        <w:t xml:space="preserve">tem a responsabilidade para sua formação básica e preparação para o mundo </w:t>
      </w:r>
      <w:r w:rsidR="00D118FE">
        <w:rPr>
          <w:rFonts w:ascii="Times New Roman" w:hAnsi="Times New Roman"/>
          <w:sz w:val="24"/>
          <w:szCs w:val="24"/>
        </w:rPr>
        <w:t>do trabalho</w:t>
      </w:r>
      <w:r w:rsidRPr="00EE357D">
        <w:rPr>
          <w:rFonts w:ascii="Times New Roman" w:hAnsi="Times New Roman"/>
          <w:sz w:val="24"/>
          <w:szCs w:val="24"/>
        </w:rPr>
        <w:t xml:space="preserve">, porém as condições que a escola vive atualmente são desanimadoras em virtude do pragmatismo das aulas, da falta de pesquisa, da ausência de recursos tecnológicos, </w:t>
      </w:r>
      <w:r w:rsidR="00674B32">
        <w:rPr>
          <w:rFonts w:ascii="Times New Roman" w:hAnsi="Times New Roman"/>
          <w:sz w:val="24"/>
          <w:szCs w:val="24"/>
        </w:rPr>
        <w:t xml:space="preserve">de </w:t>
      </w:r>
      <w:r w:rsidR="00D118FE">
        <w:rPr>
          <w:rFonts w:ascii="Times New Roman" w:hAnsi="Times New Roman"/>
          <w:sz w:val="24"/>
          <w:szCs w:val="24"/>
        </w:rPr>
        <w:t xml:space="preserve">investimentos em laboratórios, </w:t>
      </w:r>
      <w:r w:rsidR="00674B32">
        <w:rPr>
          <w:rFonts w:ascii="Times New Roman" w:hAnsi="Times New Roman"/>
          <w:sz w:val="24"/>
          <w:szCs w:val="24"/>
        </w:rPr>
        <w:t xml:space="preserve">de </w:t>
      </w:r>
      <w:r w:rsidR="00D118FE">
        <w:rPr>
          <w:rFonts w:ascii="Times New Roman" w:hAnsi="Times New Roman"/>
          <w:sz w:val="24"/>
          <w:szCs w:val="24"/>
        </w:rPr>
        <w:t xml:space="preserve">espaço para cultura, </w:t>
      </w:r>
      <w:r w:rsidRPr="00EE357D">
        <w:rPr>
          <w:rFonts w:ascii="Times New Roman" w:hAnsi="Times New Roman"/>
          <w:sz w:val="24"/>
          <w:szCs w:val="24"/>
        </w:rPr>
        <w:t xml:space="preserve">etc. Neste sentido, os alunos </w:t>
      </w:r>
      <w:r w:rsidR="00674B32">
        <w:rPr>
          <w:rFonts w:ascii="Times New Roman" w:hAnsi="Times New Roman"/>
          <w:sz w:val="24"/>
          <w:szCs w:val="24"/>
        </w:rPr>
        <w:t>são penalizados pela precarização da atividade docente e das condições estruturais de funcionamento da escola</w:t>
      </w:r>
      <w:r w:rsidRPr="00EE357D">
        <w:rPr>
          <w:rFonts w:ascii="Times New Roman" w:hAnsi="Times New Roman"/>
          <w:sz w:val="24"/>
          <w:szCs w:val="24"/>
        </w:rPr>
        <w:t xml:space="preserve">. </w:t>
      </w:r>
    </w:p>
    <w:p w:rsidR="00BB0B5C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O gráfico abaixo destaca </w:t>
      </w:r>
      <w:r w:rsidR="00D118FE">
        <w:rPr>
          <w:rFonts w:ascii="Times New Roman" w:hAnsi="Times New Roman"/>
          <w:sz w:val="24"/>
          <w:szCs w:val="24"/>
        </w:rPr>
        <w:t xml:space="preserve">o que pensam os </w:t>
      </w:r>
      <w:r w:rsidRPr="00EE357D">
        <w:rPr>
          <w:rFonts w:ascii="Times New Roman" w:hAnsi="Times New Roman"/>
          <w:sz w:val="24"/>
          <w:szCs w:val="24"/>
        </w:rPr>
        <w:t xml:space="preserve">alunos do Ensino Médio quando indagados sobre os fatores que motivam ir para escola. </w:t>
      </w:r>
    </w:p>
    <w:p w:rsidR="003E3930" w:rsidRPr="00D118FE" w:rsidRDefault="00357A40" w:rsidP="00BB0B5C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118FE">
        <w:rPr>
          <w:rFonts w:ascii="Times New Roman" w:hAnsi="Times New Roman"/>
          <w:b/>
          <w:sz w:val="20"/>
          <w:szCs w:val="20"/>
        </w:rPr>
        <w:t>Gráfico</w:t>
      </w:r>
      <w:r w:rsidR="00BB0B5C" w:rsidRPr="00D118FE">
        <w:rPr>
          <w:rFonts w:ascii="Times New Roman" w:hAnsi="Times New Roman"/>
          <w:b/>
          <w:sz w:val="20"/>
          <w:szCs w:val="20"/>
        </w:rPr>
        <w:t xml:space="preserve"> 01 – </w:t>
      </w:r>
      <w:r w:rsidRPr="00674B32">
        <w:rPr>
          <w:rFonts w:ascii="Times New Roman" w:hAnsi="Times New Roman"/>
          <w:sz w:val="20"/>
          <w:szCs w:val="20"/>
        </w:rPr>
        <w:t>Interesses</w:t>
      </w:r>
      <w:r w:rsidR="00BB0B5C" w:rsidRPr="00674B32">
        <w:rPr>
          <w:rFonts w:ascii="Times New Roman" w:hAnsi="Times New Roman"/>
          <w:sz w:val="20"/>
          <w:szCs w:val="20"/>
        </w:rPr>
        <w:t xml:space="preserve"> dos alunos pela escola</w:t>
      </w:r>
    </w:p>
    <w:p w:rsidR="003E3930" w:rsidRPr="00EE357D" w:rsidRDefault="003E3930" w:rsidP="003E3930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7D1CA4" wp14:editId="23C0A3FD">
            <wp:extent cx="4072270" cy="1733107"/>
            <wp:effectExtent l="0" t="0" r="4445" b="635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3930" w:rsidRPr="00BB0B5C" w:rsidRDefault="00BB0B5C" w:rsidP="003E3930">
      <w:pPr>
        <w:spacing w:after="0" w:line="360" w:lineRule="auto"/>
        <w:ind w:firstLine="851"/>
        <w:rPr>
          <w:rFonts w:ascii="Times New Roman" w:hAnsi="Times New Roman"/>
          <w:sz w:val="20"/>
          <w:szCs w:val="20"/>
        </w:rPr>
      </w:pPr>
      <w:r w:rsidRPr="00BB0B5C">
        <w:rPr>
          <w:rFonts w:ascii="Times New Roman" w:hAnsi="Times New Roman"/>
          <w:sz w:val="20"/>
          <w:szCs w:val="20"/>
        </w:rPr>
        <w:t>Fonte: Escola pesquisada (2012)</w:t>
      </w:r>
    </w:p>
    <w:p w:rsidR="003E3930" w:rsidRPr="00EE357D" w:rsidRDefault="003E3930" w:rsidP="003E3930">
      <w:pPr>
        <w:spacing w:after="0" w:line="360" w:lineRule="auto"/>
        <w:ind w:firstLine="851"/>
        <w:rPr>
          <w:rFonts w:ascii="Times New Roman" w:hAnsi="Times New Roman"/>
          <w:b/>
          <w:sz w:val="20"/>
          <w:szCs w:val="20"/>
        </w:rPr>
      </w:pP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lastRenderedPageBreak/>
        <w:t>O resultado nos conduz para desconstrução de conceitos que ainda permeiam na opinião de muitos professores de que os alunos são desinteressados e não valorizam a escola com sua função social. Embora a função social da escola não seja somente garantir qualificação para o mercado de trabalho</w:t>
      </w:r>
      <w:r w:rsidR="006145BE">
        <w:rPr>
          <w:rFonts w:ascii="Times New Roman" w:hAnsi="Times New Roman"/>
          <w:sz w:val="24"/>
          <w:szCs w:val="24"/>
        </w:rPr>
        <w:t xml:space="preserve"> (SAVIANI, 200</w:t>
      </w:r>
      <w:r w:rsidR="00E97EBB">
        <w:rPr>
          <w:rFonts w:ascii="Times New Roman" w:hAnsi="Times New Roman"/>
          <w:sz w:val="24"/>
          <w:szCs w:val="24"/>
        </w:rPr>
        <w:t>5</w:t>
      </w:r>
      <w:r w:rsidR="006145BE">
        <w:rPr>
          <w:rFonts w:ascii="Times New Roman" w:hAnsi="Times New Roman"/>
          <w:sz w:val="24"/>
          <w:szCs w:val="24"/>
        </w:rPr>
        <w:t>)</w:t>
      </w:r>
      <w:r w:rsidRPr="00EE357D">
        <w:rPr>
          <w:rFonts w:ascii="Times New Roman" w:hAnsi="Times New Roman"/>
          <w:sz w:val="24"/>
          <w:szCs w:val="24"/>
        </w:rPr>
        <w:t>, os alunos percebem a necessidade de estudar e através dele conseguem ser bem sucedido na sociedade.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Constata-se que os alunos ainda valorizam a escola e seu papel social, porém os professores entrevistados responderam que a maior dificuldade encontrada no desenvolvimento das aulas é a indisciplina e desinteresse dos alunos pelas aulas. Ora, se por um lado</w:t>
      </w:r>
      <w:r w:rsidR="00042C9E">
        <w:rPr>
          <w:rFonts w:ascii="Times New Roman" w:hAnsi="Times New Roman"/>
          <w:sz w:val="24"/>
          <w:szCs w:val="24"/>
        </w:rPr>
        <w:t>,</w:t>
      </w:r>
      <w:r w:rsidRPr="00EE357D">
        <w:rPr>
          <w:rFonts w:ascii="Times New Roman" w:hAnsi="Times New Roman"/>
          <w:sz w:val="24"/>
          <w:szCs w:val="24"/>
        </w:rPr>
        <w:t xml:space="preserve"> os alunos vão à escola para garantir seu futuro através dos estudos </w:t>
      </w:r>
      <w:r w:rsidR="00042C9E">
        <w:rPr>
          <w:rFonts w:ascii="Times New Roman" w:hAnsi="Times New Roman"/>
          <w:sz w:val="24"/>
          <w:szCs w:val="24"/>
        </w:rPr>
        <w:t>através de suas perspectivas</w:t>
      </w:r>
      <w:r w:rsidRPr="00EE357D">
        <w:rPr>
          <w:rFonts w:ascii="Times New Roman" w:hAnsi="Times New Roman"/>
          <w:sz w:val="24"/>
          <w:szCs w:val="24"/>
        </w:rPr>
        <w:t xml:space="preserve">, por outro, os docentes se queixam que os jovens não valorizam mais os estudos </w:t>
      </w:r>
      <w:r w:rsidR="00042C9E">
        <w:rPr>
          <w:rFonts w:ascii="Times New Roman" w:hAnsi="Times New Roman"/>
          <w:sz w:val="24"/>
          <w:szCs w:val="24"/>
        </w:rPr>
        <w:t>apesar dos incentivos</w:t>
      </w:r>
      <w:r w:rsidRPr="00EE357D">
        <w:rPr>
          <w:rFonts w:ascii="Times New Roman" w:hAnsi="Times New Roman"/>
          <w:sz w:val="24"/>
          <w:szCs w:val="24"/>
        </w:rPr>
        <w:t>.  Na verdade, constata-se que</w:t>
      </w:r>
      <w:proofErr w:type="gramStart"/>
      <w:r w:rsidRPr="00EE357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E357D">
        <w:rPr>
          <w:rFonts w:ascii="Times New Roman" w:hAnsi="Times New Roman"/>
          <w:sz w:val="24"/>
          <w:szCs w:val="24"/>
        </w:rPr>
        <w:t>numa sociedade onde as tecnologias são as maiores atrações para os jovens não podemos mais continuarmos a desenvolver aulas que não fazem mais sentido na sala de aula. A sociedade mudou, os alunos mudaram, portanto a prática docente precisa mudar.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Quando destaca a prática docente e, especificamente a prática dos professores de História no Ensino Médio é preciso que as mudanças </w:t>
      </w:r>
      <w:r w:rsidR="00042C9E">
        <w:rPr>
          <w:rFonts w:ascii="Times New Roman" w:hAnsi="Times New Roman"/>
          <w:sz w:val="24"/>
          <w:szCs w:val="24"/>
        </w:rPr>
        <w:t>sejam</w:t>
      </w:r>
      <w:r w:rsidRPr="00EE357D">
        <w:rPr>
          <w:rFonts w:ascii="Times New Roman" w:hAnsi="Times New Roman"/>
          <w:sz w:val="24"/>
          <w:szCs w:val="24"/>
        </w:rPr>
        <w:t xml:space="preserve"> necessárias para superação de uma ação docente ortodoxa e p</w:t>
      </w:r>
      <w:r w:rsidR="00042C9E">
        <w:rPr>
          <w:rFonts w:ascii="Times New Roman" w:hAnsi="Times New Roman"/>
          <w:sz w:val="24"/>
          <w:szCs w:val="24"/>
        </w:rPr>
        <w:t>ositivista</w:t>
      </w:r>
      <w:r w:rsidRPr="00EE357D">
        <w:rPr>
          <w:rFonts w:ascii="Times New Roman" w:hAnsi="Times New Roman"/>
          <w:sz w:val="24"/>
          <w:szCs w:val="24"/>
        </w:rPr>
        <w:t xml:space="preserve">, onde os valores dos conhecimentos históricos são associados apenas </w:t>
      </w:r>
      <w:proofErr w:type="gramStart"/>
      <w:r w:rsidR="00A245E5">
        <w:rPr>
          <w:rFonts w:ascii="Times New Roman" w:hAnsi="Times New Roman"/>
          <w:sz w:val="24"/>
          <w:szCs w:val="24"/>
        </w:rPr>
        <w:t>a</w:t>
      </w:r>
      <w:proofErr w:type="gramEnd"/>
      <w:r w:rsidR="00A245E5">
        <w:rPr>
          <w:rFonts w:ascii="Times New Roman" w:hAnsi="Times New Roman"/>
          <w:sz w:val="24"/>
          <w:szCs w:val="24"/>
        </w:rPr>
        <w:t xml:space="preserve"> </w:t>
      </w:r>
      <w:r w:rsidRPr="00EE357D">
        <w:rPr>
          <w:rFonts w:ascii="Times New Roman" w:hAnsi="Times New Roman"/>
          <w:sz w:val="24"/>
          <w:szCs w:val="24"/>
        </w:rPr>
        <w:t>mera descrição e narração dos fatos do passado. Segundo Schmidt</w:t>
      </w:r>
      <w:r w:rsidR="00042C9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042C9E">
        <w:rPr>
          <w:rFonts w:ascii="Times New Roman" w:hAnsi="Times New Roman"/>
          <w:sz w:val="24"/>
          <w:szCs w:val="24"/>
        </w:rPr>
        <w:t>Cainelli</w:t>
      </w:r>
      <w:proofErr w:type="spellEnd"/>
      <w:r w:rsidR="00042C9E">
        <w:rPr>
          <w:rFonts w:ascii="Times New Roman" w:hAnsi="Times New Roman"/>
          <w:sz w:val="24"/>
          <w:szCs w:val="24"/>
        </w:rPr>
        <w:t xml:space="preserve"> </w:t>
      </w:r>
      <w:r w:rsidRPr="00EE357D">
        <w:rPr>
          <w:rFonts w:ascii="Times New Roman" w:hAnsi="Times New Roman"/>
          <w:sz w:val="24"/>
          <w:szCs w:val="24"/>
        </w:rPr>
        <w:t>(2004, p. 89) “para o ensino da História, o trabalho para entender e desvelar o discurso histórico impõe uma atividade incessante e sistemática com o documento em sala de aula”. Isto é, a</w:t>
      </w:r>
      <w:r w:rsidR="00042C9E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 autora</w:t>
      </w:r>
      <w:r w:rsidR="00042C9E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 destaca a importância do desenvolvimento de uma história “viva” onde os alunos possam, não somente manipularem o objeto estudado, mas propor possibilidades na construção do imaginário, do raciocínio lógico e da análise entre o ontem e hoje. </w:t>
      </w:r>
    </w:p>
    <w:p w:rsidR="003E3930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Portanto, conforme os resultados da pesquisa os alunos também revelaram que o professor de História possui competência para o desenvolvimento das aulas, além de realizar atividades interessantes. O gráfico 02 revela a opinião dos alunos sobre o professor de História destacando o desenvolvimento das suas aulas.</w:t>
      </w:r>
    </w:p>
    <w:p w:rsidR="00042C9E" w:rsidRPr="004A4D84" w:rsidRDefault="00042C9E" w:rsidP="003E3930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A4D84">
        <w:rPr>
          <w:rFonts w:ascii="Times New Roman" w:hAnsi="Times New Roman"/>
          <w:b/>
          <w:sz w:val="24"/>
          <w:szCs w:val="24"/>
        </w:rPr>
        <w:t>Gráfico 02 –</w:t>
      </w:r>
      <w:r w:rsidR="004A4D84">
        <w:rPr>
          <w:rFonts w:ascii="Times New Roman" w:hAnsi="Times New Roman"/>
          <w:b/>
          <w:sz w:val="24"/>
          <w:szCs w:val="24"/>
        </w:rPr>
        <w:t xml:space="preserve"> </w:t>
      </w:r>
      <w:r w:rsidR="004A4D84" w:rsidRPr="004A4D84">
        <w:rPr>
          <w:rFonts w:ascii="Times New Roman" w:hAnsi="Times New Roman"/>
          <w:sz w:val="24"/>
          <w:szCs w:val="24"/>
        </w:rPr>
        <w:t>O</w:t>
      </w:r>
      <w:r w:rsidRPr="004A4D84">
        <w:rPr>
          <w:rFonts w:ascii="Times New Roman" w:hAnsi="Times New Roman"/>
          <w:sz w:val="24"/>
          <w:szCs w:val="24"/>
        </w:rPr>
        <w:t>pinião dos alunos sobre o professor de História</w:t>
      </w:r>
      <w:r w:rsidRPr="004A4D84">
        <w:rPr>
          <w:rFonts w:ascii="Times New Roman" w:hAnsi="Times New Roman"/>
          <w:b/>
          <w:sz w:val="24"/>
          <w:szCs w:val="24"/>
        </w:rPr>
        <w:t xml:space="preserve"> </w:t>
      </w:r>
    </w:p>
    <w:p w:rsidR="003E3930" w:rsidRPr="00EE357D" w:rsidRDefault="003E3930" w:rsidP="003E3930">
      <w:pPr>
        <w:spacing w:line="360" w:lineRule="auto"/>
        <w:ind w:firstLine="851"/>
        <w:jc w:val="center"/>
        <w:rPr>
          <w:rFonts w:ascii="Times New Roman" w:hAnsi="Times New Roman"/>
          <w:noProof/>
          <w:sz w:val="24"/>
          <w:szCs w:val="24"/>
        </w:rPr>
      </w:pPr>
      <w:r w:rsidRPr="00EE357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A0D1683" wp14:editId="232582F2">
            <wp:extent cx="4593265" cy="2179674"/>
            <wp:effectExtent l="57150" t="0" r="55245" b="10668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3930" w:rsidRPr="004A4D84" w:rsidRDefault="004A4D84" w:rsidP="003E3930">
      <w:pPr>
        <w:spacing w:line="360" w:lineRule="auto"/>
        <w:rPr>
          <w:rFonts w:ascii="Times New Roman" w:hAnsi="Times New Roman"/>
          <w:sz w:val="20"/>
          <w:szCs w:val="20"/>
        </w:rPr>
      </w:pPr>
      <w:r w:rsidRPr="004A4D84">
        <w:rPr>
          <w:rFonts w:ascii="Times New Roman" w:hAnsi="Times New Roman"/>
          <w:noProof/>
          <w:sz w:val="20"/>
          <w:szCs w:val="20"/>
        </w:rPr>
        <w:t>Fonte: escola pesquisada (201</w:t>
      </w:r>
      <w:r w:rsidR="00DB1D0A">
        <w:rPr>
          <w:rFonts w:ascii="Times New Roman" w:hAnsi="Times New Roman"/>
          <w:noProof/>
          <w:sz w:val="20"/>
          <w:szCs w:val="20"/>
        </w:rPr>
        <w:t>2</w:t>
      </w:r>
      <w:r w:rsidRPr="004A4D84">
        <w:rPr>
          <w:rFonts w:ascii="Times New Roman" w:hAnsi="Times New Roman"/>
          <w:noProof/>
          <w:sz w:val="20"/>
          <w:szCs w:val="20"/>
        </w:rPr>
        <w:t>)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Conforme se observa no gráfico 02 </w:t>
      </w:r>
      <w:r w:rsidR="004A4D84">
        <w:rPr>
          <w:rFonts w:ascii="Times New Roman" w:hAnsi="Times New Roman"/>
          <w:sz w:val="24"/>
          <w:szCs w:val="24"/>
        </w:rPr>
        <w:t xml:space="preserve">a maioria dos alunos, </w:t>
      </w:r>
      <w:proofErr w:type="gramStart"/>
      <w:r w:rsidR="004A4D84">
        <w:rPr>
          <w:rFonts w:ascii="Times New Roman" w:hAnsi="Times New Roman"/>
          <w:sz w:val="24"/>
          <w:szCs w:val="24"/>
        </w:rPr>
        <w:t xml:space="preserve">cerca de </w:t>
      </w:r>
      <w:r w:rsidRPr="00EE357D">
        <w:rPr>
          <w:rFonts w:ascii="Times New Roman" w:hAnsi="Times New Roman"/>
          <w:sz w:val="24"/>
          <w:szCs w:val="24"/>
        </w:rPr>
        <w:t>3</w:t>
      </w:r>
      <w:r w:rsidR="004A4D84">
        <w:rPr>
          <w:rFonts w:ascii="Times New Roman" w:hAnsi="Times New Roman"/>
          <w:sz w:val="24"/>
          <w:szCs w:val="24"/>
        </w:rPr>
        <w:t>4</w:t>
      </w:r>
      <w:proofErr w:type="gramEnd"/>
      <w:r w:rsidRPr="00EE357D">
        <w:rPr>
          <w:rFonts w:ascii="Times New Roman" w:hAnsi="Times New Roman"/>
          <w:sz w:val="24"/>
          <w:szCs w:val="24"/>
        </w:rPr>
        <w:t>% revelaram que o professor domina o assunto das aulas</w:t>
      </w:r>
      <w:r w:rsidR="004A4D84">
        <w:rPr>
          <w:rFonts w:ascii="Times New Roman" w:hAnsi="Times New Roman"/>
          <w:sz w:val="24"/>
          <w:szCs w:val="24"/>
        </w:rPr>
        <w:t>, 14% encontram dificuldades de explicar o conteúdo, enquanto 15,5% disseram que os professores realizam atividades diferenciadas e, apenas 4,5% não responderam.</w:t>
      </w:r>
      <w:r w:rsidRPr="00EE357D">
        <w:rPr>
          <w:rFonts w:ascii="Times New Roman" w:hAnsi="Times New Roman"/>
          <w:sz w:val="24"/>
          <w:szCs w:val="24"/>
        </w:rPr>
        <w:t xml:space="preserve"> O domínio dos conteúdos pelo professor é fundamental para organização do planejamento e definir diretrizes pedagógicas nas aulas superando os imprevistos e improviso</w:t>
      </w:r>
      <w:r w:rsidR="00674B32">
        <w:rPr>
          <w:rFonts w:ascii="Times New Roman" w:hAnsi="Times New Roman"/>
          <w:sz w:val="24"/>
          <w:szCs w:val="24"/>
        </w:rPr>
        <w:t>s</w:t>
      </w:r>
      <w:r w:rsidRPr="00EE357D">
        <w:rPr>
          <w:rFonts w:ascii="Times New Roman" w:hAnsi="Times New Roman"/>
          <w:sz w:val="24"/>
          <w:szCs w:val="24"/>
        </w:rPr>
        <w:t xml:space="preserve">. Outra questão fundamental apresentada são as metodologias utilizadas pelos professores de História, pois </w:t>
      </w:r>
      <w:proofErr w:type="gramStart"/>
      <w:r w:rsidRPr="00EE357D">
        <w:rPr>
          <w:rFonts w:ascii="Times New Roman" w:hAnsi="Times New Roman"/>
          <w:sz w:val="24"/>
          <w:szCs w:val="24"/>
        </w:rPr>
        <w:t>a maioria revelaram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que usam o livro didático na sala de aula na maioria das vezes, mas também utilizam outros recursos, como: vídeo, filmes, imagens e documentário. 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Constata-se que a maioria utiliza o livro como recurso</w:t>
      </w:r>
      <w:proofErr w:type="gramStart"/>
      <w:r w:rsidRPr="00EE357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didático, e na maioria das vezes é único instrumento metodológico utilizados para o desenvolvimento das aulas de História. Neste sentido, as aulas de História tornam-se limitadas sem promoção de outras fontes históricas que são indispensáveis para a construção do conhecimento histórico levando-os ao desinteresse e falta de sentido </w:t>
      </w:r>
      <w:r w:rsidR="004A4D84">
        <w:rPr>
          <w:rFonts w:ascii="Times New Roman" w:hAnsi="Times New Roman"/>
          <w:sz w:val="24"/>
          <w:szCs w:val="24"/>
        </w:rPr>
        <w:t xml:space="preserve">em </w:t>
      </w:r>
      <w:r w:rsidRPr="00EE357D">
        <w:rPr>
          <w:rFonts w:ascii="Times New Roman" w:hAnsi="Times New Roman"/>
          <w:sz w:val="24"/>
          <w:szCs w:val="24"/>
        </w:rPr>
        <w:t>aprender História, pois para Bittencourt;</w:t>
      </w:r>
    </w:p>
    <w:p w:rsidR="003E3930" w:rsidRPr="00EE357D" w:rsidRDefault="003E3930" w:rsidP="003E393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E357D">
        <w:rPr>
          <w:rFonts w:ascii="Times New Roman" w:hAnsi="Times New Roman"/>
          <w:sz w:val="20"/>
          <w:szCs w:val="20"/>
        </w:rPr>
        <w:t>A familiaridade com o uso do livro didático faz que seja fácil identificá-lo e estabelecer distinções entre ele e os demais livros. Entretanto, trata-se de objeto cultural de difícil definição, por ser obra bastante complexa, que se caracteriza pela interferência de vários sujeitos em sua produção, circulação e consumo (</w:t>
      </w:r>
      <w:proofErr w:type="gramStart"/>
      <w:r w:rsidRPr="00EE357D">
        <w:rPr>
          <w:rFonts w:ascii="Times New Roman" w:hAnsi="Times New Roman"/>
          <w:sz w:val="20"/>
          <w:szCs w:val="20"/>
        </w:rPr>
        <w:t>...) Justamente</w:t>
      </w:r>
      <w:proofErr w:type="gramEnd"/>
      <w:r w:rsidRPr="00EE357D">
        <w:rPr>
          <w:rFonts w:ascii="Times New Roman" w:hAnsi="Times New Roman"/>
          <w:sz w:val="20"/>
          <w:szCs w:val="20"/>
        </w:rPr>
        <w:t xml:space="preserve"> com essas definições técnicas e pedagógicas,  o livro didático precisa ainda ser entendido como veiculo de um sistema de valores, de ideologias, de uma cultura de determinada época e de determinada sociedade. (2011, p. 300).</w:t>
      </w:r>
    </w:p>
    <w:p w:rsidR="003E3930" w:rsidRPr="00EE357D" w:rsidRDefault="003E3930" w:rsidP="003E3930">
      <w:pPr>
        <w:spacing w:line="240" w:lineRule="auto"/>
        <w:ind w:left="2268" w:firstLine="851"/>
        <w:jc w:val="both"/>
        <w:rPr>
          <w:rFonts w:ascii="Times New Roman" w:hAnsi="Times New Roman"/>
          <w:sz w:val="20"/>
          <w:szCs w:val="20"/>
        </w:rPr>
      </w:pP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lastRenderedPageBreak/>
        <w:t xml:space="preserve"> Diante disso, valorizar o livro didático nas aulas de História é desafiador para o professor diante de implicações ideológicas e complexidade, pois é preciso problematizar para (</w:t>
      </w:r>
      <w:proofErr w:type="spellStart"/>
      <w:r w:rsidRPr="00EE357D">
        <w:rPr>
          <w:rFonts w:ascii="Times New Roman" w:hAnsi="Times New Roman"/>
          <w:sz w:val="24"/>
          <w:szCs w:val="24"/>
        </w:rPr>
        <w:t>re</w:t>
      </w:r>
      <w:proofErr w:type="spellEnd"/>
      <w:proofErr w:type="gramStart"/>
      <w:r w:rsidRPr="00EE357D">
        <w:rPr>
          <w:rFonts w:ascii="Times New Roman" w:hAnsi="Times New Roman"/>
          <w:sz w:val="24"/>
          <w:szCs w:val="24"/>
        </w:rPr>
        <w:t>)significação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do conhecimento histórico Bittencourt</w:t>
      </w:r>
      <w:r w:rsidR="004A4D84">
        <w:rPr>
          <w:rFonts w:ascii="Times New Roman" w:hAnsi="Times New Roman"/>
          <w:sz w:val="24"/>
          <w:szCs w:val="24"/>
        </w:rPr>
        <w:t xml:space="preserve"> </w:t>
      </w:r>
      <w:r w:rsidRPr="00EE357D">
        <w:rPr>
          <w:rFonts w:ascii="Times New Roman" w:hAnsi="Times New Roman"/>
          <w:sz w:val="24"/>
          <w:szCs w:val="24"/>
        </w:rPr>
        <w:t xml:space="preserve">(2011), onde o professor precisa organizar suas aulas com outros recursos metodológicos para alcançar melhores resultado nas aulas de História. É importante ressalta que não se está fazendo aqui uma apologia às práticas metodológicas do professor como </w:t>
      </w:r>
      <w:r w:rsidR="004A4D84" w:rsidRPr="00EE357D">
        <w:rPr>
          <w:rFonts w:ascii="Times New Roman" w:hAnsi="Times New Roman"/>
          <w:sz w:val="24"/>
          <w:szCs w:val="24"/>
        </w:rPr>
        <w:t>panaceia</w:t>
      </w:r>
      <w:r w:rsidRPr="00EE357D">
        <w:rPr>
          <w:rFonts w:ascii="Times New Roman" w:hAnsi="Times New Roman"/>
          <w:sz w:val="24"/>
          <w:szCs w:val="24"/>
        </w:rPr>
        <w:t xml:space="preserve"> dos problemas do processo de ensino e aprendizagem na escola pública, mas conduzi-lo para repensar a tríade reflexão-ação-reflexão da </w:t>
      </w:r>
      <w:r w:rsidRPr="00EE357D">
        <w:rPr>
          <w:rFonts w:ascii="Times New Roman" w:hAnsi="Times New Roman"/>
          <w:i/>
          <w:sz w:val="24"/>
          <w:szCs w:val="24"/>
        </w:rPr>
        <w:t>práxis</w:t>
      </w:r>
      <w:r w:rsidRPr="00EE357D">
        <w:rPr>
          <w:rFonts w:ascii="Times New Roman" w:hAnsi="Times New Roman"/>
          <w:sz w:val="24"/>
          <w:szCs w:val="24"/>
        </w:rPr>
        <w:t xml:space="preserve"> docente como ferramenta de transformação do ensino da História. 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Entende-se que a realidade do professor </w:t>
      </w:r>
      <w:r w:rsidR="004A4D84">
        <w:rPr>
          <w:rFonts w:ascii="Times New Roman" w:hAnsi="Times New Roman"/>
          <w:sz w:val="24"/>
          <w:szCs w:val="24"/>
        </w:rPr>
        <w:t xml:space="preserve">é </w:t>
      </w:r>
      <w:proofErr w:type="spellStart"/>
      <w:r w:rsidR="004A4D84">
        <w:rPr>
          <w:rFonts w:ascii="Times New Roman" w:hAnsi="Times New Roman"/>
          <w:sz w:val="24"/>
          <w:szCs w:val="24"/>
        </w:rPr>
        <w:t>precarizada</w:t>
      </w:r>
      <w:proofErr w:type="spellEnd"/>
      <w:r w:rsidR="004A4D84">
        <w:rPr>
          <w:rFonts w:ascii="Times New Roman" w:hAnsi="Times New Roman"/>
          <w:sz w:val="24"/>
          <w:szCs w:val="24"/>
        </w:rPr>
        <w:t xml:space="preserve"> frente </w:t>
      </w:r>
      <w:r w:rsidR="004A4D84" w:rsidRPr="00EE357D">
        <w:rPr>
          <w:rFonts w:ascii="Times New Roman" w:hAnsi="Times New Roman"/>
          <w:sz w:val="24"/>
          <w:szCs w:val="24"/>
        </w:rPr>
        <w:t>às</w:t>
      </w:r>
      <w:r w:rsidRPr="00EE357D">
        <w:rPr>
          <w:rFonts w:ascii="Times New Roman" w:hAnsi="Times New Roman"/>
          <w:sz w:val="24"/>
          <w:szCs w:val="24"/>
        </w:rPr>
        <w:t xml:space="preserve"> demandas educacionais e a desvalorização profissional, encontra-se isolado e muitas vezes sem o apoio necessário para o desenvolvimento d</w:t>
      </w:r>
      <w:r w:rsidR="004A4D84">
        <w:rPr>
          <w:rFonts w:ascii="Times New Roman" w:hAnsi="Times New Roman"/>
          <w:sz w:val="24"/>
          <w:szCs w:val="24"/>
        </w:rPr>
        <w:t>e aulas diferenciadas</w:t>
      </w:r>
      <w:r w:rsidRPr="00EE357D">
        <w:rPr>
          <w:rFonts w:ascii="Times New Roman" w:hAnsi="Times New Roman"/>
          <w:sz w:val="24"/>
          <w:szCs w:val="24"/>
        </w:rPr>
        <w:t>. Assim, quando entrevistado sobre as dificuldades encontradas nas aulas de História a maioria revelaram a indisciplina, o desinteresse pelas aulas e a falta de recursos didáticos.</w:t>
      </w:r>
    </w:p>
    <w:p w:rsidR="003E3930" w:rsidRPr="00EE357D" w:rsidRDefault="003E3930" w:rsidP="003E3930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 </w:t>
      </w:r>
      <w:r w:rsidR="00DB1D0A">
        <w:rPr>
          <w:rFonts w:ascii="Times New Roman" w:hAnsi="Times New Roman"/>
          <w:sz w:val="24"/>
          <w:szCs w:val="24"/>
        </w:rPr>
        <w:t xml:space="preserve"> </w:t>
      </w:r>
      <w:r w:rsidR="00674B32">
        <w:rPr>
          <w:rFonts w:ascii="Times New Roman" w:hAnsi="Times New Roman"/>
          <w:sz w:val="24"/>
          <w:szCs w:val="24"/>
        </w:rPr>
        <w:t>C</w:t>
      </w:r>
      <w:r w:rsidRPr="00EE357D">
        <w:rPr>
          <w:rFonts w:ascii="Times New Roman" w:hAnsi="Times New Roman"/>
          <w:sz w:val="24"/>
          <w:szCs w:val="24"/>
        </w:rPr>
        <w:t xml:space="preserve">ompreende-se que ainda é preciso transformar a realidade na escola pesquisada, </w:t>
      </w:r>
      <w:r w:rsidR="00674B32">
        <w:rPr>
          <w:rFonts w:ascii="Times New Roman" w:hAnsi="Times New Roman"/>
          <w:sz w:val="24"/>
          <w:szCs w:val="24"/>
        </w:rPr>
        <w:t xml:space="preserve">e </w:t>
      </w:r>
      <w:r w:rsidRPr="00EE357D">
        <w:rPr>
          <w:rFonts w:ascii="Times New Roman" w:hAnsi="Times New Roman"/>
          <w:sz w:val="24"/>
          <w:szCs w:val="24"/>
        </w:rPr>
        <w:t xml:space="preserve">somente </w:t>
      </w:r>
      <w:r w:rsidR="00674B32">
        <w:rPr>
          <w:rFonts w:ascii="Times New Roman" w:hAnsi="Times New Roman"/>
          <w:sz w:val="24"/>
          <w:szCs w:val="24"/>
        </w:rPr>
        <w:t xml:space="preserve">a </w:t>
      </w:r>
      <w:r w:rsidRPr="00EE357D">
        <w:rPr>
          <w:rFonts w:ascii="Times New Roman" w:hAnsi="Times New Roman"/>
          <w:sz w:val="24"/>
          <w:szCs w:val="24"/>
        </w:rPr>
        <w:t>participação social e política dos sujeitos que atuam na escola</w:t>
      </w:r>
      <w:r w:rsidR="00674B32">
        <w:rPr>
          <w:rFonts w:ascii="Times New Roman" w:hAnsi="Times New Roman"/>
          <w:sz w:val="24"/>
          <w:szCs w:val="24"/>
        </w:rPr>
        <w:t xml:space="preserve"> e fora dela possam trilhar </w:t>
      </w:r>
      <w:r w:rsidRPr="00EE357D">
        <w:rPr>
          <w:rFonts w:ascii="Times New Roman" w:hAnsi="Times New Roman"/>
          <w:sz w:val="24"/>
          <w:szCs w:val="24"/>
        </w:rPr>
        <w:t>uma base sólida na construção de um projeto macro</w:t>
      </w:r>
      <w:r w:rsidR="00674B32">
        <w:rPr>
          <w:rFonts w:ascii="Times New Roman" w:hAnsi="Times New Roman"/>
          <w:sz w:val="24"/>
          <w:szCs w:val="24"/>
        </w:rPr>
        <w:t xml:space="preserve"> de escola</w:t>
      </w:r>
      <w:r w:rsidRPr="00EE357D">
        <w:rPr>
          <w:rFonts w:ascii="Times New Roman" w:hAnsi="Times New Roman"/>
          <w:sz w:val="24"/>
          <w:szCs w:val="24"/>
        </w:rPr>
        <w:t xml:space="preserve">, </w:t>
      </w:r>
      <w:r w:rsidR="00674B32">
        <w:rPr>
          <w:rFonts w:ascii="Times New Roman" w:hAnsi="Times New Roman"/>
          <w:sz w:val="24"/>
          <w:szCs w:val="24"/>
        </w:rPr>
        <w:t>que desenvolvam pratica metodológica no ensino de Hist</w:t>
      </w:r>
      <w:r w:rsidR="001244A1">
        <w:rPr>
          <w:rFonts w:ascii="Times New Roman" w:hAnsi="Times New Roman"/>
          <w:sz w:val="24"/>
          <w:szCs w:val="24"/>
        </w:rPr>
        <w:t>ó</w:t>
      </w:r>
      <w:r w:rsidR="00674B32">
        <w:rPr>
          <w:rFonts w:ascii="Times New Roman" w:hAnsi="Times New Roman"/>
          <w:sz w:val="24"/>
          <w:szCs w:val="24"/>
        </w:rPr>
        <w:t>ria, e</w:t>
      </w:r>
      <w:r w:rsidR="001244A1">
        <w:rPr>
          <w:rFonts w:ascii="Times New Roman" w:hAnsi="Times New Roman"/>
          <w:sz w:val="24"/>
          <w:szCs w:val="24"/>
        </w:rPr>
        <w:t xml:space="preserve"> </w:t>
      </w:r>
      <w:r w:rsidR="00674B32">
        <w:rPr>
          <w:rFonts w:ascii="Times New Roman" w:hAnsi="Times New Roman"/>
          <w:sz w:val="24"/>
          <w:szCs w:val="24"/>
        </w:rPr>
        <w:t>nas demais disciplina</w:t>
      </w:r>
      <w:r w:rsidR="001244A1">
        <w:rPr>
          <w:rFonts w:ascii="Times New Roman" w:hAnsi="Times New Roman"/>
          <w:sz w:val="24"/>
          <w:szCs w:val="24"/>
        </w:rPr>
        <w:t>s</w:t>
      </w:r>
      <w:r w:rsidR="00674B32">
        <w:rPr>
          <w:rFonts w:ascii="Times New Roman" w:hAnsi="Times New Roman"/>
          <w:sz w:val="24"/>
          <w:szCs w:val="24"/>
        </w:rPr>
        <w:t xml:space="preserve"> também, funcionamento como ferramenta de superação dos dados evidenciados e mais, como ferrament</w:t>
      </w:r>
      <w:r w:rsidR="001244A1">
        <w:rPr>
          <w:rFonts w:ascii="Times New Roman" w:hAnsi="Times New Roman"/>
          <w:sz w:val="24"/>
          <w:szCs w:val="24"/>
        </w:rPr>
        <w:t>a</w:t>
      </w:r>
      <w:r w:rsidR="00674B32">
        <w:rPr>
          <w:rFonts w:ascii="Times New Roman" w:hAnsi="Times New Roman"/>
          <w:sz w:val="24"/>
          <w:szCs w:val="24"/>
        </w:rPr>
        <w:t xml:space="preserve"> de superação </w:t>
      </w:r>
      <w:r w:rsidR="001244A1">
        <w:rPr>
          <w:rFonts w:ascii="Times New Roman" w:hAnsi="Times New Roman"/>
          <w:sz w:val="24"/>
          <w:szCs w:val="24"/>
        </w:rPr>
        <w:t xml:space="preserve">da precarização do trabalho docente e das condições estruturais através do enfrentamento ao sistema educacional vigente. </w:t>
      </w:r>
    </w:p>
    <w:p w:rsidR="005873AF" w:rsidRPr="00EE357D" w:rsidRDefault="00357A40" w:rsidP="005C2C3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Considerações F</w:t>
      </w:r>
      <w:r w:rsidRPr="00EE357D">
        <w:rPr>
          <w:rFonts w:ascii="Times New Roman" w:hAnsi="Times New Roman"/>
          <w:b/>
          <w:sz w:val="24"/>
          <w:szCs w:val="24"/>
        </w:rPr>
        <w:t>inais</w:t>
      </w:r>
    </w:p>
    <w:p w:rsidR="005873AF" w:rsidRPr="00EE357D" w:rsidRDefault="005873AF" w:rsidP="005873AF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>A prática do ensino de História na escola pública nunca exigiu tantas mudanças diante das rápidas transformações tecnológicas da sociedade contemporânea. Se por um lado o nível d</w:t>
      </w:r>
      <w:r w:rsidR="001244A1">
        <w:rPr>
          <w:rFonts w:ascii="Times New Roman" w:hAnsi="Times New Roman"/>
          <w:sz w:val="24"/>
          <w:szCs w:val="24"/>
        </w:rPr>
        <w:t>e qualidade da</w:t>
      </w:r>
      <w:r w:rsidRPr="00EE357D">
        <w:rPr>
          <w:rFonts w:ascii="Times New Roman" w:hAnsi="Times New Roman"/>
          <w:sz w:val="24"/>
          <w:szCs w:val="24"/>
        </w:rPr>
        <w:t xml:space="preserve"> escolarização do país tem alcançado índices ínfimos e resultados negativos no processo de ensino e no desenvolvimento humano, por outro a exigência no papel do professor frente às demandas educacionais são cada vez maiores. Neste sentido a escola pública tem sido alvo de críticas e considerada ultrapassada com práticas pedagógicas defasadas e ortodoxas, onde não consegue desenvolver </w:t>
      </w:r>
      <w:r w:rsidR="001244A1">
        <w:rPr>
          <w:rFonts w:ascii="Times New Roman" w:hAnsi="Times New Roman"/>
          <w:sz w:val="24"/>
          <w:szCs w:val="24"/>
        </w:rPr>
        <w:t xml:space="preserve">a formação </w:t>
      </w:r>
      <w:r w:rsidRPr="00EE357D">
        <w:rPr>
          <w:rFonts w:ascii="Times New Roman" w:hAnsi="Times New Roman"/>
          <w:sz w:val="24"/>
          <w:szCs w:val="24"/>
        </w:rPr>
        <w:t>necessária para transformação social.</w:t>
      </w:r>
    </w:p>
    <w:p w:rsidR="005873AF" w:rsidRPr="00EE357D" w:rsidRDefault="005873AF" w:rsidP="005873AF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lastRenderedPageBreak/>
        <w:t xml:space="preserve">Assim, </w:t>
      </w:r>
      <w:r w:rsidR="00797F21">
        <w:rPr>
          <w:rFonts w:ascii="Times New Roman" w:hAnsi="Times New Roman"/>
          <w:sz w:val="24"/>
          <w:szCs w:val="24"/>
        </w:rPr>
        <w:t xml:space="preserve">apresenta-se como resultado </w:t>
      </w:r>
      <w:r w:rsidRPr="00EE357D">
        <w:rPr>
          <w:rFonts w:ascii="Times New Roman" w:hAnsi="Times New Roman"/>
          <w:sz w:val="24"/>
          <w:szCs w:val="24"/>
        </w:rPr>
        <w:t>a ação docente e as novas práticas de ensino como possibilidade de transformação do sistema educativo e ruptura de práticas positivistas</w:t>
      </w:r>
      <w:r w:rsidR="00797F21">
        <w:rPr>
          <w:rFonts w:ascii="Times New Roman" w:hAnsi="Times New Roman"/>
          <w:sz w:val="24"/>
          <w:szCs w:val="24"/>
        </w:rPr>
        <w:t xml:space="preserve"> d</w:t>
      </w:r>
      <w:r w:rsidRPr="00EE357D">
        <w:rPr>
          <w:rFonts w:ascii="Times New Roman" w:hAnsi="Times New Roman"/>
          <w:sz w:val="24"/>
          <w:szCs w:val="24"/>
        </w:rPr>
        <w:t>as aulas de História</w:t>
      </w:r>
      <w:r w:rsidR="00797F21">
        <w:rPr>
          <w:rFonts w:ascii="Times New Roman" w:hAnsi="Times New Roman"/>
          <w:sz w:val="24"/>
          <w:szCs w:val="24"/>
        </w:rPr>
        <w:t xml:space="preserve">, onde </w:t>
      </w:r>
      <w:r w:rsidRPr="00EE357D">
        <w:rPr>
          <w:rFonts w:ascii="Times New Roman" w:hAnsi="Times New Roman"/>
          <w:sz w:val="24"/>
          <w:szCs w:val="24"/>
        </w:rPr>
        <w:t>não sejam meramente narrações de fatos e conceituação de datas e personagens, mas uma viagem a um passado repleto de contradições, significados, ideologia</w:t>
      </w:r>
      <w:r w:rsidR="001244A1">
        <w:rPr>
          <w:rFonts w:ascii="Times New Roman" w:hAnsi="Times New Roman"/>
          <w:sz w:val="24"/>
          <w:szCs w:val="24"/>
        </w:rPr>
        <w:t xml:space="preserve">s e lutas políticas. Assim, </w:t>
      </w:r>
      <w:proofErr w:type="spellStart"/>
      <w:r w:rsidR="001244A1">
        <w:rPr>
          <w:rFonts w:ascii="Times New Roman" w:hAnsi="Times New Roman"/>
          <w:sz w:val="24"/>
          <w:szCs w:val="24"/>
        </w:rPr>
        <w:t>res</w:t>
      </w:r>
      <w:r w:rsidRPr="00EE357D">
        <w:rPr>
          <w:rFonts w:ascii="Times New Roman" w:hAnsi="Times New Roman"/>
          <w:sz w:val="24"/>
          <w:szCs w:val="24"/>
        </w:rPr>
        <w:t>significar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 o ensino de </w:t>
      </w:r>
      <w:r w:rsidRPr="00797F21">
        <w:rPr>
          <w:rFonts w:ascii="Times New Roman" w:hAnsi="Times New Roman"/>
          <w:sz w:val="24"/>
          <w:szCs w:val="24"/>
        </w:rPr>
        <w:t xml:space="preserve">História com base na revolução provocada pela Escola dos </w:t>
      </w:r>
      <w:proofErr w:type="spellStart"/>
      <w:r w:rsidRPr="00797F21">
        <w:rPr>
          <w:rFonts w:ascii="Times New Roman" w:hAnsi="Times New Roman"/>
          <w:sz w:val="24"/>
          <w:szCs w:val="24"/>
        </w:rPr>
        <w:t>Annales</w:t>
      </w:r>
      <w:proofErr w:type="spellEnd"/>
      <w:r w:rsidRPr="00797F21">
        <w:rPr>
          <w:rFonts w:ascii="Times New Roman" w:hAnsi="Times New Roman"/>
          <w:sz w:val="24"/>
          <w:szCs w:val="24"/>
        </w:rPr>
        <w:t xml:space="preserve"> </w:t>
      </w:r>
      <w:r w:rsidR="006145BE">
        <w:rPr>
          <w:rFonts w:ascii="Times New Roman" w:hAnsi="Times New Roman"/>
          <w:sz w:val="24"/>
          <w:szCs w:val="24"/>
        </w:rPr>
        <w:t xml:space="preserve">(DOSSE, 2003) </w:t>
      </w:r>
      <w:r w:rsidRPr="00797F21">
        <w:rPr>
          <w:rFonts w:ascii="Times New Roman" w:hAnsi="Times New Roman"/>
          <w:sz w:val="24"/>
          <w:szCs w:val="24"/>
        </w:rPr>
        <w:t xml:space="preserve">que transformou e construiu a Nova História </w:t>
      </w:r>
      <w:r w:rsidR="001244A1">
        <w:rPr>
          <w:rFonts w:ascii="Times New Roman" w:hAnsi="Times New Roman"/>
          <w:sz w:val="24"/>
          <w:szCs w:val="24"/>
        </w:rPr>
        <w:t xml:space="preserve">ao </w:t>
      </w:r>
      <w:r w:rsidR="00797F21">
        <w:rPr>
          <w:rFonts w:ascii="Times New Roman" w:hAnsi="Times New Roman"/>
          <w:sz w:val="24"/>
          <w:szCs w:val="24"/>
        </w:rPr>
        <w:t>valoriza</w:t>
      </w:r>
      <w:r w:rsidR="001244A1">
        <w:rPr>
          <w:rFonts w:ascii="Times New Roman" w:hAnsi="Times New Roman"/>
          <w:sz w:val="24"/>
          <w:szCs w:val="24"/>
        </w:rPr>
        <w:t>r</w:t>
      </w:r>
      <w:r w:rsidR="00797F21">
        <w:rPr>
          <w:rFonts w:ascii="Times New Roman" w:hAnsi="Times New Roman"/>
          <w:sz w:val="24"/>
          <w:szCs w:val="24"/>
        </w:rPr>
        <w:t xml:space="preserve"> o uso de</w:t>
      </w:r>
      <w:r w:rsidRPr="00797F21">
        <w:rPr>
          <w:rFonts w:ascii="Times New Roman" w:hAnsi="Times New Roman"/>
          <w:sz w:val="24"/>
          <w:szCs w:val="24"/>
        </w:rPr>
        <w:t xml:space="preserve"> diferentes fontes históricas</w:t>
      </w:r>
      <w:r w:rsidR="00797F21">
        <w:rPr>
          <w:rFonts w:ascii="Times New Roman" w:hAnsi="Times New Roman"/>
          <w:sz w:val="24"/>
          <w:szCs w:val="24"/>
        </w:rPr>
        <w:t xml:space="preserve">. </w:t>
      </w:r>
      <w:r w:rsidRPr="00EE357D">
        <w:rPr>
          <w:rFonts w:ascii="Times New Roman" w:hAnsi="Times New Roman"/>
          <w:sz w:val="24"/>
          <w:szCs w:val="24"/>
        </w:rPr>
        <w:t xml:space="preserve">A História como instrumento de formação humana não pode continuar como mecanismo ideológico enaltecendo apenas os grandes personagens e seus feitos, é preciso transpor o campo meramente descritivo/narrativo/conceitual da História e enxergá-la como transformação social, </w:t>
      </w:r>
      <w:r w:rsidR="001244A1">
        <w:rPr>
          <w:rFonts w:ascii="Times New Roman" w:hAnsi="Times New Roman"/>
          <w:sz w:val="24"/>
          <w:szCs w:val="24"/>
        </w:rPr>
        <w:t xml:space="preserve">como ruptura, </w:t>
      </w:r>
      <w:r w:rsidRPr="00EE357D">
        <w:rPr>
          <w:rFonts w:ascii="Times New Roman" w:hAnsi="Times New Roman"/>
          <w:sz w:val="24"/>
          <w:szCs w:val="24"/>
        </w:rPr>
        <w:t xml:space="preserve">onde a ação do </w:t>
      </w:r>
      <w:r w:rsidR="001244A1">
        <w:rPr>
          <w:rFonts w:ascii="Times New Roman" w:hAnsi="Times New Roman"/>
          <w:sz w:val="24"/>
          <w:szCs w:val="24"/>
        </w:rPr>
        <w:t>professor-</w:t>
      </w:r>
      <w:r w:rsidRPr="00EE357D">
        <w:rPr>
          <w:rFonts w:ascii="Times New Roman" w:hAnsi="Times New Roman"/>
          <w:sz w:val="24"/>
          <w:szCs w:val="24"/>
        </w:rPr>
        <w:t xml:space="preserve">historiador possa alicerçar o trabalho didático-pedagógico para o desenvolvimento de novas metodologias na sala de aula. </w:t>
      </w:r>
    </w:p>
    <w:p w:rsidR="005873AF" w:rsidRPr="00EE357D" w:rsidRDefault="005873AF" w:rsidP="005873AF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Neste contexto, investigar a prática dos professores de História e suas </w:t>
      </w:r>
      <w:r w:rsidR="001244A1">
        <w:rPr>
          <w:rFonts w:ascii="Times New Roman" w:hAnsi="Times New Roman"/>
          <w:sz w:val="24"/>
          <w:szCs w:val="24"/>
        </w:rPr>
        <w:t xml:space="preserve">metodologias </w:t>
      </w:r>
      <w:r w:rsidRPr="00EE357D">
        <w:rPr>
          <w:rFonts w:ascii="Times New Roman" w:hAnsi="Times New Roman"/>
          <w:sz w:val="24"/>
          <w:szCs w:val="24"/>
        </w:rPr>
        <w:t xml:space="preserve">identificando os problemas encontrados na sala de aula percebe-se a necessidade urgente da mudança de postura do professor diante </w:t>
      </w:r>
      <w:r w:rsidR="001244A1">
        <w:rPr>
          <w:rFonts w:ascii="Times New Roman" w:hAnsi="Times New Roman"/>
          <w:sz w:val="24"/>
          <w:szCs w:val="24"/>
        </w:rPr>
        <w:t>d</w:t>
      </w:r>
      <w:r w:rsidRPr="00EE357D">
        <w:rPr>
          <w:rFonts w:ascii="Times New Roman" w:hAnsi="Times New Roman"/>
          <w:sz w:val="24"/>
          <w:szCs w:val="24"/>
        </w:rPr>
        <w:t xml:space="preserve">os desafios do ensino de História, pois a ação do professor com novas metodologias de ensino </w:t>
      </w:r>
      <w:r w:rsidR="001244A1">
        <w:rPr>
          <w:rFonts w:ascii="Times New Roman" w:hAnsi="Times New Roman"/>
          <w:sz w:val="24"/>
          <w:szCs w:val="24"/>
        </w:rPr>
        <w:t xml:space="preserve">caminha ao encontro da mudança </w:t>
      </w:r>
      <w:r w:rsidRPr="00EE357D">
        <w:rPr>
          <w:rFonts w:ascii="Times New Roman" w:hAnsi="Times New Roman"/>
          <w:sz w:val="24"/>
          <w:szCs w:val="24"/>
        </w:rPr>
        <w:t>História ensinada.</w:t>
      </w:r>
      <w:r w:rsidR="005C2C35">
        <w:rPr>
          <w:rFonts w:ascii="Times New Roman" w:hAnsi="Times New Roman"/>
          <w:sz w:val="24"/>
          <w:szCs w:val="24"/>
        </w:rPr>
        <w:t xml:space="preserve"> </w:t>
      </w:r>
      <w:r w:rsidR="001244A1">
        <w:rPr>
          <w:rFonts w:ascii="Times New Roman" w:hAnsi="Times New Roman"/>
          <w:sz w:val="24"/>
          <w:szCs w:val="24"/>
        </w:rPr>
        <w:t xml:space="preserve">Evidencia </w:t>
      </w:r>
      <w:r w:rsidRPr="00EE357D">
        <w:rPr>
          <w:rFonts w:ascii="Times New Roman" w:hAnsi="Times New Roman"/>
          <w:sz w:val="24"/>
          <w:szCs w:val="24"/>
        </w:rPr>
        <w:t xml:space="preserve">que ainda é preciso amadurecimento no processo de construção, discussão e elaboração de uma Proposta Curricular do Ensino de História através do envolvimento dos professores, técnicos, sociedade na definição de um currículo de acordo a realidade social. </w:t>
      </w:r>
    </w:p>
    <w:p w:rsidR="005873AF" w:rsidRPr="00EE357D" w:rsidRDefault="00797F21" w:rsidP="005873AF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</w:t>
      </w:r>
      <w:r w:rsidR="005873AF" w:rsidRPr="00EE357D">
        <w:rPr>
          <w:rFonts w:ascii="Times New Roman" w:hAnsi="Times New Roman"/>
          <w:sz w:val="24"/>
          <w:szCs w:val="24"/>
        </w:rPr>
        <w:t xml:space="preserve"> ponto importante a ser considerado é a ação do professor na sala de aula, pois é através de sua organização política, pedagógica, didática e metodológica que é possível incentivar os alunos para pesquisa, investigação, análise crítica da realidade, elaboração de conceitos interpretativos e analítico</w:t>
      </w:r>
      <w:r w:rsidR="001244A1">
        <w:rPr>
          <w:rFonts w:ascii="Times New Roman" w:hAnsi="Times New Roman"/>
          <w:sz w:val="24"/>
          <w:szCs w:val="24"/>
        </w:rPr>
        <w:t>s</w:t>
      </w:r>
      <w:r w:rsidR="005873AF" w:rsidRPr="00EE357D">
        <w:rPr>
          <w:rFonts w:ascii="Times New Roman" w:hAnsi="Times New Roman"/>
          <w:sz w:val="24"/>
          <w:szCs w:val="24"/>
        </w:rPr>
        <w:t xml:space="preserve"> d</w:t>
      </w:r>
      <w:r w:rsidR="001244A1">
        <w:rPr>
          <w:rFonts w:ascii="Times New Roman" w:hAnsi="Times New Roman"/>
          <w:sz w:val="24"/>
          <w:szCs w:val="24"/>
        </w:rPr>
        <w:t>as</w:t>
      </w:r>
      <w:r w:rsidR="005873AF" w:rsidRPr="00EE357D">
        <w:rPr>
          <w:rFonts w:ascii="Times New Roman" w:hAnsi="Times New Roman"/>
          <w:sz w:val="24"/>
          <w:szCs w:val="24"/>
        </w:rPr>
        <w:t xml:space="preserve"> diferentes temporalidades valorizando </w:t>
      </w:r>
      <w:r w:rsidR="001244A1">
        <w:rPr>
          <w:rFonts w:ascii="Times New Roman" w:hAnsi="Times New Roman"/>
          <w:sz w:val="24"/>
          <w:szCs w:val="24"/>
        </w:rPr>
        <w:t>os</w:t>
      </w:r>
      <w:r w:rsidR="005873AF" w:rsidRPr="00EE357D">
        <w:rPr>
          <w:rFonts w:ascii="Times New Roman" w:hAnsi="Times New Roman"/>
          <w:sz w:val="24"/>
          <w:szCs w:val="24"/>
        </w:rPr>
        <w:t xml:space="preserve"> conhecimentos prévios como trampolim para aprendizagem significativa em História.</w:t>
      </w:r>
    </w:p>
    <w:p w:rsidR="005873AF" w:rsidRPr="00EE357D" w:rsidRDefault="005873AF" w:rsidP="005873AF">
      <w:pPr>
        <w:spacing w:line="360" w:lineRule="auto"/>
        <w:ind w:firstLine="1276"/>
        <w:jc w:val="both"/>
        <w:rPr>
          <w:rFonts w:ascii="Times New Roman" w:hAnsi="Times New Roman"/>
          <w:color w:val="FF0000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Caminhar para novos horizontes sobre o ensino da História na sua totalidade é acreditar na mudança e na possibilidade de transformação do cenário educacional, é sentir-se incomodado com a realidade e buscar formas de superação da realidade para garantir a qualidade do ensino. Desta forma, garantir a formação de alunos participativos, críticos, sociáveis e transformadores da sociedade </w:t>
      </w:r>
      <w:proofErr w:type="gramStart"/>
      <w:r w:rsidRPr="00EE357D">
        <w:rPr>
          <w:rFonts w:ascii="Times New Roman" w:hAnsi="Times New Roman"/>
          <w:sz w:val="24"/>
          <w:szCs w:val="24"/>
        </w:rPr>
        <w:t>é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função social </w:t>
      </w:r>
      <w:r w:rsidRPr="00EE357D">
        <w:rPr>
          <w:rFonts w:ascii="Times New Roman" w:hAnsi="Times New Roman"/>
          <w:sz w:val="24"/>
          <w:szCs w:val="24"/>
        </w:rPr>
        <w:lastRenderedPageBreak/>
        <w:t xml:space="preserve">da escola, mas também é função do professor. Desenvolver novas práticas metodológicas de ensino que tenha a finalidade de superar práticas </w:t>
      </w:r>
      <w:proofErr w:type="spellStart"/>
      <w:r w:rsidRPr="00EE357D">
        <w:rPr>
          <w:rFonts w:ascii="Times New Roman" w:hAnsi="Times New Roman"/>
          <w:sz w:val="24"/>
          <w:szCs w:val="24"/>
        </w:rPr>
        <w:t>reprodutivistas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, positivistas e tradicionalistas </w:t>
      </w:r>
      <w:proofErr w:type="gramStart"/>
      <w:r w:rsidRPr="00EE357D">
        <w:rPr>
          <w:rFonts w:ascii="Times New Roman" w:hAnsi="Times New Roman"/>
          <w:sz w:val="24"/>
          <w:szCs w:val="24"/>
        </w:rPr>
        <w:t>são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formas autênticas da luta política do professor no combate ao sistema dominante que aliena e manipula a sociedade através da mão oculta do </w:t>
      </w:r>
      <w:r w:rsidR="001244A1">
        <w:rPr>
          <w:rFonts w:ascii="Times New Roman" w:hAnsi="Times New Roman"/>
          <w:sz w:val="24"/>
          <w:szCs w:val="24"/>
        </w:rPr>
        <w:t>mercado</w:t>
      </w:r>
      <w:r w:rsidRPr="00EE357D">
        <w:rPr>
          <w:rFonts w:ascii="Times New Roman" w:hAnsi="Times New Roman"/>
          <w:sz w:val="24"/>
          <w:szCs w:val="24"/>
        </w:rPr>
        <w:t xml:space="preserve">. Portanto, sonhar, acreditar e lutar </w:t>
      </w:r>
      <w:proofErr w:type="gramStart"/>
      <w:r w:rsidRPr="00EE357D">
        <w:rPr>
          <w:rFonts w:ascii="Times New Roman" w:hAnsi="Times New Roman"/>
          <w:sz w:val="24"/>
          <w:szCs w:val="24"/>
        </w:rPr>
        <w:t>são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caminhos para construção de um novo cenário educacional através da ação do professor.</w:t>
      </w:r>
      <w:r w:rsidRPr="00EE357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873AF" w:rsidRPr="00EE357D" w:rsidRDefault="005873AF" w:rsidP="005873AF">
      <w:pPr>
        <w:jc w:val="both"/>
        <w:rPr>
          <w:rFonts w:ascii="Times New Roman" w:hAnsi="Times New Roman"/>
          <w:b/>
          <w:sz w:val="24"/>
          <w:szCs w:val="24"/>
        </w:rPr>
      </w:pPr>
      <w:r w:rsidRPr="00EE357D">
        <w:rPr>
          <w:rFonts w:ascii="Times New Roman" w:hAnsi="Times New Roman"/>
          <w:b/>
          <w:sz w:val="24"/>
          <w:szCs w:val="24"/>
        </w:rPr>
        <w:t>R</w:t>
      </w:r>
      <w:r w:rsidR="00DB1D0A">
        <w:rPr>
          <w:rFonts w:ascii="Times New Roman" w:hAnsi="Times New Roman"/>
          <w:b/>
          <w:sz w:val="24"/>
          <w:szCs w:val="24"/>
        </w:rPr>
        <w:t xml:space="preserve">eferências </w:t>
      </w:r>
    </w:p>
    <w:p w:rsidR="005873AF" w:rsidRDefault="005873AF" w:rsidP="005873AF">
      <w:pPr>
        <w:pStyle w:val="NormalWeb4"/>
        <w:spacing w:before="0" w:beforeAutospacing="0" w:after="0" w:afterAutospacing="0" w:line="240" w:lineRule="auto"/>
        <w:contextualSpacing/>
        <w:jc w:val="both"/>
      </w:pPr>
      <w:r w:rsidRPr="00EE357D">
        <w:t>ABUD, Kátia M; SILVA, André Chaves M;</w:t>
      </w:r>
      <w:r w:rsidR="003256D0">
        <w:t xml:space="preserve"> </w:t>
      </w:r>
      <w:r w:rsidRPr="00EE357D">
        <w:t xml:space="preserve">ALVES, Ronaldo Cardoso. </w:t>
      </w:r>
      <w:r w:rsidRPr="00EE357D">
        <w:rPr>
          <w:b/>
        </w:rPr>
        <w:t>Ensino de História</w:t>
      </w:r>
      <w:r w:rsidR="00357A40">
        <w:t>, S</w:t>
      </w:r>
      <w:r w:rsidRPr="00EE357D">
        <w:t xml:space="preserve">ão Paulo: </w:t>
      </w:r>
      <w:proofErr w:type="spellStart"/>
      <w:r w:rsidRPr="00EE357D">
        <w:t>Cengage</w:t>
      </w:r>
      <w:proofErr w:type="spellEnd"/>
      <w:r w:rsidRPr="00EE357D">
        <w:t xml:space="preserve"> Learning, 2010.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ABUD, Kátia Maria.  </w:t>
      </w:r>
      <w:r w:rsidRPr="00EE357D">
        <w:rPr>
          <w:rFonts w:ascii="Times New Roman" w:hAnsi="Times New Roman"/>
          <w:b/>
          <w:sz w:val="24"/>
          <w:szCs w:val="24"/>
        </w:rPr>
        <w:t xml:space="preserve">A construção de uma didática da História: </w:t>
      </w:r>
      <w:r w:rsidR="00DB1D0A">
        <w:rPr>
          <w:rFonts w:ascii="Times New Roman" w:hAnsi="Times New Roman"/>
          <w:sz w:val="24"/>
          <w:szCs w:val="24"/>
        </w:rPr>
        <w:t>algumas ide</w:t>
      </w:r>
      <w:r w:rsidRPr="003256D0">
        <w:rPr>
          <w:rFonts w:ascii="Times New Roman" w:hAnsi="Times New Roman"/>
          <w:sz w:val="24"/>
          <w:szCs w:val="24"/>
        </w:rPr>
        <w:t>ias sobre a utilização de filmes no ensino</w:t>
      </w:r>
      <w:r w:rsidRPr="00EE357D">
        <w:rPr>
          <w:rFonts w:ascii="Times New Roman" w:hAnsi="Times New Roman"/>
          <w:sz w:val="24"/>
          <w:szCs w:val="24"/>
        </w:rPr>
        <w:t>. São Paulo, 2003.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BITTENCOURT, Circe. </w:t>
      </w:r>
      <w:r w:rsidRPr="00EE357D">
        <w:rPr>
          <w:rFonts w:ascii="Times New Roman" w:hAnsi="Times New Roman"/>
          <w:b/>
          <w:sz w:val="24"/>
          <w:szCs w:val="24"/>
        </w:rPr>
        <w:t>O Saber Histórico na Sala de Aula</w:t>
      </w:r>
      <w:r w:rsidRPr="00EE357D">
        <w:rPr>
          <w:rFonts w:ascii="Times New Roman" w:hAnsi="Times New Roman"/>
          <w:sz w:val="24"/>
          <w:szCs w:val="24"/>
        </w:rPr>
        <w:t xml:space="preserve">. 11ª ed. São Paulo, Contexto, 2008. 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BLOCH, Marc. </w:t>
      </w:r>
      <w:r w:rsidRPr="00EE357D">
        <w:rPr>
          <w:rFonts w:ascii="Times New Roman" w:hAnsi="Times New Roman"/>
          <w:b/>
          <w:sz w:val="24"/>
          <w:szCs w:val="24"/>
        </w:rPr>
        <w:t>Apologia da historia ou o oficio do historiador</w:t>
      </w:r>
      <w:r w:rsidRPr="00EE357D">
        <w:rPr>
          <w:rFonts w:ascii="Times New Roman" w:hAnsi="Times New Roman"/>
          <w:sz w:val="24"/>
          <w:szCs w:val="24"/>
        </w:rPr>
        <w:t>. Zahar Ed., Rio de Janeiro. 2001.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CRABINI, Conceição. </w:t>
      </w:r>
      <w:r w:rsidRPr="00EE357D">
        <w:rPr>
          <w:rFonts w:ascii="Times New Roman" w:hAnsi="Times New Roman"/>
          <w:b/>
          <w:sz w:val="24"/>
          <w:szCs w:val="24"/>
        </w:rPr>
        <w:t>O ensino de história</w:t>
      </w:r>
      <w:r w:rsidRPr="00EE357D">
        <w:rPr>
          <w:rFonts w:ascii="Times New Roman" w:hAnsi="Times New Roman"/>
          <w:sz w:val="24"/>
          <w:szCs w:val="24"/>
        </w:rPr>
        <w:t>. 5ª Ed. São Paulo: Brasiliense; 1994.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DOSSE, François. </w:t>
      </w:r>
      <w:r w:rsidRPr="00EE357D">
        <w:rPr>
          <w:rFonts w:ascii="Times New Roman" w:hAnsi="Times New Roman"/>
          <w:b/>
          <w:sz w:val="24"/>
          <w:szCs w:val="24"/>
        </w:rPr>
        <w:t>A História em migalhas:</w:t>
      </w:r>
      <w:r w:rsidRPr="00EE357D">
        <w:rPr>
          <w:rFonts w:ascii="Times New Roman" w:hAnsi="Times New Roman"/>
          <w:sz w:val="24"/>
          <w:szCs w:val="24"/>
        </w:rPr>
        <w:t xml:space="preserve"> dos </w:t>
      </w:r>
      <w:proofErr w:type="spellStart"/>
      <w:r w:rsidRPr="00EE357D">
        <w:rPr>
          <w:rFonts w:ascii="Times New Roman" w:hAnsi="Times New Roman"/>
          <w:i/>
          <w:sz w:val="24"/>
          <w:szCs w:val="24"/>
        </w:rPr>
        <w:t>Annales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 à Nova História. Bauru, São Paulo: </w:t>
      </w:r>
      <w:proofErr w:type="spellStart"/>
      <w:r w:rsidRPr="00EE357D">
        <w:rPr>
          <w:rFonts w:ascii="Times New Roman" w:hAnsi="Times New Roman"/>
          <w:sz w:val="24"/>
          <w:szCs w:val="24"/>
        </w:rPr>
        <w:t>Edusc</w:t>
      </w:r>
      <w:proofErr w:type="spellEnd"/>
      <w:r w:rsidRPr="00EE357D">
        <w:rPr>
          <w:rFonts w:ascii="Times New Roman" w:hAnsi="Times New Roman"/>
          <w:sz w:val="24"/>
          <w:szCs w:val="24"/>
        </w:rPr>
        <w:t>, 2003.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FONSECA, Selva Guimarães. </w:t>
      </w:r>
      <w:r w:rsidRPr="00EE357D">
        <w:rPr>
          <w:rFonts w:ascii="Times New Roman" w:hAnsi="Times New Roman"/>
          <w:b/>
          <w:sz w:val="24"/>
          <w:szCs w:val="24"/>
        </w:rPr>
        <w:t>Didática e pratica de ensino de história:</w:t>
      </w:r>
      <w:r w:rsidRPr="00EE357D">
        <w:rPr>
          <w:rFonts w:ascii="Times New Roman" w:hAnsi="Times New Roman"/>
          <w:sz w:val="24"/>
          <w:szCs w:val="24"/>
        </w:rPr>
        <w:t xml:space="preserve"> Experiências, reflexões e aprendizados. Campinas, SP: Papirus, 2003.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____________. </w:t>
      </w:r>
      <w:r w:rsidRPr="00EE357D">
        <w:rPr>
          <w:rFonts w:ascii="Times New Roman" w:hAnsi="Times New Roman"/>
          <w:b/>
          <w:sz w:val="24"/>
          <w:szCs w:val="24"/>
        </w:rPr>
        <w:t>Caminhos da História Ensinada</w:t>
      </w:r>
      <w:r w:rsidRPr="00EE357D">
        <w:rPr>
          <w:rFonts w:ascii="Times New Roman" w:hAnsi="Times New Roman"/>
          <w:sz w:val="24"/>
          <w:szCs w:val="24"/>
        </w:rPr>
        <w:t xml:space="preserve">. 13ª Campinas, SP: Papirus, </w:t>
      </w:r>
      <w:proofErr w:type="gramStart"/>
      <w:r w:rsidRPr="00EE357D">
        <w:rPr>
          <w:rFonts w:ascii="Times New Roman" w:hAnsi="Times New Roman"/>
          <w:sz w:val="24"/>
          <w:szCs w:val="24"/>
        </w:rPr>
        <w:t>1993</w:t>
      </w:r>
      <w:proofErr w:type="gramEnd"/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______________. </w:t>
      </w:r>
      <w:r w:rsidRPr="00EE357D">
        <w:rPr>
          <w:rFonts w:ascii="Times New Roman" w:hAnsi="Times New Roman"/>
          <w:b/>
          <w:sz w:val="24"/>
          <w:szCs w:val="24"/>
        </w:rPr>
        <w:t>Ensino de Historia:</w:t>
      </w:r>
      <w:r w:rsidRPr="00EE357D">
        <w:rPr>
          <w:rFonts w:ascii="Times New Roman" w:hAnsi="Times New Roman"/>
          <w:sz w:val="24"/>
          <w:szCs w:val="24"/>
        </w:rPr>
        <w:t xml:space="preserve"> fundamentos e métodos. 4ª ed. São Paulo: Cortez, 2011.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FREIRE, Paulo. </w:t>
      </w:r>
      <w:r w:rsidRPr="00EE357D">
        <w:rPr>
          <w:rFonts w:ascii="Times New Roman" w:hAnsi="Times New Roman"/>
          <w:b/>
          <w:sz w:val="24"/>
          <w:szCs w:val="24"/>
        </w:rPr>
        <w:t>Pedagogia da Autonomia:</w:t>
      </w:r>
      <w:r w:rsidRPr="00EE357D">
        <w:rPr>
          <w:rFonts w:ascii="Times New Roman" w:hAnsi="Times New Roman"/>
          <w:sz w:val="24"/>
          <w:szCs w:val="24"/>
        </w:rPr>
        <w:t xml:space="preserve"> Saberes necessários á prática educativa.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HORN, Geraldo </w:t>
      </w:r>
      <w:proofErr w:type="spellStart"/>
      <w:r w:rsidRPr="00EE357D">
        <w:rPr>
          <w:rFonts w:ascii="Times New Roman" w:hAnsi="Times New Roman"/>
          <w:sz w:val="24"/>
          <w:szCs w:val="24"/>
        </w:rPr>
        <w:t>Balduíno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; GERMINIARI, </w:t>
      </w:r>
      <w:proofErr w:type="spellStart"/>
      <w:r w:rsidRPr="00EE357D">
        <w:rPr>
          <w:rFonts w:ascii="Times New Roman" w:hAnsi="Times New Roman"/>
          <w:sz w:val="24"/>
          <w:szCs w:val="24"/>
        </w:rPr>
        <w:t>Geyso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57D">
        <w:rPr>
          <w:rFonts w:ascii="Times New Roman" w:hAnsi="Times New Roman"/>
          <w:sz w:val="24"/>
          <w:szCs w:val="24"/>
        </w:rPr>
        <w:t>Dongley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. </w:t>
      </w:r>
      <w:r w:rsidR="00A245E5">
        <w:rPr>
          <w:rFonts w:ascii="Times New Roman" w:hAnsi="Times New Roman"/>
          <w:b/>
          <w:sz w:val="24"/>
          <w:szCs w:val="24"/>
        </w:rPr>
        <w:t>O Ensino de Histó</w:t>
      </w:r>
      <w:r w:rsidRPr="00EE357D">
        <w:rPr>
          <w:rFonts w:ascii="Times New Roman" w:hAnsi="Times New Roman"/>
          <w:b/>
          <w:sz w:val="24"/>
          <w:szCs w:val="24"/>
        </w:rPr>
        <w:t>ria e Seu Currículo:</w:t>
      </w:r>
      <w:r w:rsidRPr="00EE357D">
        <w:rPr>
          <w:rFonts w:ascii="Times New Roman" w:hAnsi="Times New Roman"/>
          <w:sz w:val="24"/>
          <w:szCs w:val="24"/>
        </w:rPr>
        <w:t xml:space="preserve"> Teoria e Método.  2ª ed. Petrópolis, Vozes, 2010.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JENKINS, Keith. </w:t>
      </w:r>
      <w:r w:rsidRPr="00EE357D">
        <w:rPr>
          <w:rFonts w:ascii="Times New Roman" w:hAnsi="Times New Roman"/>
          <w:b/>
          <w:sz w:val="24"/>
          <w:szCs w:val="24"/>
        </w:rPr>
        <w:t>A História Repensada.</w:t>
      </w:r>
      <w:r w:rsidRPr="00EE357D">
        <w:rPr>
          <w:rFonts w:ascii="Times New Roman" w:hAnsi="Times New Roman"/>
          <w:sz w:val="24"/>
          <w:szCs w:val="24"/>
        </w:rPr>
        <w:t xml:space="preserve"> 2ª ed. São Paulo: contexto, 2004.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57D">
        <w:rPr>
          <w:rFonts w:ascii="Times New Roman" w:hAnsi="Times New Roman"/>
          <w:sz w:val="24"/>
          <w:szCs w:val="24"/>
        </w:rPr>
        <w:t>PARO,</w:t>
      </w:r>
      <w:proofErr w:type="gramEnd"/>
      <w:r w:rsidRPr="00EE357D">
        <w:rPr>
          <w:rFonts w:ascii="Times New Roman" w:hAnsi="Times New Roman"/>
          <w:sz w:val="24"/>
          <w:szCs w:val="24"/>
        </w:rPr>
        <w:t xml:space="preserve"> Vitor Henrique. </w:t>
      </w:r>
      <w:r w:rsidRPr="00EE357D">
        <w:rPr>
          <w:rFonts w:ascii="Times New Roman" w:hAnsi="Times New Roman"/>
          <w:b/>
          <w:sz w:val="24"/>
          <w:szCs w:val="24"/>
        </w:rPr>
        <w:t>Educação como exercício do poder:</w:t>
      </w:r>
      <w:r w:rsidRPr="00EE357D">
        <w:rPr>
          <w:rFonts w:ascii="Times New Roman" w:hAnsi="Times New Roman"/>
          <w:sz w:val="24"/>
          <w:szCs w:val="24"/>
        </w:rPr>
        <w:t xml:space="preserve"> crítica ao senso comum em educação. São Paulo, córtex, 2008.</w:t>
      </w:r>
    </w:p>
    <w:p w:rsidR="003256D0" w:rsidRPr="00EE357D" w:rsidRDefault="003256D0" w:rsidP="003256D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E357D">
        <w:rPr>
          <w:rFonts w:ascii="Times New Roman" w:hAnsi="Times New Roman"/>
          <w:sz w:val="24"/>
          <w:szCs w:val="24"/>
        </w:rPr>
        <w:t>PCNs</w:t>
      </w:r>
      <w:proofErr w:type="spellEnd"/>
      <w:r w:rsidRPr="00EE357D">
        <w:rPr>
          <w:rFonts w:ascii="Times New Roman" w:hAnsi="Times New Roman"/>
          <w:sz w:val="24"/>
          <w:szCs w:val="24"/>
        </w:rPr>
        <w:t xml:space="preserve"> - </w:t>
      </w:r>
      <w:r w:rsidRPr="00EE357D">
        <w:rPr>
          <w:rFonts w:ascii="Times New Roman" w:hAnsi="Times New Roman"/>
          <w:b/>
          <w:sz w:val="24"/>
          <w:szCs w:val="24"/>
        </w:rPr>
        <w:t>Parâmetros Curriculares Nacionais do Ensino de História</w:t>
      </w:r>
      <w:r w:rsidRPr="00EE357D">
        <w:rPr>
          <w:rFonts w:ascii="Times New Roman" w:hAnsi="Times New Roman"/>
          <w:sz w:val="24"/>
          <w:szCs w:val="24"/>
        </w:rPr>
        <w:t>. Brasília, 1998.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PENTEADO, Heloisa Dupas. </w:t>
      </w:r>
      <w:r w:rsidRPr="00EE357D">
        <w:rPr>
          <w:rFonts w:ascii="Times New Roman" w:hAnsi="Times New Roman"/>
          <w:b/>
          <w:sz w:val="24"/>
          <w:szCs w:val="24"/>
        </w:rPr>
        <w:t>Metodologia do ensino de História e Geografia</w:t>
      </w:r>
      <w:r w:rsidRPr="00EE357D">
        <w:rPr>
          <w:rFonts w:ascii="Times New Roman" w:hAnsi="Times New Roman"/>
          <w:sz w:val="24"/>
          <w:szCs w:val="24"/>
        </w:rPr>
        <w:t>. 2ª Ed. São Paulo. Cortez, 2008.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PINSKY, Jaime. </w:t>
      </w:r>
      <w:r w:rsidRPr="00357A40">
        <w:rPr>
          <w:rFonts w:ascii="Times New Roman" w:hAnsi="Times New Roman"/>
          <w:b/>
          <w:sz w:val="24"/>
          <w:szCs w:val="24"/>
        </w:rPr>
        <w:t>O ensi</w:t>
      </w:r>
      <w:r w:rsidR="00357A40">
        <w:rPr>
          <w:rFonts w:ascii="Times New Roman" w:hAnsi="Times New Roman"/>
          <w:b/>
          <w:sz w:val="24"/>
          <w:szCs w:val="24"/>
        </w:rPr>
        <w:t>no de historia e a criação do fa</w:t>
      </w:r>
      <w:r w:rsidRPr="00357A40">
        <w:rPr>
          <w:rFonts w:ascii="Times New Roman" w:hAnsi="Times New Roman"/>
          <w:b/>
          <w:sz w:val="24"/>
          <w:szCs w:val="24"/>
        </w:rPr>
        <w:t>to</w:t>
      </w:r>
      <w:r w:rsidR="00357A40">
        <w:rPr>
          <w:rFonts w:ascii="Times New Roman" w:hAnsi="Times New Roman"/>
          <w:sz w:val="24"/>
          <w:szCs w:val="24"/>
        </w:rPr>
        <w:t>. 14ª ed. São Paulo: C</w:t>
      </w:r>
      <w:r w:rsidRPr="00EE357D">
        <w:rPr>
          <w:rFonts w:ascii="Times New Roman" w:hAnsi="Times New Roman"/>
          <w:sz w:val="24"/>
          <w:szCs w:val="24"/>
        </w:rPr>
        <w:t>ontexto,</w:t>
      </w:r>
      <w:proofErr w:type="gramStart"/>
      <w:r w:rsidRPr="00EE357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E357D">
        <w:rPr>
          <w:rFonts w:ascii="Times New Roman" w:hAnsi="Times New Roman"/>
          <w:sz w:val="24"/>
          <w:szCs w:val="24"/>
        </w:rPr>
        <w:t>2011.</w:t>
      </w:r>
    </w:p>
    <w:p w:rsidR="005873AF" w:rsidRPr="00EE357D" w:rsidRDefault="005873AF" w:rsidP="005873AF">
      <w:pPr>
        <w:pStyle w:val="NormalWeb4"/>
        <w:spacing w:before="0" w:beforeAutospacing="0" w:after="0" w:afterAutospacing="0" w:line="240" w:lineRule="auto"/>
        <w:contextualSpacing/>
        <w:jc w:val="both"/>
      </w:pPr>
      <w:r w:rsidRPr="00EE357D">
        <w:t xml:space="preserve">SAVIANI, </w:t>
      </w:r>
      <w:proofErr w:type="spellStart"/>
      <w:r w:rsidRPr="00EE357D">
        <w:t>Dermeval</w:t>
      </w:r>
      <w:proofErr w:type="spellEnd"/>
      <w:r w:rsidRPr="00EE357D">
        <w:t xml:space="preserve">. </w:t>
      </w:r>
      <w:r w:rsidRPr="00EE357D">
        <w:rPr>
          <w:b/>
        </w:rPr>
        <w:t>Instituições Escolares no Brasil</w:t>
      </w:r>
      <w:r w:rsidRPr="00EE357D">
        <w:t>: conceito</w:t>
      </w:r>
      <w:r w:rsidR="00E97EBB">
        <w:t>, história, historiografias e práticas</w:t>
      </w:r>
      <w:r w:rsidRPr="00EE357D">
        <w:t xml:space="preserve">. </w:t>
      </w:r>
      <w:r w:rsidR="00E97EBB">
        <w:t>Sorocaba</w:t>
      </w:r>
      <w:r w:rsidRPr="00EE357D">
        <w:t>, SP: Autores Associados, 200</w:t>
      </w:r>
      <w:r w:rsidR="00E97EBB">
        <w:t>5</w:t>
      </w:r>
      <w:r w:rsidRPr="00EE357D">
        <w:t>.</w:t>
      </w:r>
    </w:p>
    <w:p w:rsidR="005873AF" w:rsidRPr="00EE357D" w:rsidRDefault="005873AF" w:rsidP="0058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7D">
        <w:rPr>
          <w:rFonts w:ascii="Times New Roman" w:hAnsi="Times New Roman"/>
          <w:sz w:val="24"/>
          <w:szCs w:val="24"/>
        </w:rPr>
        <w:t xml:space="preserve">SCHIMIDT, Maria Auxiliadora; CAINELLI. </w:t>
      </w:r>
      <w:r w:rsidRPr="00EE357D">
        <w:rPr>
          <w:rFonts w:ascii="Times New Roman" w:hAnsi="Times New Roman"/>
          <w:b/>
          <w:sz w:val="24"/>
          <w:szCs w:val="24"/>
        </w:rPr>
        <w:t>Ensinar História</w:t>
      </w:r>
      <w:r w:rsidRPr="00EE357D">
        <w:rPr>
          <w:rFonts w:ascii="Times New Roman" w:hAnsi="Times New Roman"/>
          <w:sz w:val="24"/>
          <w:szCs w:val="24"/>
        </w:rPr>
        <w:t>. São Paulo: Scipione, 2004.</w:t>
      </w:r>
    </w:p>
    <w:p w:rsidR="005873AF" w:rsidRPr="00EE357D" w:rsidRDefault="00890C33" w:rsidP="005873AF">
      <w:pPr>
        <w:pStyle w:val="NormalWeb4"/>
        <w:spacing w:before="0" w:beforeAutospacing="0" w:after="0" w:afterAutospacing="0" w:line="240" w:lineRule="auto"/>
        <w:contextualSpacing/>
        <w:jc w:val="both"/>
      </w:pPr>
      <w:r>
        <w:t>Z</w:t>
      </w:r>
      <w:r w:rsidR="005873AF" w:rsidRPr="00EE357D">
        <w:t xml:space="preserve">ABALA, </w:t>
      </w:r>
      <w:proofErr w:type="spellStart"/>
      <w:r w:rsidR="005873AF" w:rsidRPr="00EE357D">
        <w:t>Antoni</w:t>
      </w:r>
      <w:proofErr w:type="spellEnd"/>
      <w:r w:rsidR="005873AF" w:rsidRPr="00EE357D">
        <w:t xml:space="preserve">. </w:t>
      </w:r>
      <w:r w:rsidR="005873AF" w:rsidRPr="00EE357D">
        <w:rPr>
          <w:b/>
        </w:rPr>
        <w:t>A Prática Educativa:</w:t>
      </w:r>
      <w:r w:rsidR="005873AF" w:rsidRPr="00EE357D">
        <w:t xml:space="preserve"> como ensinar. Porto Alegre. Artmed, 1998.</w:t>
      </w:r>
    </w:p>
    <w:p w:rsidR="003256D0" w:rsidRPr="00EE357D" w:rsidRDefault="003256D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3256D0" w:rsidRPr="00EE357D" w:rsidSect="002F2C6C">
      <w:headerReference w:type="default" r:id="rId12"/>
      <w:pgSz w:w="11906" w:h="16838"/>
      <w:pgMar w:top="1701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FB" w:rsidRDefault="00947AFB" w:rsidP="009F4BAF">
      <w:pPr>
        <w:spacing w:after="0" w:line="240" w:lineRule="auto"/>
      </w:pPr>
      <w:r>
        <w:separator/>
      </w:r>
    </w:p>
  </w:endnote>
  <w:endnote w:type="continuationSeparator" w:id="0">
    <w:p w:rsidR="00947AFB" w:rsidRDefault="00947AFB" w:rsidP="009F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FB" w:rsidRDefault="00947AFB" w:rsidP="009F4BAF">
      <w:pPr>
        <w:spacing w:after="0" w:line="240" w:lineRule="auto"/>
      </w:pPr>
      <w:r>
        <w:separator/>
      </w:r>
    </w:p>
  </w:footnote>
  <w:footnote w:type="continuationSeparator" w:id="0">
    <w:p w:rsidR="00947AFB" w:rsidRDefault="00947AFB" w:rsidP="009F4BAF">
      <w:pPr>
        <w:spacing w:after="0" w:line="240" w:lineRule="auto"/>
      </w:pPr>
      <w:r>
        <w:continuationSeparator/>
      </w:r>
    </w:p>
  </w:footnote>
  <w:footnote w:id="1">
    <w:p w:rsidR="00147F70" w:rsidRPr="004322BF" w:rsidRDefault="00147F70" w:rsidP="009F4BAF">
      <w:pPr>
        <w:pStyle w:val="Textodenotaderodap"/>
        <w:jc w:val="both"/>
      </w:pPr>
      <w:r w:rsidRPr="004322BF">
        <w:rPr>
          <w:rStyle w:val="Refdenotaderodap"/>
        </w:rPr>
        <w:footnoteRef/>
      </w:r>
      <w:r w:rsidR="00B50222" w:rsidRPr="004322BF">
        <w:t xml:space="preserve"> </w:t>
      </w:r>
      <w:r w:rsidR="00B50222" w:rsidRPr="004322BF">
        <w:rPr>
          <w:color w:val="000000"/>
        </w:rPr>
        <w:t>O Instituto Nacional de Estudos e Pesquisas Educacionais Anísio Teixeira (Inep) é uma autarquia federal vinculada ao Ministério da Educação (MEC). Sua missão é subsidiar a formulação de políticas educacionais dos diferentes níveis de governo com intuito de contribuir para o desenvolvimento econômico e social do país</w:t>
      </w:r>
      <w:r w:rsidR="004322B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8988"/>
      <w:docPartObj>
        <w:docPartGallery w:val="Page Numbers (Top of Page)"/>
        <w:docPartUnique/>
      </w:docPartObj>
    </w:sdtPr>
    <w:sdtEndPr/>
    <w:sdtContent>
      <w:p w:rsidR="0051413C" w:rsidRDefault="0051413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A1">
          <w:rPr>
            <w:noProof/>
          </w:rPr>
          <w:t>19</w:t>
        </w:r>
        <w:r>
          <w:fldChar w:fldCharType="end"/>
        </w:r>
      </w:p>
    </w:sdtContent>
  </w:sdt>
  <w:p w:rsidR="00E16A23" w:rsidRDefault="00E16A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F1299"/>
    <w:multiLevelType w:val="multilevel"/>
    <w:tmpl w:val="419C6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26"/>
    <w:rsid w:val="000162A9"/>
    <w:rsid w:val="000164FE"/>
    <w:rsid w:val="00035051"/>
    <w:rsid w:val="00042C9E"/>
    <w:rsid w:val="00065B95"/>
    <w:rsid w:val="000670DF"/>
    <w:rsid w:val="000A047A"/>
    <w:rsid w:val="000B177F"/>
    <w:rsid w:val="001244A1"/>
    <w:rsid w:val="00147139"/>
    <w:rsid w:val="00147F70"/>
    <w:rsid w:val="00154FF3"/>
    <w:rsid w:val="00161949"/>
    <w:rsid w:val="00181BD3"/>
    <w:rsid w:val="00186992"/>
    <w:rsid w:val="001C7DF5"/>
    <w:rsid w:val="001D4DB5"/>
    <w:rsid w:val="00254AD1"/>
    <w:rsid w:val="00265CA1"/>
    <w:rsid w:val="00286BF7"/>
    <w:rsid w:val="0029193C"/>
    <w:rsid w:val="002B24D4"/>
    <w:rsid w:val="002B6372"/>
    <w:rsid w:val="002B7CB6"/>
    <w:rsid w:val="002F26A0"/>
    <w:rsid w:val="002F2C6C"/>
    <w:rsid w:val="002F2D36"/>
    <w:rsid w:val="003256D0"/>
    <w:rsid w:val="00357A40"/>
    <w:rsid w:val="003666A7"/>
    <w:rsid w:val="00373873"/>
    <w:rsid w:val="00391FA8"/>
    <w:rsid w:val="003E3930"/>
    <w:rsid w:val="004322BF"/>
    <w:rsid w:val="00441582"/>
    <w:rsid w:val="004A3B09"/>
    <w:rsid w:val="004A4D84"/>
    <w:rsid w:val="004F35F6"/>
    <w:rsid w:val="0050302A"/>
    <w:rsid w:val="0051413C"/>
    <w:rsid w:val="005873AF"/>
    <w:rsid w:val="00594F3A"/>
    <w:rsid w:val="00595B6A"/>
    <w:rsid w:val="005C2C35"/>
    <w:rsid w:val="00611B55"/>
    <w:rsid w:val="00612F73"/>
    <w:rsid w:val="006145BE"/>
    <w:rsid w:val="006653CA"/>
    <w:rsid w:val="006656CA"/>
    <w:rsid w:val="00673928"/>
    <w:rsid w:val="00674B32"/>
    <w:rsid w:val="006A2B3E"/>
    <w:rsid w:val="007142D4"/>
    <w:rsid w:val="0074478D"/>
    <w:rsid w:val="007857B0"/>
    <w:rsid w:val="00797F21"/>
    <w:rsid w:val="007F27B8"/>
    <w:rsid w:val="00805CEB"/>
    <w:rsid w:val="0082529A"/>
    <w:rsid w:val="00890C33"/>
    <w:rsid w:val="008B7FFC"/>
    <w:rsid w:val="008D182D"/>
    <w:rsid w:val="00907E21"/>
    <w:rsid w:val="00937824"/>
    <w:rsid w:val="009464C1"/>
    <w:rsid w:val="00947AFB"/>
    <w:rsid w:val="0099277A"/>
    <w:rsid w:val="009E4B1E"/>
    <w:rsid w:val="009F147D"/>
    <w:rsid w:val="009F4BAF"/>
    <w:rsid w:val="00A001BD"/>
    <w:rsid w:val="00A20D85"/>
    <w:rsid w:val="00A245E5"/>
    <w:rsid w:val="00A7164D"/>
    <w:rsid w:val="00A861BF"/>
    <w:rsid w:val="00AA32E3"/>
    <w:rsid w:val="00AA6143"/>
    <w:rsid w:val="00B50222"/>
    <w:rsid w:val="00B9615E"/>
    <w:rsid w:val="00BB0B5C"/>
    <w:rsid w:val="00BC5758"/>
    <w:rsid w:val="00BD433F"/>
    <w:rsid w:val="00BF78F3"/>
    <w:rsid w:val="00C435E3"/>
    <w:rsid w:val="00C440DE"/>
    <w:rsid w:val="00C97C28"/>
    <w:rsid w:val="00D118FE"/>
    <w:rsid w:val="00D12AA9"/>
    <w:rsid w:val="00DB1D0A"/>
    <w:rsid w:val="00DF6BEB"/>
    <w:rsid w:val="00E10B9D"/>
    <w:rsid w:val="00E1478D"/>
    <w:rsid w:val="00E16A23"/>
    <w:rsid w:val="00E42EFE"/>
    <w:rsid w:val="00E97EBB"/>
    <w:rsid w:val="00EE357D"/>
    <w:rsid w:val="00F62E26"/>
    <w:rsid w:val="00F64B2D"/>
    <w:rsid w:val="00F74C07"/>
    <w:rsid w:val="00F76DE1"/>
    <w:rsid w:val="00F949E7"/>
    <w:rsid w:val="00F94D5E"/>
    <w:rsid w:val="00F978F1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A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BAF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rsid w:val="009F4BA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4B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F4BAF"/>
    <w:rPr>
      <w:vertAlign w:val="superscript"/>
    </w:rPr>
  </w:style>
  <w:style w:type="paragraph" w:customStyle="1" w:styleId="NormalWeb4">
    <w:name w:val="Normal (Web)4"/>
    <w:basedOn w:val="Normal"/>
    <w:rsid w:val="005873AF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C3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5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6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A2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6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A23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A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BAF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rsid w:val="009F4BA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4B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F4BAF"/>
    <w:rPr>
      <w:vertAlign w:val="superscript"/>
    </w:rPr>
  </w:style>
  <w:style w:type="paragraph" w:customStyle="1" w:styleId="NormalWeb4">
    <w:name w:val="Normal (Web)4"/>
    <w:basedOn w:val="Normal"/>
    <w:rsid w:val="005873AF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C3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5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6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A2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6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A23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Gr&#225;ficos%20monografia%20historia_osmiriz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Gr&#225;ficos%20monografia%20historia_osmiriz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6283029303463601"/>
          <c:w val="1"/>
          <c:h val="0.46964617600015945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  <c:explosion val="3"/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0.17063489528761791"/>
                  <c:y val="4.3832817492400443E-2"/>
                </c:manualLayout>
              </c:layout>
              <c:tx>
                <c:rich>
                  <a:bodyPr/>
                  <a:lstStyle/>
                  <a:p>
                    <a:r>
                      <a:rPr lang="en-US" sz="1600" b="1"/>
                      <a:t>8,5%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0.24667323139182815"/>
                  <c:y val="-0.27936763281205373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 </a:t>
                    </a:r>
                    <a:r>
                      <a:rPr lang="en-US" sz="1600" b="1"/>
                      <a:t>91,5%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delet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Dados!$B$11:$B$14</c:f>
              <c:strCache>
                <c:ptCount val="4"/>
                <c:pt idx="0">
                  <c:v>os conteúdo das aulas são interessantes</c:v>
                </c:pt>
                <c:pt idx="1">
                  <c:v>tem oportunidade de fazer novos amigos</c:v>
                </c:pt>
                <c:pt idx="2">
                  <c:v>precisa garantir o fututo com um bom emprego</c:v>
                </c:pt>
                <c:pt idx="3">
                  <c:v>gosta dos professores</c:v>
                </c:pt>
              </c:strCache>
            </c:strRef>
          </c:cat>
          <c:val>
            <c:numRef>
              <c:f>Dados!$C$11:$C$14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55</c:v>
                </c:pt>
                <c:pt idx="3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"/>
          <c:y val="0.75962161579117693"/>
          <c:w val="0.96951713485525837"/>
          <c:h val="0.18865157480314965"/>
        </c:manualLayout>
      </c:layout>
      <c:overlay val="1"/>
      <c:txPr>
        <a:bodyPr/>
        <a:lstStyle/>
        <a:p>
          <a:pPr>
            <a:defRPr sz="1100" b="1"/>
          </a:pPr>
          <a:endParaRPr lang="pt-BR"/>
        </a:p>
      </c:txPr>
    </c:legend>
    <c:plotVisOnly val="1"/>
    <c:dispBlanksAs val="zero"/>
    <c:showDLblsOverMax val="1"/>
  </c:chart>
  <c:spPr>
    <a:ln>
      <a:noFill/>
    </a:ln>
  </c:spPr>
  <c:txPr>
    <a:bodyPr/>
    <a:lstStyle/>
    <a:p>
      <a:pPr>
        <a:defRPr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928632883545151E-2"/>
          <c:y val="0.32419983960338289"/>
          <c:w val="0.8141427342329095"/>
          <c:h val="0.2829680664916888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1309981237638203"/>
                  <c:y val="-6.4092123825799666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 34%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0.1628748073914757"/>
                  <c:y val="-2.1342631355592005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14%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4.7003647778469465E-2"/>
                  <c:y val="-4.0785896980054366E-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 15,5%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4.7573382381625312E-2"/>
                  <c:y val="-0.15029947125144802"/>
                </c:manualLayout>
              </c:layout>
              <c:tx>
                <c:rich>
                  <a:bodyPr/>
                  <a:lstStyle/>
                  <a:p>
                    <a:r>
                      <a:rPr lang="en-US" sz="1600"/>
                      <a:t> 4,5</a:t>
                    </a:r>
                    <a:r>
                      <a:rPr lang="en-US" sz="1600" b="1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Dados!$B$52:$B$56</c:f>
              <c:strCache>
                <c:ptCount val="5"/>
                <c:pt idx="0">
                  <c:v>domina o assunto</c:v>
                </c:pt>
                <c:pt idx="1">
                  <c:v>tem dificuldade de explicar a aula</c:v>
                </c:pt>
                <c:pt idx="2">
                  <c:v>somente copia textos</c:v>
                </c:pt>
                <c:pt idx="3">
                  <c:v>realiza atividades diferentes e interessantes</c:v>
                </c:pt>
                <c:pt idx="4">
                  <c:v>Não respondeu</c:v>
                </c:pt>
              </c:strCache>
            </c:strRef>
          </c:cat>
          <c:val>
            <c:numRef>
              <c:f>Dados!$C$52:$C$56</c:f>
              <c:numCache>
                <c:formatCode>General</c:formatCode>
                <c:ptCount val="5"/>
                <c:pt idx="0">
                  <c:v>32</c:v>
                </c:pt>
                <c:pt idx="1">
                  <c:v>9</c:v>
                </c:pt>
                <c:pt idx="2">
                  <c:v>0</c:v>
                </c:pt>
                <c:pt idx="3">
                  <c:v>15</c:v>
                </c:pt>
                <c:pt idx="4">
                  <c:v>4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2.0572418483111598E-2"/>
          <c:y val="0.65465328634619968"/>
          <c:w val="0.97546937882764395"/>
          <c:h val="0.29905062129471577"/>
        </c:manualLayout>
      </c:layout>
      <c:overlay val="1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zero"/>
    <c:showDLblsOverMax val="1"/>
  </c:chart>
  <c:spPr>
    <a:ln>
      <a:noFill/>
    </a:ln>
    <a:effectLst>
      <a:outerShdw blurRad="50800" dist="50800" dir="5400000" algn="ctr" rotWithShape="0">
        <a:schemeClr val="bg1"/>
      </a:outerShdw>
    </a:effectLst>
  </c:spPr>
  <c:externalData r:id="rId1">
    <c:autoUpdate val="1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6497-DB53-4972-802C-9556BA37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6395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Osmiriz</dc:creator>
  <cp:lastModifiedBy>Osmiriz</cp:lastModifiedBy>
  <cp:revision>4</cp:revision>
  <dcterms:created xsi:type="dcterms:W3CDTF">2017-10-23T23:57:00Z</dcterms:created>
  <dcterms:modified xsi:type="dcterms:W3CDTF">2017-10-24T00:07:00Z</dcterms:modified>
</cp:coreProperties>
</file>