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0C" w:rsidRPr="00C32BD2" w:rsidRDefault="00263B0C" w:rsidP="00263B0C">
      <w:pPr>
        <w:jc w:val="center"/>
        <w:rPr>
          <w:rFonts w:ascii="Times New Roman" w:hAnsi="Times New Roman" w:cs="Times New Roman"/>
          <w:b/>
          <w:sz w:val="28"/>
          <w:szCs w:val="28"/>
        </w:rPr>
      </w:pPr>
      <w:r w:rsidRPr="00C32BD2">
        <w:rPr>
          <w:rFonts w:ascii="Times New Roman" w:hAnsi="Times New Roman" w:cs="Times New Roman"/>
          <w:b/>
          <w:sz w:val="28"/>
          <w:szCs w:val="28"/>
        </w:rPr>
        <w:t>EDUCAÇÃO E O PROCESSO COGNITIVO DA EMOÇÃO: UM DIÁLOGO PERTINENTE À FORMAÇÃO CONTÍNUA DE PROFESSORES</w:t>
      </w:r>
    </w:p>
    <w:p w:rsidR="00C06D6F" w:rsidRDefault="00C06D6F" w:rsidP="00A82C16">
      <w:pPr>
        <w:jc w:val="both"/>
        <w:rPr>
          <w:rFonts w:ascii="Times New Roman" w:hAnsi="Times New Roman" w:cs="Times New Roman"/>
          <w:sz w:val="24"/>
          <w:szCs w:val="24"/>
        </w:rPr>
      </w:pPr>
    </w:p>
    <w:p w:rsidR="005B4F68" w:rsidRPr="00936D21" w:rsidRDefault="005B4F68" w:rsidP="005B4F68">
      <w:pPr>
        <w:spacing w:after="0" w:line="360" w:lineRule="auto"/>
        <w:jc w:val="right"/>
        <w:rPr>
          <w:rFonts w:ascii="Times New Roman" w:hAnsi="Times New Roman" w:cs="Times New Roman"/>
          <w:sz w:val="20"/>
          <w:szCs w:val="20"/>
        </w:rPr>
      </w:pPr>
      <w:r w:rsidRPr="00936D21">
        <w:rPr>
          <w:rFonts w:ascii="Times New Roman" w:hAnsi="Times New Roman" w:cs="Times New Roman"/>
          <w:sz w:val="20"/>
          <w:szCs w:val="20"/>
        </w:rPr>
        <w:t>Thaiany Guedes da Silva</w:t>
      </w:r>
      <w:r>
        <w:rPr>
          <w:rFonts w:ascii="Times New Roman" w:hAnsi="Times New Roman" w:cs="Times New Roman"/>
          <w:sz w:val="20"/>
          <w:szCs w:val="20"/>
        </w:rPr>
        <w:t xml:space="preserve">. UFAM – </w:t>
      </w:r>
      <w:proofErr w:type="gramStart"/>
      <w:r>
        <w:rPr>
          <w:rFonts w:ascii="Times New Roman" w:hAnsi="Times New Roman" w:cs="Times New Roman"/>
          <w:sz w:val="20"/>
          <w:szCs w:val="20"/>
        </w:rPr>
        <w:t>silva.</w:t>
      </w:r>
      <w:proofErr w:type="gramEnd"/>
      <w:r>
        <w:rPr>
          <w:rFonts w:ascii="Times New Roman" w:hAnsi="Times New Roman" w:cs="Times New Roman"/>
          <w:sz w:val="20"/>
          <w:szCs w:val="20"/>
        </w:rPr>
        <w:t>thaianyguedes2gmail.com</w:t>
      </w:r>
    </w:p>
    <w:p w:rsidR="005B4F68" w:rsidRDefault="005B4F68" w:rsidP="005B4F68">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Evandro</w:t>
      </w:r>
      <w:r w:rsidRPr="00936D21">
        <w:rPr>
          <w:rFonts w:ascii="Times New Roman" w:hAnsi="Times New Roman" w:cs="Times New Roman"/>
          <w:sz w:val="20"/>
          <w:szCs w:val="20"/>
        </w:rPr>
        <w:t xml:space="preserve"> Ghedin</w:t>
      </w:r>
      <w:r>
        <w:rPr>
          <w:rFonts w:ascii="Times New Roman" w:hAnsi="Times New Roman" w:cs="Times New Roman"/>
          <w:sz w:val="20"/>
          <w:szCs w:val="20"/>
        </w:rPr>
        <w:t>. UFAM – evandroghedin@gmail.com</w:t>
      </w:r>
    </w:p>
    <w:p w:rsidR="005B4F68" w:rsidRDefault="005B4F68" w:rsidP="00A82C16">
      <w:pPr>
        <w:jc w:val="both"/>
        <w:rPr>
          <w:rFonts w:ascii="Times New Roman" w:hAnsi="Times New Roman" w:cs="Times New Roman"/>
          <w:sz w:val="24"/>
          <w:szCs w:val="24"/>
        </w:rPr>
      </w:pPr>
    </w:p>
    <w:p w:rsidR="00936D21" w:rsidRDefault="00B34FCF" w:rsidP="00A82C16">
      <w:pPr>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A262E8">
        <w:rPr>
          <w:rFonts w:ascii="Times New Roman" w:hAnsi="Times New Roman" w:cs="Times New Roman"/>
          <w:sz w:val="24"/>
          <w:szCs w:val="24"/>
        </w:rPr>
        <w:t>INTRODUÇÃO</w:t>
      </w:r>
    </w:p>
    <w:p w:rsidR="003C2C20" w:rsidRDefault="000C5D9C" w:rsidP="00320D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C2C20">
        <w:rPr>
          <w:rFonts w:ascii="Times New Roman" w:hAnsi="Times New Roman" w:cs="Times New Roman"/>
          <w:sz w:val="24"/>
          <w:szCs w:val="24"/>
        </w:rPr>
        <w:t>O trabalho situa-se em meio ao debate sobre a formação cont</w:t>
      </w:r>
      <w:r w:rsidR="000D2F35">
        <w:rPr>
          <w:rFonts w:ascii="Times New Roman" w:hAnsi="Times New Roman" w:cs="Times New Roman"/>
          <w:sz w:val="24"/>
          <w:szCs w:val="24"/>
        </w:rPr>
        <w:t>ínua de professores, n</w:t>
      </w:r>
      <w:r w:rsidR="003C2C20">
        <w:rPr>
          <w:rFonts w:ascii="Times New Roman" w:hAnsi="Times New Roman" w:cs="Times New Roman"/>
          <w:sz w:val="24"/>
          <w:szCs w:val="24"/>
        </w:rPr>
        <w:t>o desenvolvimento das mediações pedagógicas e sua implicação ao processo de aprendizagem docente. A contribuição que estamos forjando nasce</w:t>
      </w:r>
      <w:r w:rsidR="000D2F35">
        <w:rPr>
          <w:rFonts w:ascii="Times New Roman" w:hAnsi="Times New Roman" w:cs="Times New Roman"/>
          <w:sz w:val="24"/>
          <w:szCs w:val="24"/>
        </w:rPr>
        <w:t>, de um lado,</w:t>
      </w:r>
      <w:r w:rsidR="003C2C20">
        <w:rPr>
          <w:rFonts w:ascii="Times New Roman" w:hAnsi="Times New Roman" w:cs="Times New Roman"/>
          <w:sz w:val="24"/>
          <w:szCs w:val="24"/>
        </w:rPr>
        <w:t xml:space="preserve"> como resultado da pesquisa de mestrado, que indicou algo preocupante: os professores não reconhecem a formação contínua como um processo que contribui com a construção do </w:t>
      </w:r>
      <w:bookmarkStart w:id="0" w:name="_GoBack"/>
      <w:bookmarkEnd w:id="0"/>
      <w:r w:rsidR="003C2C20">
        <w:rPr>
          <w:rFonts w:ascii="Times New Roman" w:hAnsi="Times New Roman" w:cs="Times New Roman"/>
          <w:sz w:val="24"/>
          <w:szCs w:val="24"/>
        </w:rPr>
        <w:t xml:space="preserve">trabalho docente. As queixas locais, dos professores da rede municipal de Manaus, são semelhantes àquelas encontradas em outros trabalhos sobre formação contínua em </w:t>
      </w:r>
      <w:r w:rsidR="000D2F35">
        <w:rPr>
          <w:rFonts w:ascii="Times New Roman" w:hAnsi="Times New Roman" w:cs="Times New Roman"/>
          <w:sz w:val="24"/>
          <w:szCs w:val="24"/>
        </w:rPr>
        <w:t>território nacional. T</w:t>
      </w:r>
      <w:r w:rsidR="003C2C20">
        <w:rPr>
          <w:rFonts w:ascii="Times New Roman" w:hAnsi="Times New Roman" w:cs="Times New Roman"/>
          <w:sz w:val="24"/>
          <w:szCs w:val="24"/>
        </w:rPr>
        <w:t>ermos como: fragmentada, hierárquica, descontínua e teórica, são os mais comuns quando os professores buscam adjetivar tais processos.</w:t>
      </w:r>
    </w:p>
    <w:p w:rsidR="00E162AA" w:rsidRDefault="000D2F35" w:rsidP="0044700D">
      <w:pPr>
        <w:spacing w:line="360" w:lineRule="auto"/>
        <w:jc w:val="both"/>
        <w:rPr>
          <w:rFonts w:ascii="Times New Roman" w:hAnsi="Times New Roman" w:cs="Times New Roman"/>
          <w:sz w:val="24"/>
          <w:szCs w:val="24"/>
        </w:rPr>
      </w:pPr>
      <w:r>
        <w:rPr>
          <w:rFonts w:ascii="Times New Roman" w:hAnsi="Times New Roman" w:cs="Times New Roman"/>
          <w:sz w:val="24"/>
          <w:szCs w:val="24"/>
        </w:rPr>
        <w:tab/>
        <w:t>Do outro lado, e em razão do primeiro, acompanhamos o fluxo dos debates que ao apontar o descontentamento docente e</w:t>
      </w:r>
      <w:r w:rsidR="0044700D">
        <w:rPr>
          <w:rFonts w:ascii="Times New Roman" w:hAnsi="Times New Roman" w:cs="Times New Roman"/>
          <w:sz w:val="24"/>
          <w:szCs w:val="24"/>
        </w:rPr>
        <w:t xml:space="preserve"> </w:t>
      </w:r>
      <w:r>
        <w:rPr>
          <w:rFonts w:ascii="Times New Roman" w:hAnsi="Times New Roman" w:cs="Times New Roman"/>
          <w:sz w:val="24"/>
          <w:szCs w:val="24"/>
        </w:rPr>
        <w:t>a ineficiência da maioria dos processos</w:t>
      </w:r>
      <w:r w:rsidR="00B53791">
        <w:rPr>
          <w:rFonts w:ascii="Times New Roman" w:hAnsi="Times New Roman" w:cs="Times New Roman"/>
          <w:sz w:val="24"/>
          <w:szCs w:val="24"/>
        </w:rPr>
        <w:t xml:space="preserve"> formativos</w:t>
      </w:r>
      <w:r w:rsidR="0044700D">
        <w:rPr>
          <w:rFonts w:ascii="Times New Roman" w:hAnsi="Times New Roman" w:cs="Times New Roman"/>
          <w:sz w:val="24"/>
          <w:szCs w:val="24"/>
        </w:rPr>
        <w:t>, anseiam</w:t>
      </w:r>
      <w:r>
        <w:rPr>
          <w:rFonts w:ascii="Times New Roman" w:hAnsi="Times New Roman" w:cs="Times New Roman"/>
          <w:sz w:val="24"/>
          <w:szCs w:val="24"/>
        </w:rPr>
        <w:t xml:space="preserve"> por constituir</w:t>
      </w:r>
      <w:r w:rsidR="00590387">
        <w:rPr>
          <w:rFonts w:ascii="Times New Roman" w:hAnsi="Times New Roman" w:cs="Times New Roman"/>
          <w:sz w:val="24"/>
          <w:szCs w:val="24"/>
        </w:rPr>
        <w:t xml:space="preserve"> referenciais</w:t>
      </w:r>
      <w:r w:rsidR="0044700D">
        <w:rPr>
          <w:rFonts w:ascii="Times New Roman" w:hAnsi="Times New Roman" w:cs="Times New Roman"/>
          <w:sz w:val="24"/>
          <w:szCs w:val="24"/>
        </w:rPr>
        <w:t xml:space="preserve"> capaz</w:t>
      </w:r>
      <w:r w:rsidR="00590387">
        <w:rPr>
          <w:rFonts w:ascii="Times New Roman" w:hAnsi="Times New Roman" w:cs="Times New Roman"/>
          <w:sz w:val="24"/>
          <w:szCs w:val="24"/>
        </w:rPr>
        <w:t>es</w:t>
      </w:r>
      <w:r w:rsidR="0044700D">
        <w:rPr>
          <w:rFonts w:ascii="Times New Roman" w:hAnsi="Times New Roman" w:cs="Times New Roman"/>
          <w:sz w:val="24"/>
          <w:szCs w:val="24"/>
        </w:rPr>
        <w:t xml:space="preserve"> de subsidiar práticas diferentes e mais profícuas para o desenvolvimento do ensino e da aprendizagem de professores.</w:t>
      </w:r>
      <w:r w:rsidR="00590387">
        <w:rPr>
          <w:rFonts w:ascii="Times New Roman" w:hAnsi="Times New Roman" w:cs="Times New Roman"/>
          <w:sz w:val="24"/>
          <w:szCs w:val="24"/>
        </w:rPr>
        <w:t xml:space="preserve"> Do todo que envolve essa problemática – ditames dos bancos internacionais; sucatização deliberada da formação docente com a finalidade de fá</w:t>
      </w:r>
      <w:r w:rsidR="009073B0">
        <w:rPr>
          <w:rFonts w:ascii="Times New Roman" w:hAnsi="Times New Roman" w:cs="Times New Roman"/>
          <w:sz w:val="24"/>
          <w:szCs w:val="24"/>
        </w:rPr>
        <w:t>cil dominação</w:t>
      </w:r>
      <w:r w:rsidR="006E4165">
        <w:rPr>
          <w:rFonts w:ascii="Times New Roman" w:hAnsi="Times New Roman" w:cs="Times New Roman"/>
          <w:sz w:val="24"/>
          <w:szCs w:val="24"/>
        </w:rPr>
        <w:t xml:space="preserve"> e precarização</w:t>
      </w:r>
      <w:r w:rsidR="009073B0">
        <w:rPr>
          <w:rFonts w:ascii="Times New Roman" w:hAnsi="Times New Roman" w:cs="Times New Roman"/>
          <w:sz w:val="24"/>
          <w:szCs w:val="24"/>
        </w:rPr>
        <w:t xml:space="preserve"> dos professores; </w:t>
      </w:r>
      <w:r w:rsidR="00590387">
        <w:rPr>
          <w:rFonts w:ascii="Times New Roman" w:hAnsi="Times New Roman" w:cs="Times New Roman"/>
          <w:sz w:val="24"/>
          <w:szCs w:val="24"/>
        </w:rPr>
        <w:t>políticas de secretarias de educação</w:t>
      </w:r>
      <w:r w:rsidR="009073B0">
        <w:rPr>
          <w:rFonts w:ascii="Times New Roman" w:hAnsi="Times New Roman" w:cs="Times New Roman"/>
          <w:sz w:val="24"/>
          <w:szCs w:val="24"/>
        </w:rPr>
        <w:t xml:space="preserve"> conduzindo os processos com v</w:t>
      </w:r>
      <w:r w:rsidR="006E4165">
        <w:rPr>
          <w:rFonts w:ascii="Times New Roman" w:hAnsi="Times New Roman" w:cs="Times New Roman"/>
          <w:sz w:val="24"/>
          <w:szCs w:val="24"/>
        </w:rPr>
        <w:t>istas no Ideb e financiamentos</w:t>
      </w:r>
      <w:r w:rsidR="009073B0">
        <w:rPr>
          <w:rFonts w:ascii="Times New Roman" w:hAnsi="Times New Roman" w:cs="Times New Roman"/>
          <w:sz w:val="24"/>
          <w:szCs w:val="24"/>
        </w:rPr>
        <w:t xml:space="preserve"> – </w:t>
      </w:r>
      <w:r w:rsidR="006E4165">
        <w:rPr>
          <w:rFonts w:ascii="Times New Roman" w:hAnsi="Times New Roman" w:cs="Times New Roman"/>
          <w:sz w:val="24"/>
          <w:szCs w:val="24"/>
        </w:rPr>
        <w:t>uma situação</w:t>
      </w:r>
      <w:r w:rsidR="009073B0">
        <w:rPr>
          <w:rFonts w:ascii="Times New Roman" w:hAnsi="Times New Roman" w:cs="Times New Roman"/>
          <w:sz w:val="24"/>
          <w:szCs w:val="24"/>
        </w:rPr>
        <w:t xml:space="preserve"> reluz aos nossos olhos com maior força: as formações passam, mas não tocam os professores; os professores interpretam as orientações encaminhadas como meio de sobrevivência no turbilhão das muitas cobranças, mas não as compreendem.</w:t>
      </w:r>
    </w:p>
    <w:p w:rsidR="00E162AA" w:rsidRDefault="00E162AA"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073B0">
        <w:rPr>
          <w:rFonts w:ascii="Times New Roman" w:hAnsi="Times New Roman" w:cs="Times New Roman"/>
          <w:sz w:val="24"/>
          <w:szCs w:val="24"/>
        </w:rPr>
        <w:t>Portanto</w:t>
      </w:r>
      <w:r>
        <w:rPr>
          <w:rFonts w:ascii="Times New Roman" w:hAnsi="Times New Roman" w:cs="Times New Roman"/>
          <w:sz w:val="24"/>
          <w:szCs w:val="24"/>
        </w:rPr>
        <w:t>,</w:t>
      </w:r>
      <w:r w:rsidR="009073B0">
        <w:rPr>
          <w:rFonts w:ascii="Times New Roman" w:hAnsi="Times New Roman" w:cs="Times New Roman"/>
          <w:sz w:val="24"/>
          <w:szCs w:val="24"/>
        </w:rPr>
        <w:t xml:space="preserve"> estamos imersos na ques</w:t>
      </w:r>
      <w:r>
        <w:rPr>
          <w:rFonts w:ascii="Times New Roman" w:hAnsi="Times New Roman" w:cs="Times New Roman"/>
          <w:sz w:val="24"/>
          <w:szCs w:val="24"/>
        </w:rPr>
        <w:t>tão da compreensão como produto ideal da</w:t>
      </w:r>
      <w:r w:rsidR="009073B0">
        <w:rPr>
          <w:rFonts w:ascii="Times New Roman" w:hAnsi="Times New Roman" w:cs="Times New Roman"/>
          <w:sz w:val="24"/>
          <w:szCs w:val="24"/>
        </w:rPr>
        <w:t xml:space="preserve"> aprendizagem</w:t>
      </w:r>
      <w:r>
        <w:rPr>
          <w:rFonts w:ascii="Times New Roman" w:hAnsi="Times New Roman" w:cs="Times New Roman"/>
          <w:sz w:val="24"/>
          <w:szCs w:val="24"/>
        </w:rPr>
        <w:t xml:space="preserve"> e da emoção como sua condição</w:t>
      </w:r>
      <w:r w:rsidR="009073B0">
        <w:rPr>
          <w:rFonts w:ascii="Times New Roman" w:hAnsi="Times New Roman" w:cs="Times New Roman"/>
          <w:sz w:val="24"/>
          <w:szCs w:val="24"/>
        </w:rPr>
        <w:t xml:space="preserve">. </w:t>
      </w:r>
      <w:r w:rsidR="008302A0">
        <w:rPr>
          <w:rFonts w:ascii="Times New Roman" w:hAnsi="Times New Roman" w:cs="Times New Roman"/>
          <w:sz w:val="24"/>
          <w:szCs w:val="24"/>
        </w:rPr>
        <w:t>O debate sobre a compreensão será construído em outro momento. N</w:t>
      </w:r>
      <w:r>
        <w:rPr>
          <w:rFonts w:ascii="Times New Roman" w:hAnsi="Times New Roman" w:cs="Times New Roman"/>
          <w:sz w:val="24"/>
          <w:szCs w:val="24"/>
        </w:rPr>
        <w:t xml:space="preserve">esse </w:t>
      </w:r>
      <w:r w:rsidR="008302A0">
        <w:rPr>
          <w:rFonts w:ascii="Times New Roman" w:hAnsi="Times New Roman" w:cs="Times New Roman"/>
          <w:sz w:val="24"/>
          <w:szCs w:val="24"/>
        </w:rPr>
        <w:t>texto, o foco principal é apresentar</w:t>
      </w:r>
      <w:r>
        <w:rPr>
          <w:rFonts w:ascii="Times New Roman" w:hAnsi="Times New Roman" w:cs="Times New Roman"/>
          <w:sz w:val="24"/>
          <w:szCs w:val="24"/>
        </w:rPr>
        <w:t xml:space="preserve"> </w:t>
      </w:r>
      <w:r w:rsidR="008302A0">
        <w:rPr>
          <w:rFonts w:ascii="Times New Roman" w:hAnsi="Times New Roman" w:cs="Times New Roman"/>
          <w:sz w:val="24"/>
          <w:szCs w:val="24"/>
        </w:rPr>
        <w:t xml:space="preserve">o processo </w:t>
      </w:r>
      <w:r w:rsidR="008302A0">
        <w:rPr>
          <w:rFonts w:ascii="Times New Roman" w:hAnsi="Times New Roman" w:cs="Times New Roman"/>
          <w:sz w:val="24"/>
          <w:szCs w:val="24"/>
        </w:rPr>
        <w:lastRenderedPageBreak/>
        <w:t>cognitivo da</w:t>
      </w:r>
      <w:r>
        <w:rPr>
          <w:rFonts w:ascii="Times New Roman" w:hAnsi="Times New Roman" w:cs="Times New Roman"/>
          <w:sz w:val="24"/>
          <w:szCs w:val="24"/>
        </w:rPr>
        <w:t xml:space="preserve"> emoção</w:t>
      </w:r>
      <w:r w:rsidR="008302A0">
        <w:rPr>
          <w:rFonts w:ascii="Times New Roman" w:hAnsi="Times New Roman" w:cs="Times New Roman"/>
          <w:sz w:val="24"/>
          <w:szCs w:val="24"/>
        </w:rPr>
        <w:t xml:space="preserve"> em sua implicação à aprendizagem</w:t>
      </w:r>
      <w:r>
        <w:rPr>
          <w:rFonts w:ascii="Times New Roman" w:hAnsi="Times New Roman" w:cs="Times New Roman"/>
          <w:sz w:val="24"/>
          <w:szCs w:val="24"/>
        </w:rPr>
        <w:t xml:space="preserve">, </w:t>
      </w:r>
      <w:r w:rsidR="008302A0">
        <w:rPr>
          <w:rFonts w:ascii="Times New Roman" w:hAnsi="Times New Roman" w:cs="Times New Roman"/>
          <w:sz w:val="24"/>
          <w:szCs w:val="24"/>
        </w:rPr>
        <w:t>bem como, pensar a pertinência desse debate no cerne da formação contínua de professores</w:t>
      </w:r>
      <w:r w:rsidR="006E50AE">
        <w:rPr>
          <w:rFonts w:ascii="Times New Roman" w:hAnsi="Times New Roman" w:cs="Times New Roman"/>
          <w:sz w:val="24"/>
          <w:szCs w:val="24"/>
        </w:rPr>
        <w:t>.</w:t>
      </w:r>
      <w:r w:rsidR="000614EF">
        <w:rPr>
          <w:rFonts w:ascii="Times New Roman" w:hAnsi="Times New Roman" w:cs="Times New Roman"/>
          <w:sz w:val="24"/>
          <w:szCs w:val="24"/>
        </w:rPr>
        <w:t xml:space="preserve"> </w:t>
      </w:r>
    </w:p>
    <w:p w:rsidR="000614EF" w:rsidRDefault="008302A0"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trabalho apresenta três subseções para discussão teórica e dos resultados parciais da pesquisa. Na primeira, </w:t>
      </w:r>
      <w:r w:rsidR="00C10458">
        <w:rPr>
          <w:rFonts w:ascii="Times New Roman" w:hAnsi="Times New Roman" w:cs="Times New Roman"/>
          <w:sz w:val="24"/>
          <w:szCs w:val="24"/>
        </w:rPr>
        <w:t>retrata, brevemente sobre o estudo sobre as emoções, numa perspectiva histórica. A segunda comenta sobre as implicações da emoção para a aprendizagem, trazendo resultados de pesquisas, principalmente do campo da Neurociência. O terceiro aborda os estudos sobre a emoção no contexto da formação contínua de professores, apresentando os dados do estado da arte, realizado para melhor conhecimento do objeto, que indicam uma abertura das pesquisas aos processos emocionais na construção de dados. Ainda nessa sessão, a</w:t>
      </w:r>
      <w:r w:rsidR="000614EF">
        <w:rPr>
          <w:rFonts w:ascii="Times New Roman" w:hAnsi="Times New Roman" w:cs="Times New Roman"/>
          <w:sz w:val="24"/>
          <w:szCs w:val="24"/>
        </w:rPr>
        <w:t>presenta</w:t>
      </w:r>
      <w:r w:rsidR="00C10458">
        <w:rPr>
          <w:rFonts w:ascii="Times New Roman" w:hAnsi="Times New Roman" w:cs="Times New Roman"/>
          <w:sz w:val="24"/>
          <w:szCs w:val="24"/>
        </w:rPr>
        <w:t>mos</w:t>
      </w:r>
      <w:r w:rsidR="000614EF">
        <w:rPr>
          <w:rFonts w:ascii="Times New Roman" w:hAnsi="Times New Roman" w:cs="Times New Roman"/>
          <w:sz w:val="24"/>
          <w:szCs w:val="24"/>
        </w:rPr>
        <w:t xml:space="preserve"> algumas percepções provenientes d</w:t>
      </w:r>
      <w:r w:rsidR="00C10458">
        <w:rPr>
          <w:rFonts w:ascii="Times New Roman" w:hAnsi="Times New Roman" w:cs="Times New Roman"/>
          <w:sz w:val="24"/>
          <w:szCs w:val="24"/>
        </w:rPr>
        <w:t>a pesquisa de campo e as discutimos</w:t>
      </w:r>
      <w:r w:rsidR="000614EF">
        <w:rPr>
          <w:rFonts w:ascii="Times New Roman" w:hAnsi="Times New Roman" w:cs="Times New Roman"/>
          <w:sz w:val="24"/>
          <w:szCs w:val="24"/>
        </w:rPr>
        <w:t xml:space="preserve"> à luz da problemática anunciada.</w:t>
      </w:r>
    </w:p>
    <w:p w:rsidR="006E50AE" w:rsidRDefault="00B34FCF"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3F3D58">
        <w:rPr>
          <w:rFonts w:ascii="Times New Roman" w:hAnsi="Times New Roman" w:cs="Times New Roman"/>
          <w:sz w:val="24"/>
          <w:szCs w:val="24"/>
        </w:rPr>
        <w:t xml:space="preserve">. </w:t>
      </w:r>
      <w:r w:rsidR="00A13E93">
        <w:rPr>
          <w:rFonts w:ascii="Times New Roman" w:hAnsi="Times New Roman" w:cs="Times New Roman"/>
          <w:sz w:val="24"/>
          <w:szCs w:val="24"/>
        </w:rPr>
        <w:t>O PROCESSO</w:t>
      </w:r>
      <w:r w:rsidR="00DA1BE5">
        <w:rPr>
          <w:rFonts w:ascii="Times New Roman" w:hAnsi="Times New Roman" w:cs="Times New Roman"/>
          <w:sz w:val="24"/>
          <w:szCs w:val="24"/>
        </w:rPr>
        <w:t xml:space="preserve"> COGNITIVO DA EMOÇÃO EM</w:t>
      </w:r>
      <w:r w:rsidR="008E47FF">
        <w:rPr>
          <w:rFonts w:ascii="Times New Roman" w:hAnsi="Times New Roman" w:cs="Times New Roman"/>
          <w:sz w:val="24"/>
          <w:szCs w:val="24"/>
        </w:rPr>
        <w:t xml:space="preserve"> </w:t>
      </w:r>
      <w:r w:rsidR="00DA1BE5">
        <w:rPr>
          <w:rFonts w:ascii="Times New Roman" w:hAnsi="Times New Roman" w:cs="Times New Roman"/>
          <w:sz w:val="24"/>
          <w:szCs w:val="24"/>
        </w:rPr>
        <w:t>PERSPECTIVA</w:t>
      </w:r>
      <w:r w:rsidR="003F3D58">
        <w:rPr>
          <w:rFonts w:ascii="Times New Roman" w:hAnsi="Times New Roman" w:cs="Times New Roman"/>
          <w:sz w:val="24"/>
          <w:szCs w:val="24"/>
        </w:rPr>
        <w:t xml:space="preserve"> </w:t>
      </w:r>
    </w:p>
    <w:p w:rsidR="00DA1BE5" w:rsidRDefault="00B34FCF"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DA1BE5">
        <w:rPr>
          <w:rFonts w:ascii="Times New Roman" w:hAnsi="Times New Roman" w:cs="Times New Roman"/>
          <w:sz w:val="24"/>
          <w:szCs w:val="24"/>
        </w:rPr>
        <w:t>.1 Um aparte histórico sobre os estudos da emoção</w:t>
      </w:r>
    </w:p>
    <w:p w:rsidR="00E47D98" w:rsidRDefault="00DA1BE5"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5520B">
        <w:rPr>
          <w:rFonts w:ascii="Times New Roman" w:hAnsi="Times New Roman" w:cs="Times New Roman"/>
          <w:sz w:val="24"/>
          <w:szCs w:val="24"/>
        </w:rPr>
        <w:t>Os primeiros estudos considerados científicos sobre as emoções não começaram colocando-a como objeto central, mas preocupados com as modificações fisiológicas na expressão das emoções. Sir Char</w:t>
      </w:r>
      <w:r w:rsidR="00D82AB2">
        <w:rPr>
          <w:rFonts w:ascii="Times New Roman" w:hAnsi="Times New Roman" w:cs="Times New Roman"/>
          <w:sz w:val="24"/>
          <w:szCs w:val="24"/>
        </w:rPr>
        <w:t>les Bell</w:t>
      </w:r>
      <w:r w:rsidR="00B74C1C">
        <w:rPr>
          <w:rFonts w:ascii="Times New Roman" w:hAnsi="Times New Roman" w:cs="Times New Roman"/>
          <w:sz w:val="24"/>
          <w:szCs w:val="24"/>
        </w:rPr>
        <w:t xml:space="preserve"> é segundo </w:t>
      </w:r>
      <w:proofErr w:type="spellStart"/>
      <w:r w:rsidR="00B74C1C">
        <w:rPr>
          <w:rFonts w:ascii="Times New Roman" w:hAnsi="Times New Roman" w:cs="Times New Roman"/>
          <w:sz w:val="24"/>
          <w:szCs w:val="24"/>
        </w:rPr>
        <w:t>Dawin</w:t>
      </w:r>
      <w:proofErr w:type="spellEnd"/>
      <w:r w:rsidR="00B74C1C">
        <w:rPr>
          <w:rFonts w:ascii="Times New Roman" w:hAnsi="Times New Roman" w:cs="Times New Roman"/>
          <w:sz w:val="24"/>
          <w:szCs w:val="24"/>
        </w:rPr>
        <w:t xml:space="preserve"> (2009) responsável por lançar as fundações do tema enquanto ramo da ciência, a partir da publicação, em 1806</w:t>
      </w:r>
      <w:r w:rsidR="00E47D98">
        <w:rPr>
          <w:rFonts w:ascii="Times New Roman" w:hAnsi="Times New Roman" w:cs="Times New Roman"/>
          <w:sz w:val="24"/>
          <w:szCs w:val="24"/>
        </w:rPr>
        <w:t xml:space="preserve">, do trabalho </w:t>
      </w:r>
      <w:proofErr w:type="spellStart"/>
      <w:r w:rsidR="00E47D98">
        <w:rPr>
          <w:rFonts w:ascii="Times New Roman" w:hAnsi="Times New Roman" w:cs="Times New Roman"/>
          <w:sz w:val="24"/>
          <w:szCs w:val="24"/>
        </w:rPr>
        <w:t>Anatomy</w:t>
      </w:r>
      <w:proofErr w:type="spellEnd"/>
      <w:r w:rsidR="00E47D98">
        <w:rPr>
          <w:rFonts w:ascii="Times New Roman" w:hAnsi="Times New Roman" w:cs="Times New Roman"/>
          <w:sz w:val="24"/>
          <w:szCs w:val="24"/>
        </w:rPr>
        <w:t xml:space="preserve"> </w:t>
      </w:r>
      <w:proofErr w:type="spellStart"/>
      <w:r w:rsidR="00E47D98">
        <w:rPr>
          <w:rFonts w:ascii="Times New Roman" w:hAnsi="Times New Roman" w:cs="Times New Roman"/>
          <w:sz w:val="24"/>
          <w:szCs w:val="24"/>
        </w:rPr>
        <w:t>and</w:t>
      </w:r>
      <w:proofErr w:type="spellEnd"/>
      <w:r w:rsidR="00E47D98">
        <w:rPr>
          <w:rFonts w:ascii="Times New Roman" w:hAnsi="Times New Roman" w:cs="Times New Roman"/>
          <w:sz w:val="24"/>
          <w:szCs w:val="24"/>
        </w:rPr>
        <w:t xml:space="preserve"> </w:t>
      </w:r>
      <w:proofErr w:type="spellStart"/>
      <w:r w:rsidR="00E47D98">
        <w:rPr>
          <w:rFonts w:ascii="Times New Roman" w:hAnsi="Times New Roman" w:cs="Times New Roman"/>
          <w:sz w:val="24"/>
          <w:szCs w:val="24"/>
        </w:rPr>
        <w:t>Philophy</w:t>
      </w:r>
      <w:proofErr w:type="spellEnd"/>
      <w:r w:rsidR="00E47D98">
        <w:rPr>
          <w:rFonts w:ascii="Times New Roman" w:hAnsi="Times New Roman" w:cs="Times New Roman"/>
          <w:sz w:val="24"/>
          <w:szCs w:val="24"/>
        </w:rPr>
        <w:t xml:space="preserve"> </w:t>
      </w:r>
      <w:proofErr w:type="spellStart"/>
      <w:r w:rsidR="00E47D98">
        <w:rPr>
          <w:rFonts w:ascii="Times New Roman" w:hAnsi="Times New Roman" w:cs="Times New Roman"/>
          <w:sz w:val="24"/>
          <w:szCs w:val="24"/>
        </w:rPr>
        <w:t>of</w:t>
      </w:r>
      <w:proofErr w:type="spellEnd"/>
      <w:r w:rsidR="00E47D98">
        <w:rPr>
          <w:rFonts w:ascii="Times New Roman" w:hAnsi="Times New Roman" w:cs="Times New Roman"/>
          <w:sz w:val="24"/>
          <w:szCs w:val="24"/>
        </w:rPr>
        <w:t xml:space="preserve"> expression. </w:t>
      </w:r>
    </w:p>
    <w:p w:rsidR="00E613BD" w:rsidRDefault="00E47D98"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Darwin começa os estudos sobre as expressões emocionais em 1838, e como resultado da pesquisa publica a obra “</w:t>
      </w:r>
      <w:r w:rsidRPr="00E47D98">
        <w:rPr>
          <w:rFonts w:ascii="Times New Roman" w:hAnsi="Times New Roman" w:cs="Times New Roman"/>
          <w:sz w:val="24"/>
          <w:szCs w:val="24"/>
        </w:rPr>
        <w:t>A expressão das emoções no homem e nos animais</w:t>
      </w:r>
      <w:r>
        <w:rPr>
          <w:rFonts w:ascii="Times New Roman" w:hAnsi="Times New Roman" w:cs="Times New Roman"/>
          <w:sz w:val="24"/>
          <w:szCs w:val="24"/>
        </w:rPr>
        <w:t xml:space="preserve">”. Segundo ele, avançar na compreensão das expressões humanas era pensa-las a partir da teoria da evolução das espécies, à época já concebida. Assim Darwin (2006, p. 19), se coloca “sem dúvida, enquanto considerarmos o homem e todos os outros animais como criações independentes, não avançaremos em nosso desejo natural de investigar”. </w:t>
      </w:r>
    </w:p>
    <w:p w:rsidR="00E47D98" w:rsidRDefault="00E47D98"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Dawin</w:t>
      </w:r>
      <w:proofErr w:type="spellEnd"/>
      <w:r>
        <w:rPr>
          <w:rFonts w:ascii="Times New Roman" w:hAnsi="Times New Roman" w:cs="Times New Roman"/>
          <w:sz w:val="24"/>
          <w:szCs w:val="24"/>
        </w:rPr>
        <w:t xml:space="preserve"> (2006)</w:t>
      </w:r>
      <w:r w:rsidR="009C11DF">
        <w:rPr>
          <w:rFonts w:ascii="Times New Roman" w:hAnsi="Times New Roman" w:cs="Times New Roman"/>
          <w:sz w:val="24"/>
          <w:szCs w:val="24"/>
        </w:rPr>
        <w:t xml:space="preserve"> elabora </w:t>
      </w:r>
      <w:proofErr w:type="gramStart"/>
      <w:r w:rsidR="009C11DF">
        <w:rPr>
          <w:rFonts w:ascii="Times New Roman" w:hAnsi="Times New Roman" w:cs="Times New Roman"/>
          <w:sz w:val="24"/>
          <w:szCs w:val="24"/>
        </w:rPr>
        <w:t>três princípio</w:t>
      </w:r>
      <w:proofErr w:type="gramEnd"/>
      <w:r w:rsidR="009C11DF">
        <w:rPr>
          <w:rFonts w:ascii="Times New Roman" w:hAnsi="Times New Roman" w:cs="Times New Roman"/>
          <w:sz w:val="24"/>
          <w:szCs w:val="24"/>
        </w:rPr>
        <w:t xml:space="preserve"> sobre as emoções:</w:t>
      </w:r>
      <w:r w:rsidR="006E74E3">
        <w:rPr>
          <w:rFonts w:ascii="Times New Roman" w:hAnsi="Times New Roman" w:cs="Times New Roman"/>
          <w:sz w:val="24"/>
          <w:szCs w:val="24"/>
        </w:rPr>
        <w:t xml:space="preserve"> I -</w:t>
      </w:r>
      <w:r w:rsidR="009C11DF">
        <w:rPr>
          <w:rFonts w:ascii="Times New Roman" w:hAnsi="Times New Roman" w:cs="Times New Roman"/>
          <w:sz w:val="24"/>
          <w:szCs w:val="24"/>
        </w:rPr>
        <w:t xml:space="preserve"> o princípio </w:t>
      </w:r>
      <w:r w:rsidR="006E74E3">
        <w:rPr>
          <w:rFonts w:ascii="Times New Roman" w:hAnsi="Times New Roman" w:cs="Times New Roman"/>
          <w:sz w:val="24"/>
          <w:szCs w:val="24"/>
        </w:rPr>
        <w:t xml:space="preserve">dos hábitos associados úteis, que refere-se as ações que tem utilidade direta ou indireta em certos estados de espírito, no alívio ou gratificação das emoções. II - o princípio </w:t>
      </w:r>
      <w:r w:rsidR="009C11DF">
        <w:rPr>
          <w:rFonts w:ascii="Times New Roman" w:hAnsi="Times New Roman" w:cs="Times New Roman"/>
          <w:sz w:val="24"/>
          <w:szCs w:val="24"/>
        </w:rPr>
        <w:t>da antítese</w:t>
      </w:r>
      <w:r w:rsidR="006E74E3">
        <w:rPr>
          <w:rFonts w:ascii="Times New Roman" w:hAnsi="Times New Roman" w:cs="Times New Roman"/>
          <w:sz w:val="24"/>
          <w:szCs w:val="24"/>
        </w:rPr>
        <w:t xml:space="preserve">, quando um estado de espírito oposto é induzido, há uma tendência forte e involuntária à realização de movimentos de natureza contrária; III – o princípio das ações devidas à </w:t>
      </w:r>
      <w:r w:rsidR="006E74E3">
        <w:rPr>
          <w:rFonts w:ascii="Times New Roman" w:hAnsi="Times New Roman" w:cs="Times New Roman"/>
          <w:sz w:val="24"/>
          <w:szCs w:val="24"/>
        </w:rPr>
        <w:lastRenderedPageBreak/>
        <w:t xml:space="preserve">constituição do sistema nervoso, totalmente independentes da vontade e, num certo grau, do hábito. </w:t>
      </w:r>
    </w:p>
    <w:p w:rsidR="006E74E3" w:rsidRDefault="006E74E3"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obra, muitas ilustrações são expostas confirmando os princípios elaborados por Darwin, principalmente o segundo. Sua pesquisa influenciou mais de um século de pesquisas sobre as emoções em psicologia, o que trouxe limitações ao estudo das emoções humanas, pois, para essa corrente qualquer essência das emoções humanas estava no fator da evolução das emoções animais, portanto a gênese estava nos animais, sendo eles alvo dos psicólogos durante longo tempo. </w:t>
      </w:r>
    </w:p>
    <w:p w:rsidR="00EA12D1" w:rsidRDefault="00EA12D1"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concepção alimentou outra, o prognóstico do homem do futuro, com a evolução do homem, ele perderia seus últimos elos com o mundo animal, logo com as emoções e instintos, pois as emoções fazem parte de uma etapa primitiva. </w:t>
      </w:r>
    </w:p>
    <w:p w:rsidR="00EA12D1" w:rsidRDefault="00EA12D1"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James e Langue, psicólogo e fisiólogo, são citados por </w:t>
      </w:r>
      <w:proofErr w:type="spellStart"/>
      <w:r>
        <w:rPr>
          <w:rFonts w:ascii="Times New Roman" w:hAnsi="Times New Roman" w:cs="Times New Roman"/>
          <w:sz w:val="24"/>
          <w:szCs w:val="24"/>
        </w:rPr>
        <w:t>Vigostski</w:t>
      </w:r>
      <w:proofErr w:type="spellEnd"/>
      <w:r>
        <w:rPr>
          <w:rFonts w:ascii="Times New Roman" w:hAnsi="Times New Roman" w:cs="Times New Roman"/>
          <w:sz w:val="24"/>
          <w:szCs w:val="24"/>
        </w:rPr>
        <w:t xml:space="preserve"> (2014) como importantes para a pesquisa sobre as emoções, pois </w:t>
      </w:r>
      <w:proofErr w:type="gramStart"/>
      <w:r>
        <w:rPr>
          <w:rFonts w:ascii="Times New Roman" w:hAnsi="Times New Roman" w:cs="Times New Roman"/>
          <w:sz w:val="24"/>
          <w:szCs w:val="24"/>
        </w:rPr>
        <w:t>negaram-se</w:t>
      </w:r>
      <w:proofErr w:type="gramEnd"/>
      <w:r>
        <w:rPr>
          <w:rFonts w:ascii="Times New Roman" w:hAnsi="Times New Roman" w:cs="Times New Roman"/>
          <w:sz w:val="24"/>
          <w:szCs w:val="24"/>
        </w:rPr>
        <w:t xml:space="preserve"> a busca-las nos animais, liberando-se assim do enfoque retrospectivo das emoções. Sua revolução também apareceu em termos de sequencia dos estados emocionais. Até 1830, acreditávamos que primeiro a percepção provoca uma emoção, em segundo surge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sensação, ou sentimento, e por ultimo o organismo engendra</w:t>
      </w:r>
      <w:r w:rsidR="00756E82">
        <w:rPr>
          <w:rFonts w:ascii="Times New Roman" w:hAnsi="Times New Roman" w:cs="Times New Roman"/>
          <w:sz w:val="24"/>
          <w:szCs w:val="24"/>
        </w:rPr>
        <w:t xml:space="preserve"> a expressão corporal correspondente. A partir de James e Langue, primeiro percebemos algo, depois isto altera a expressão orgânica e</w:t>
      </w:r>
      <w:r w:rsidR="00C9493F">
        <w:rPr>
          <w:rFonts w:ascii="Times New Roman" w:hAnsi="Times New Roman" w:cs="Times New Roman"/>
          <w:sz w:val="24"/>
          <w:szCs w:val="24"/>
        </w:rPr>
        <w:t xml:space="preserve"> somente por ultimo percebemos essas mudanças, dando início às emoções.</w:t>
      </w:r>
    </w:p>
    <w:p w:rsidR="00C9493F" w:rsidRDefault="00C9493F"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t>O avanço metodológico não se traduziu em algo maior em termos de compreensão. Pois, James e Langue, afirmavam que pensamento e a emoção são processados em lugares diferentes, enquanto o pensamento residia no cérebro, os órgãos vegetativos internos eram responsáveis pela emoção. Concepção que só ajudou a reiterar a dualidade pensamento e sentimento.</w:t>
      </w:r>
    </w:p>
    <w:p w:rsidR="00C9493F" w:rsidRDefault="00C9493F"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Vigostski</w:t>
      </w:r>
      <w:proofErr w:type="spellEnd"/>
      <w:r>
        <w:rPr>
          <w:rFonts w:ascii="Times New Roman" w:hAnsi="Times New Roman" w:cs="Times New Roman"/>
          <w:sz w:val="24"/>
          <w:szCs w:val="24"/>
        </w:rPr>
        <w:t xml:space="preserve"> (2014) cita outras contribuições de pesquisadores como Cannon, que mostra</w:t>
      </w:r>
      <w:r w:rsidR="00F92EA0">
        <w:rPr>
          <w:rFonts w:ascii="Times New Roman" w:hAnsi="Times New Roman" w:cs="Times New Roman"/>
          <w:sz w:val="24"/>
          <w:szCs w:val="24"/>
        </w:rPr>
        <w:t xml:space="preserve"> que</w:t>
      </w:r>
      <w:r>
        <w:rPr>
          <w:rFonts w:ascii="Times New Roman" w:hAnsi="Times New Roman" w:cs="Times New Roman"/>
          <w:sz w:val="24"/>
          <w:szCs w:val="24"/>
        </w:rPr>
        <w:t xml:space="preserve"> a emoção não </w:t>
      </w:r>
      <w:proofErr w:type="gramStart"/>
      <w:r>
        <w:rPr>
          <w:rFonts w:ascii="Times New Roman" w:hAnsi="Times New Roman" w:cs="Times New Roman"/>
          <w:sz w:val="24"/>
          <w:szCs w:val="24"/>
        </w:rPr>
        <w:t>morre,</w:t>
      </w:r>
      <w:proofErr w:type="gramEnd"/>
      <w:r>
        <w:rPr>
          <w:rFonts w:ascii="Times New Roman" w:hAnsi="Times New Roman" w:cs="Times New Roman"/>
          <w:sz w:val="24"/>
          <w:szCs w:val="24"/>
        </w:rPr>
        <w:t xml:space="preserve"> somente o</w:t>
      </w:r>
      <w:r w:rsidR="00F92EA0">
        <w:rPr>
          <w:rFonts w:ascii="Times New Roman" w:hAnsi="Times New Roman" w:cs="Times New Roman"/>
          <w:sz w:val="24"/>
          <w:szCs w:val="24"/>
        </w:rPr>
        <w:t xml:space="preserve">s estados instintivos da mesma e reconhece o cérebro como órgão da emoção. Menciona ainda os estudos de Freud, colocando como principal mérito o entendimento de que as emoções do homem adulto não são as mesmas que as da criança pequena. E sinaliza que passa por </w:t>
      </w:r>
      <w:proofErr w:type="spellStart"/>
      <w:r w:rsidR="00F92EA0">
        <w:rPr>
          <w:rFonts w:ascii="Times New Roman" w:hAnsi="Times New Roman" w:cs="Times New Roman"/>
          <w:sz w:val="24"/>
          <w:szCs w:val="24"/>
        </w:rPr>
        <w:t>Clápared</w:t>
      </w:r>
      <w:proofErr w:type="spellEnd"/>
      <w:r w:rsidR="00F92EA0">
        <w:rPr>
          <w:rFonts w:ascii="Times New Roman" w:hAnsi="Times New Roman" w:cs="Times New Roman"/>
          <w:sz w:val="24"/>
          <w:szCs w:val="24"/>
        </w:rPr>
        <w:t xml:space="preserve"> a distinção entre sentimento e emoção.</w:t>
      </w:r>
    </w:p>
    <w:p w:rsidR="00F92EA0" w:rsidRPr="00E47D98" w:rsidRDefault="00F92EA0" w:rsidP="00F92EA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Os estudos sobre a emoção avançam principalmente a partir do mapeamento do</w:t>
      </w:r>
      <w:r w:rsidRPr="0056630D">
        <w:rPr>
          <w:rFonts w:ascii="Times New Roman" w:eastAsia="Times New Roman" w:hAnsi="Times New Roman" w:cs="Times New Roman"/>
          <w:sz w:val="24"/>
          <w:szCs w:val="24"/>
          <w:lang w:eastAsia="pt-BR"/>
        </w:rPr>
        <w:t xml:space="preserve"> funcionamento dos processos cognitivos</w:t>
      </w:r>
      <w:r>
        <w:rPr>
          <w:rFonts w:ascii="Times New Roman" w:eastAsia="Times New Roman" w:hAnsi="Times New Roman" w:cs="Times New Roman"/>
          <w:sz w:val="24"/>
          <w:szCs w:val="24"/>
          <w:lang w:eastAsia="pt-BR"/>
        </w:rPr>
        <w:t>,</w:t>
      </w:r>
      <w:r w:rsidRPr="0056630D">
        <w:rPr>
          <w:rFonts w:ascii="Times New Roman" w:eastAsia="Times New Roman" w:hAnsi="Times New Roman" w:cs="Times New Roman"/>
          <w:sz w:val="24"/>
          <w:szCs w:val="24"/>
          <w:lang w:eastAsia="pt-BR"/>
        </w:rPr>
        <w:t xml:space="preserve"> através da ampliação dos métodos de investigação – tal como: </w:t>
      </w:r>
      <w:proofErr w:type="spellStart"/>
      <w:r w:rsidRPr="0056630D">
        <w:rPr>
          <w:rFonts w:ascii="Times New Roman" w:eastAsia="Times New Roman" w:hAnsi="Times New Roman" w:cs="Times New Roman"/>
          <w:sz w:val="24"/>
          <w:szCs w:val="24"/>
          <w:lang w:eastAsia="pt-BR"/>
        </w:rPr>
        <w:t>neuroimagem</w:t>
      </w:r>
      <w:proofErr w:type="spellEnd"/>
      <w:r w:rsidRPr="0056630D">
        <w:rPr>
          <w:rFonts w:ascii="Times New Roman" w:eastAsia="Times New Roman" w:hAnsi="Times New Roman" w:cs="Times New Roman"/>
          <w:sz w:val="24"/>
          <w:szCs w:val="24"/>
          <w:lang w:eastAsia="pt-BR"/>
        </w:rPr>
        <w:t>, mudança na frequência cardíaca, formação de imagens por Ressonância Magnética Funcional (</w:t>
      </w:r>
      <w:proofErr w:type="spellStart"/>
      <w:proofErr w:type="gramStart"/>
      <w:r w:rsidRPr="0056630D">
        <w:rPr>
          <w:rFonts w:ascii="Times New Roman" w:eastAsia="Times New Roman" w:hAnsi="Times New Roman" w:cs="Times New Roman"/>
          <w:sz w:val="24"/>
          <w:szCs w:val="24"/>
          <w:lang w:eastAsia="pt-BR"/>
        </w:rPr>
        <w:t>IRMf</w:t>
      </w:r>
      <w:proofErr w:type="spellEnd"/>
      <w:proofErr w:type="gramEnd"/>
      <w:r w:rsidRPr="0056630D">
        <w:rPr>
          <w:rFonts w:ascii="Times New Roman" w:eastAsia="Times New Roman" w:hAnsi="Times New Roman" w:cs="Times New Roman"/>
          <w:sz w:val="24"/>
          <w:szCs w:val="24"/>
          <w:lang w:eastAsia="pt-BR"/>
        </w:rPr>
        <w:t>), Tomografia por emissão de pósitron (TEP) e Eletroencefalografia (EEG) entre outros – tais avanços, principalmente no que concerne à aprendizagem, tem dado suporte e incentivo à articulação entre o campo da Neur</w:t>
      </w:r>
      <w:r>
        <w:rPr>
          <w:rFonts w:ascii="Times New Roman" w:eastAsia="Times New Roman" w:hAnsi="Times New Roman" w:cs="Times New Roman"/>
          <w:sz w:val="24"/>
          <w:szCs w:val="24"/>
          <w:lang w:eastAsia="pt-BR"/>
        </w:rPr>
        <w:t>ociência e Educação. No tópico seguinte, vamos discutir o que temos aprendido sobre a emoção, a partir do surgimento destas novas tecnologias.</w:t>
      </w:r>
    </w:p>
    <w:p w:rsidR="00DA1BE5" w:rsidRDefault="00B34FCF" w:rsidP="00E162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DA1BE5">
        <w:rPr>
          <w:rFonts w:ascii="Times New Roman" w:hAnsi="Times New Roman" w:cs="Times New Roman"/>
          <w:sz w:val="24"/>
          <w:szCs w:val="24"/>
        </w:rPr>
        <w:t>.2 A emoção e sua implicação à aprendizagem</w:t>
      </w:r>
    </w:p>
    <w:p w:rsidR="00196CAA" w:rsidRDefault="00A13E93" w:rsidP="00DA1B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 vez que falamos em aprendizagem estamos falando indiretamente de desenvol</w:t>
      </w:r>
      <w:r w:rsidR="00EF5639">
        <w:rPr>
          <w:rFonts w:ascii="Times New Roman" w:hAnsi="Times New Roman" w:cs="Times New Roman"/>
          <w:sz w:val="24"/>
          <w:szCs w:val="24"/>
        </w:rPr>
        <w:t xml:space="preserve">vimento cognitivo. Durante muito tempo a emoção e os sentimentos foram marginalizados da reflexão sobre esse processo, pensar e sentir não eram, até o início do século XX, uma ação sincrônica, </w:t>
      </w:r>
      <w:r w:rsidR="00196CAA">
        <w:rPr>
          <w:rFonts w:ascii="Times New Roman" w:hAnsi="Times New Roman" w:cs="Times New Roman"/>
          <w:sz w:val="24"/>
          <w:szCs w:val="24"/>
        </w:rPr>
        <w:t xml:space="preserve">mas, diacrônica. O que vamos trazer, de modo sintético, são pesquisas que indicam o contrário. </w:t>
      </w:r>
      <w:r w:rsidR="009322C3">
        <w:rPr>
          <w:rFonts w:ascii="Times New Roman" w:hAnsi="Times New Roman" w:cs="Times New Roman"/>
          <w:sz w:val="24"/>
          <w:szCs w:val="24"/>
        </w:rPr>
        <w:t>A partir dos estudos da Neurociência e Psicologia Cognitiva, buscaremos responder às questões: o</w:t>
      </w:r>
      <w:r w:rsidR="005D1D1E">
        <w:rPr>
          <w:rFonts w:ascii="Times New Roman" w:hAnsi="Times New Roman" w:cs="Times New Roman"/>
          <w:sz w:val="24"/>
          <w:szCs w:val="24"/>
        </w:rPr>
        <w:t xml:space="preserve"> que são as emoções? Que perspectivas os estudos sobre o processo cognitivo da emoção </w:t>
      </w:r>
      <w:proofErr w:type="gramStart"/>
      <w:r w:rsidR="005D1D1E">
        <w:rPr>
          <w:rFonts w:ascii="Times New Roman" w:hAnsi="Times New Roman" w:cs="Times New Roman"/>
          <w:sz w:val="24"/>
          <w:szCs w:val="24"/>
        </w:rPr>
        <w:t>lançam</w:t>
      </w:r>
      <w:proofErr w:type="gramEnd"/>
      <w:r w:rsidR="005D1D1E">
        <w:rPr>
          <w:rFonts w:ascii="Times New Roman" w:hAnsi="Times New Roman" w:cs="Times New Roman"/>
          <w:sz w:val="24"/>
          <w:szCs w:val="24"/>
        </w:rPr>
        <w:t xml:space="preserve"> ao desenvolvimento da aprendizagem?</w:t>
      </w:r>
      <w:r w:rsidR="009322C3">
        <w:rPr>
          <w:rFonts w:ascii="Times New Roman" w:hAnsi="Times New Roman" w:cs="Times New Roman"/>
          <w:sz w:val="24"/>
          <w:szCs w:val="24"/>
        </w:rPr>
        <w:t xml:space="preserve"> </w:t>
      </w:r>
    </w:p>
    <w:p w:rsidR="009322C3" w:rsidRDefault="009322C3" w:rsidP="006E3E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Neurociência Cognitiva estuda como o cérebro e outros aspectos do sistema nervoso são ligados ao processamento cognitivo. Pensamentos, emoções e motivações são controlados, mais diretamente pelo cérebro. </w:t>
      </w:r>
      <w:proofErr w:type="spellStart"/>
      <w:r>
        <w:rPr>
          <w:rFonts w:ascii="Times New Roman" w:hAnsi="Times New Roman" w:cs="Times New Roman"/>
          <w:sz w:val="24"/>
          <w:szCs w:val="24"/>
        </w:rPr>
        <w:t>Stenberg</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Stemberg</w:t>
      </w:r>
      <w:proofErr w:type="spellEnd"/>
      <w:r>
        <w:rPr>
          <w:rFonts w:ascii="Times New Roman" w:hAnsi="Times New Roman" w:cs="Times New Roman"/>
          <w:sz w:val="24"/>
          <w:szCs w:val="24"/>
        </w:rPr>
        <w:t xml:space="preserve"> (2016), explicam que o cérebro é um órgão diretivo e reativo, ou seja, tanto responde ao que acontece aos outros órgãos, quanto os coordena no que lhe parece ser mais importante, principalmente à sobrevivência </w:t>
      </w:r>
      <w:r w:rsidR="009B6071">
        <w:rPr>
          <w:rFonts w:ascii="Times New Roman" w:hAnsi="Times New Roman" w:cs="Times New Roman"/>
          <w:sz w:val="24"/>
          <w:szCs w:val="24"/>
        </w:rPr>
        <w:t>e bem-estar.</w:t>
      </w:r>
    </w:p>
    <w:p w:rsidR="009322C3" w:rsidRDefault="00F92933" w:rsidP="006E3E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emoções surgiram em nós antes mesmo do despertar da consciência (DAMÁSIO, </w:t>
      </w:r>
      <w:r w:rsidR="006058F0">
        <w:rPr>
          <w:rFonts w:ascii="Times New Roman" w:hAnsi="Times New Roman" w:cs="Times New Roman"/>
          <w:sz w:val="24"/>
          <w:szCs w:val="24"/>
        </w:rPr>
        <w:t>2008</w:t>
      </w:r>
      <w:r>
        <w:rPr>
          <w:rFonts w:ascii="Times New Roman" w:hAnsi="Times New Roman" w:cs="Times New Roman"/>
          <w:sz w:val="24"/>
          <w:szCs w:val="24"/>
        </w:rPr>
        <w:t>)</w:t>
      </w:r>
      <w:r w:rsidR="006058F0">
        <w:rPr>
          <w:rFonts w:ascii="Times New Roman" w:hAnsi="Times New Roman" w:cs="Times New Roman"/>
          <w:sz w:val="24"/>
          <w:szCs w:val="24"/>
        </w:rPr>
        <w:t xml:space="preserve"> e são, em boa medida, responsáveis pela nossa sobrevivência. De acordo com </w:t>
      </w:r>
      <w:proofErr w:type="spellStart"/>
      <w:r w:rsidR="006058F0">
        <w:rPr>
          <w:rFonts w:ascii="Times New Roman" w:hAnsi="Times New Roman" w:cs="Times New Roman"/>
          <w:sz w:val="24"/>
          <w:szCs w:val="24"/>
        </w:rPr>
        <w:t>Goleman</w:t>
      </w:r>
      <w:proofErr w:type="spellEnd"/>
      <w:r w:rsidR="006058F0">
        <w:rPr>
          <w:rFonts w:ascii="Times New Roman" w:hAnsi="Times New Roman" w:cs="Times New Roman"/>
          <w:sz w:val="24"/>
          <w:szCs w:val="24"/>
        </w:rPr>
        <w:t xml:space="preserve"> (1995), a amígdala, uma região presente logo na base do cérebro pode fazer com que tomemos decisões rápidas, enquanto o </w:t>
      </w:r>
      <w:proofErr w:type="spellStart"/>
      <w:r w:rsidR="006058F0">
        <w:rPr>
          <w:rFonts w:ascii="Times New Roman" w:hAnsi="Times New Roman" w:cs="Times New Roman"/>
          <w:sz w:val="24"/>
          <w:szCs w:val="24"/>
        </w:rPr>
        <w:t>neocortex</w:t>
      </w:r>
      <w:proofErr w:type="spellEnd"/>
      <w:r w:rsidR="006058F0">
        <w:rPr>
          <w:rFonts w:ascii="Times New Roman" w:hAnsi="Times New Roman" w:cs="Times New Roman"/>
          <w:sz w:val="24"/>
          <w:szCs w:val="24"/>
        </w:rPr>
        <w:t xml:space="preserve"> – um pouco mais lento, porém mais plenamente informado – traça um plano de reação mais refinado.</w:t>
      </w:r>
    </w:p>
    <w:p w:rsidR="009B6071" w:rsidRDefault="009B6071" w:rsidP="009B60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E669D">
        <w:rPr>
          <w:rFonts w:ascii="Times New Roman" w:hAnsi="Times New Roman" w:cs="Times New Roman"/>
          <w:sz w:val="24"/>
          <w:szCs w:val="24"/>
        </w:rPr>
        <w:t>s</w:t>
      </w:r>
      <w:r>
        <w:rPr>
          <w:rFonts w:ascii="Times New Roman" w:hAnsi="Times New Roman" w:cs="Times New Roman"/>
          <w:sz w:val="24"/>
          <w:szCs w:val="24"/>
        </w:rPr>
        <w:t xml:space="preserve"> emoções mais importantes à sobrevivência são consideradas inatas e primárias – o</w:t>
      </w:r>
      <w:r w:rsidRPr="009B6071">
        <w:rPr>
          <w:rFonts w:ascii="Times New Roman" w:hAnsi="Times New Roman" w:cs="Times New Roman"/>
          <w:sz w:val="24"/>
          <w:szCs w:val="24"/>
        </w:rPr>
        <w:t xml:space="preserve"> estudo de Paul </w:t>
      </w:r>
      <w:proofErr w:type="spellStart"/>
      <w:r w:rsidRPr="009B6071">
        <w:rPr>
          <w:rFonts w:ascii="Times New Roman" w:hAnsi="Times New Roman" w:cs="Times New Roman"/>
          <w:sz w:val="24"/>
          <w:szCs w:val="24"/>
        </w:rPr>
        <w:t>Ekman</w:t>
      </w:r>
      <w:proofErr w:type="spellEnd"/>
      <w:r w:rsidRPr="009B6071">
        <w:rPr>
          <w:rFonts w:ascii="Times New Roman" w:hAnsi="Times New Roman" w:cs="Times New Roman"/>
          <w:sz w:val="24"/>
          <w:szCs w:val="24"/>
        </w:rPr>
        <w:t xml:space="preserve">, (1982 </w:t>
      </w:r>
      <w:r w:rsidRPr="009B6071">
        <w:rPr>
          <w:rFonts w:ascii="Times New Roman" w:hAnsi="Times New Roman" w:cs="Times New Roman"/>
          <w:i/>
          <w:sz w:val="24"/>
          <w:szCs w:val="24"/>
        </w:rPr>
        <w:t>apud</w:t>
      </w:r>
      <w:r w:rsidRPr="009B6071">
        <w:rPr>
          <w:rFonts w:ascii="Times New Roman" w:hAnsi="Times New Roman" w:cs="Times New Roman"/>
          <w:sz w:val="24"/>
          <w:szCs w:val="24"/>
        </w:rPr>
        <w:t xml:space="preserve"> CHABOT, 2005) apontou seis em</w:t>
      </w:r>
      <w:r>
        <w:rPr>
          <w:rFonts w:ascii="Times New Roman" w:hAnsi="Times New Roman" w:cs="Times New Roman"/>
          <w:sz w:val="24"/>
          <w:szCs w:val="24"/>
        </w:rPr>
        <w:t>oçõe</w:t>
      </w:r>
      <w:r w:rsidRPr="009B6071">
        <w:rPr>
          <w:rFonts w:ascii="Times New Roman" w:hAnsi="Times New Roman" w:cs="Times New Roman"/>
          <w:sz w:val="24"/>
          <w:szCs w:val="24"/>
        </w:rPr>
        <w:t xml:space="preserve">s: o medo, a raiva, a </w:t>
      </w:r>
      <w:r>
        <w:rPr>
          <w:rFonts w:ascii="Times New Roman" w:hAnsi="Times New Roman" w:cs="Times New Roman"/>
          <w:sz w:val="24"/>
          <w:szCs w:val="24"/>
        </w:rPr>
        <w:t>tristeza, a aversão, a surpresa</w:t>
      </w:r>
      <w:r w:rsidRPr="009B6071">
        <w:rPr>
          <w:rFonts w:ascii="Times New Roman" w:hAnsi="Times New Roman" w:cs="Times New Roman"/>
          <w:sz w:val="24"/>
          <w:szCs w:val="24"/>
        </w:rPr>
        <w:t xml:space="preserve"> e a alegria</w:t>
      </w:r>
      <w:r>
        <w:rPr>
          <w:rFonts w:ascii="Times New Roman" w:hAnsi="Times New Roman" w:cs="Times New Roman"/>
          <w:sz w:val="24"/>
          <w:szCs w:val="24"/>
        </w:rPr>
        <w:t xml:space="preserve"> – Damásio (1996)</w:t>
      </w:r>
      <w:r w:rsidR="009322C3">
        <w:rPr>
          <w:rFonts w:ascii="Times New Roman" w:hAnsi="Times New Roman" w:cs="Times New Roman"/>
          <w:sz w:val="24"/>
          <w:szCs w:val="24"/>
        </w:rPr>
        <w:t xml:space="preserve"> </w:t>
      </w:r>
      <w:r w:rsidR="009322C3">
        <w:rPr>
          <w:rFonts w:ascii="Times New Roman" w:hAnsi="Times New Roman" w:cs="Times New Roman"/>
          <w:sz w:val="24"/>
          <w:szCs w:val="24"/>
        </w:rPr>
        <w:lastRenderedPageBreak/>
        <w:t xml:space="preserve">distingue as emoções primárias ou básicas e as secundárias para pensar o papel da aprendizagem sobre as emoções. </w:t>
      </w:r>
      <w:r>
        <w:rPr>
          <w:rFonts w:ascii="Times New Roman" w:hAnsi="Times New Roman" w:cs="Times New Roman"/>
          <w:sz w:val="24"/>
          <w:szCs w:val="24"/>
        </w:rPr>
        <w:t>O</w:t>
      </w:r>
      <w:r w:rsidRPr="009B6071">
        <w:rPr>
          <w:rFonts w:ascii="Times New Roman" w:hAnsi="Times New Roman" w:cs="Times New Roman"/>
          <w:sz w:val="24"/>
          <w:szCs w:val="24"/>
        </w:rPr>
        <w:t>bserva que pensar em termos de emoções primárias torna mais fácil a discussão do problema, mas é muito importante notar que existem outros comportamentos aos quais tem sido atribuído o rótulo de “emoção”</w:t>
      </w:r>
      <w:r>
        <w:rPr>
          <w:rFonts w:ascii="Times New Roman" w:hAnsi="Times New Roman" w:cs="Times New Roman"/>
          <w:sz w:val="24"/>
          <w:szCs w:val="24"/>
        </w:rPr>
        <w:t>. Nesse sentido,</w:t>
      </w:r>
      <w:r w:rsidRPr="009B6071">
        <w:rPr>
          <w:rFonts w:ascii="Times New Roman" w:hAnsi="Times New Roman" w:cs="Times New Roman"/>
          <w:sz w:val="24"/>
          <w:szCs w:val="24"/>
        </w:rPr>
        <w:t xml:space="preserve"> incluem-se as chamadas emoções secundárias ou sociais, tais como a vergonha, o ciúme a culpa ou o orgulho, e </w:t>
      </w:r>
      <w:proofErr w:type="gramStart"/>
      <w:r w:rsidRPr="009B6071">
        <w:rPr>
          <w:rFonts w:ascii="Times New Roman" w:hAnsi="Times New Roman" w:cs="Times New Roman"/>
          <w:sz w:val="24"/>
          <w:szCs w:val="24"/>
        </w:rPr>
        <w:t>as que denomina</w:t>
      </w:r>
      <w:proofErr w:type="gramEnd"/>
      <w:r w:rsidRPr="009B6071">
        <w:rPr>
          <w:rFonts w:ascii="Times New Roman" w:hAnsi="Times New Roman" w:cs="Times New Roman"/>
          <w:sz w:val="24"/>
          <w:szCs w:val="24"/>
        </w:rPr>
        <w:t xml:space="preserve"> de emoções de fundo, tais como o bem-estar ou o mal-estar, a calma ou a tensão. </w:t>
      </w:r>
    </w:p>
    <w:p w:rsidR="0070054F" w:rsidRDefault="0070054F" w:rsidP="009B60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Damásio (1996, p. 170) percebeu que ao longo das nossas experiências sociais construímos representaçõ</w:t>
      </w:r>
      <w:r w:rsidR="00FC0A42">
        <w:rPr>
          <w:rFonts w:ascii="Times New Roman" w:hAnsi="Times New Roman" w:cs="Times New Roman"/>
          <w:sz w:val="24"/>
          <w:szCs w:val="24"/>
        </w:rPr>
        <w:t>es dispositivas, que</w:t>
      </w:r>
      <w:r>
        <w:rPr>
          <w:rFonts w:ascii="Times New Roman" w:hAnsi="Times New Roman" w:cs="Times New Roman"/>
          <w:sz w:val="24"/>
          <w:szCs w:val="24"/>
        </w:rPr>
        <w:t xml:space="preserve"> são registros mnemónicos</w:t>
      </w:r>
      <w:r w:rsidR="00FC0A42">
        <w:rPr>
          <w:rFonts w:ascii="Times New Roman" w:hAnsi="Times New Roman" w:cs="Times New Roman"/>
          <w:sz w:val="24"/>
          <w:szCs w:val="24"/>
        </w:rPr>
        <w:t xml:space="preserve"> – imagens –</w:t>
      </w:r>
      <w:r>
        <w:rPr>
          <w:rFonts w:ascii="Times New Roman" w:hAnsi="Times New Roman" w:cs="Times New Roman"/>
          <w:sz w:val="24"/>
          <w:szCs w:val="24"/>
        </w:rPr>
        <w:t xml:space="preserve"> que podemos evocar </w:t>
      </w:r>
      <w:r w:rsidR="00FC0A42">
        <w:rPr>
          <w:rFonts w:ascii="Times New Roman" w:hAnsi="Times New Roman" w:cs="Times New Roman"/>
          <w:sz w:val="24"/>
          <w:szCs w:val="24"/>
        </w:rPr>
        <w:t xml:space="preserve">e utilizar para o movimento, o raciocínio, o planejamento e a criatividade, além de regras de estratégias com as quais as manipulamos.  Nossa aprendizagem, segundo o autor, é conseguida </w:t>
      </w:r>
      <w:r w:rsidR="003F3D58">
        <w:rPr>
          <w:rFonts w:ascii="Times New Roman" w:hAnsi="Times New Roman" w:cs="Times New Roman"/>
          <w:sz w:val="24"/>
          <w:szCs w:val="24"/>
        </w:rPr>
        <w:t>pela modificação contínua das</w:t>
      </w:r>
      <w:r w:rsidR="00FC0A42">
        <w:rPr>
          <w:rFonts w:ascii="Times New Roman" w:hAnsi="Times New Roman" w:cs="Times New Roman"/>
          <w:sz w:val="24"/>
          <w:szCs w:val="24"/>
        </w:rPr>
        <w:t xml:space="preserve"> representações dispositivas.</w:t>
      </w:r>
      <w:r w:rsidR="003414F4">
        <w:rPr>
          <w:rFonts w:ascii="Times New Roman" w:hAnsi="Times New Roman" w:cs="Times New Roman"/>
          <w:sz w:val="24"/>
          <w:szCs w:val="24"/>
        </w:rPr>
        <w:t xml:space="preserve"> </w:t>
      </w:r>
    </w:p>
    <w:p w:rsidR="002D32D6" w:rsidRDefault="00FC0A42" w:rsidP="0070054F">
      <w:pPr>
        <w:spacing w:line="360" w:lineRule="auto"/>
        <w:jc w:val="both"/>
        <w:rPr>
          <w:rFonts w:ascii="Times New Roman" w:hAnsi="Times New Roman" w:cs="Times New Roman"/>
          <w:sz w:val="24"/>
          <w:szCs w:val="24"/>
        </w:rPr>
      </w:pPr>
      <w:r>
        <w:rPr>
          <w:rFonts w:ascii="Times New Roman" w:hAnsi="Times New Roman" w:cs="Times New Roman"/>
          <w:sz w:val="24"/>
          <w:szCs w:val="24"/>
        </w:rPr>
        <w:tab/>
        <w:t>Essas representações, que são registradas ao longo das nossas experiências, guardam uma arquitetura emocional</w:t>
      </w:r>
      <w:r w:rsidR="003414F4">
        <w:rPr>
          <w:rFonts w:ascii="Times New Roman" w:hAnsi="Times New Roman" w:cs="Times New Roman"/>
          <w:sz w:val="24"/>
          <w:szCs w:val="24"/>
        </w:rPr>
        <w:t xml:space="preserve">, </w:t>
      </w:r>
      <w:r>
        <w:rPr>
          <w:rFonts w:ascii="Times New Roman" w:hAnsi="Times New Roman" w:cs="Times New Roman"/>
          <w:sz w:val="24"/>
          <w:szCs w:val="24"/>
        </w:rPr>
        <w:t>o que quer dizer fisiológica</w:t>
      </w:r>
      <w:r w:rsidR="005D1D1E">
        <w:rPr>
          <w:rFonts w:ascii="Times New Roman" w:hAnsi="Times New Roman" w:cs="Times New Roman"/>
          <w:sz w:val="24"/>
          <w:szCs w:val="24"/>
        </w:rPr>
        <w:t xml:space="preserve"> – e não apenas –</w:t>
      </w:r>
      <w:r w:rsidR="003414F4">
        <w:rPr>
          <w:rFonts w:ascii="Times New Roman" w:hAnsi="Times New Roman" w:cs="Times New Roman"/>
          <w:sz w:val="24"/>
          <w:szCs w:val="24"/>
        </w:rPr>
        <w:t xml:space="preserve">, ou seja, um conjunto de sensações a respeito dos efeitos passados, e, possivelmente, futuros das nossas decisões, </w:t>
      </w:r>
      <w:r w:rsidR="004328BB">
        <w:rPr>
          <w:rFonts w:ascii="Times New Roman" w:hAnsi="Times New Roman" w:cs="Times New Roman"/>
          <w:sz w:val="24"/>
          <w:szCs w:val="24"/>
        </w:rPr>
        <w:t>guiando-nos</w:t>
      </w:r>
      <w:r w:rsidR="003414F4">
        <w:rPr>
          <w:rFonts w:ascii="Times New Roman" w:hAnsi="Times New Roman" w:cs="Times New Roman"/>
          <w:sz w:val="24"/>
          <w:szCs w:val="24"/>
        </w:rPr>
        <w:t>, mesmo que de forma inconsciente</w:t>
      </w:r>
      <w:r w:rsidR="005D1D1E">
        <w:rPr>
          <w:rFonts w:ascii="Times New Roman" w:hAnsi="Times New Roman" w:cs="Times New Roman"/>
          <w:sz w:val="24"/>
          <w:szCs w:val="24"/>
        </w:rPr>
        <w:t>. D</w:t>
      </w:r>
      <w:r w:rsidR="003F3D58">
        <w:rPr>
          <w:rFonts w:ascii="Times New Roman" w:hAnsi="Times New Roman" w:cs="Times New Roman"/>
          <w:sz w:val="24"/>
          <w:szCs w:val="24"/>
        </w:rPr>
        <w:t>e modo rude, essa é a hipótese do marcador somático elaborada por Damásio</w:t>
      </w:r>
      <w:r w:rsidR="003A3609">
        <w:rPr>
          <w:rFonts w:ascii="Times New Roman" w:hAnsi="Times New Roman" w:cs="Times New Roman"/>
          <w:sz w:val="24"/>
          <w:szCs w:val="24"/>
        </w:rPr>
        <w:t>. As sen</w:t>
      </w:r>
      <w:r w:rsidR="00026A60">
        <w:rPr>
          <w:rFonts w:ascii="Times New Roman" w:hAnsi="Times New Roman" w:cs="Times New Roman"/>
          <w:sz w:val="24"/>
          <w:szCs w:val="24"/>
        </w:rPr>
        <w:t>sações fisiológicas que os estad</w:t>
      </w:r>
      <w:r w:rsidR="009B6071">
        <w:rPr>
          <w:rFonts w:ascii="Times New Roman" w:hAnsi="Times New Roman" w:cs="Times New Roman"/>
          <w:sz w:val="24"/>
          <w:szCs w:val="24"/>
        </w:rPr>
        <w:t>os emocionais geram no corpo, interpretadas como bem e mal estar,</w:t>
      </w:r>
      <w:r w:rsidR="003A3609">
        <w:rPr>
          <w:rFonts w:ascii="Times New Roman" w:hAnsi="Times New Roman" w:cs="Times New Roman"/>
          <w:sz w:val="24"/>
          <w:szCs w:val="24"/>
        </w:rPr>
        <w:t xml:space="preserve"> nos </w:t>
      </w:r>
      <w:proofErr w:type="gramStart"/>
      <w:r w:rsidR="003A3609">
        <w:rPr>
          <w:rFonts w:ascii="Times New Roman" w:hAnsi="Times New Roman" w:cs="Times New Roman"/>
          <w:sz w:val="24"/>
          <w:szCs w:val="24"/>
        </w:rPr>
        <w:t>permit</w:t>
      </w:r>
      <w:r w:rsidR="00026A60">
        <w:rPr>
          <w:rFonts w:ascii="Times New Roman" w:hAnsi="Times New Roman" w:cs="Times New Roman"/>
          <w:sz w:val="24"/>
          <w:szCs w:val="24"/>
        </w:rPr>
        <w:t>em</w:t>
      </w:r>
      <w:proofErr w:type="gramEnd"/>
      <w:r w:rsidR="00026A60">
        <w:rPr>
          <w:rFonts w:ascii="Times New Roman" w:hAnsi="Times New Roman" w:cs="Times New Roman"/>
          <w:sz w:val="24"/>
          <w:szCs w:val="24"/>
        </w:rPr>
        <w:t xml:space="preserve"> aprender com os nossos erros e</w:t>
      </w:r>
      <w:r w:rsidR="003A3609">
        <w:rPr>
          <w:rFonts w:ascii="Times New Roman" w:hAnsi="Times New Roman" w:cs="Times New Roman"/>
          <w:sz w:val="24"/>
          <w:szCs w:val="24"/>
        </w:rPr>
        <w:t xml:space="preserve"> reorientar nossas condutas. </w:t>
      </w:r>
      <w:r w:rsidR="009B6071">
        <w:rPr>
          <w:rFonts w:ascii="Times New Roman" w:hAnsi="Times New Roman" w:cs="Times New Roman"/>
          <w:sz w:val="24"/>
          <w:szCs w:val="24"/>
        </w:rPr>
        <w:t xml:space="preserve">Isso é possível porque </w:t>
      </w:r>
      <w:r w:rsidR="003414F4">
        <w:rPr>
          <w:rFonts w:ascii="Times New Roman" w:hAnsi="Times New Roman" w:cs="Times New Roman"/>
          <w:sz w:val="24"/>
          <w:szCs w:val="24"/>
        </w:rPr>
        <w:t xml:space="preserve">a </w:t>
      </w:r>
      <w:r w:rsidR="008E47FF">
        <w:rPr>
          <w:rFonts w:ascii="Times New Roman" w:hAnsi="Times New Roman" w:cs="Times New Roman"/>
          <w:sz w:val="24"/>
          <w:szCs w:val="24"/>
        </w:rPr>
        <w:t xml:space="preserve">memória emocional opera de </w:t>
      </w:r>
      <w:r w:rsidRPr="00FC0A42">
        <w:rPr>
          <w:rFonts w:ascii="Times New Roman" w:hAnsi="Times New Roman" w:cs="Times New Roman"/>
          <w:sz w:val="24"/>
          <w:szCs w:val="24"/>
        </w:rPr>
        <w:t>modo associativo</w:t>
      </w:r>
      <w:r w:rsidR="009B6071" w:rsidRPr="009B6071">
        <w:rPr>
          <w:rFonts w:ascii="Times New Roman" w:hAnsi="Times New Roman" w:cs="Times New Roman"/>
          <w:sz w:val="24"/>
          <w:szCs w:val="24"/>
        </w:rPr>
        <w:t xml:space="preserve"> </w:t>
      </w:r>
      <w:r w:rsidR="009B6071">
        <w:rPr>
          <w:rFonts w:ascii="Times New Roman" w:hAnsi="Times New Roman" w:cs="Times New Roman"/>
          <w:sz w:val="24"/>
          <w:szCs w:val="24"/>
        </w:rPr>
        <w:t>(</w:t>
      </w:r>
      <w:proofErr w:type="spellStart"/>
      <w:r w:rsidR="009B6071">
        <w:rPr>
          <w:rFonts w:ascii="Times New Roman" w:hAnsi="Times New Roman" w:cs="Times New Roman"/>
          <w:sz w:val="24"/>
          <w:szCs w:val="24"/>
        </w:rPr>
        <w:t>Chabot</w:t>
      </w:r>
      <w:proofErr w:type="spellEnd"/>
      <w:r w:rsidR="009B6071">
        <w:rPr>
          <w:rFonts w:ascii="Times New Roman" w:hAnsi="Times New Roman" w:cs="Times New Roman"/>
          <w:sz w:val="24"/>
          <w:szCs w:val="24"/>
        </w:rPr>
        <w:t xml:space="preserve"> e </w:t>
      </w:r>
      <w:proofErr w:type="spellStart"/>
      <w:r w:rsidR="009B6071">
        <w:rPr>
          <w:rFonts w:ascii="Times New Roman" w:hAnsi="Times New Roman" w:cs="Times New Roman"/>
          <w:sz w:val="24"/>
          <w:szCs w:val="24"/>
        </w:rPr>
        <w:t>Chabot</w:t>
      </w:r>
      <w:proofErr w:type="spellEnd"/>
      <w:r w:rsidR="009B6071">
        <w:rPr>
          <w:rFonts w:ascii="Times New Roman" w:hAnsi="Times New Roman" w:cs="Times New Roman"/>
          <w:sz w:val="24"/>
          <w:szCs w:val="24"/>
        </w:rPr>
        <w:t>, 2005)</w:t>
      </w:r>
      <w:r w:rsidRPr="00FC0A42">
        <w:rPr>
          <w:rFonts w:ascii="Times New Roman" w:hAnsi="Times New Roman" w:cs="Times New Roman"/>
          <w:sz w:val="24"/>
          <w:szCs w:val="24"/>
        </w:rPr>
        <w:t>, não guarda fatos, ela apenas armazena sentimentos</w:t>
      </w:r>
      <w:r w:rsidR="004328BB">
        <w:rPr>
          <w:rFonts w:ascii="Times New Roman" w:hAnsi="Times New Roman" w:cs="Times New Roman"/>
          <w:sz w:val="24"/>
          <w:szCs w:val="24"/>
        </w:rPr>
        <w:t xml:space="preserve"> e sensações</w:t>
      </w:r>
      <w:r w:rsidRPr="00FC0A42">
        <w:rPr>
          <w:rFonts w:ascii="Times New Roman" w:hAnsi="Times New Roman" w:cs="Times New Roman"/>
          <w:sz w:val="24"/>
          <w:szCs w:val="24"/>
        </w:rPr>
        <w:t>, que acab</w:t>
      </w:r>
      <w:r w:rsidR="004328BB">
        <w:rPr>
          <w:rFonts w:ascii="Times New Roman" w:hAnsi="Times New Roman" w:cs="Times New Roman"/>
          <w:sz w:val="24"/>
          <w:szCs w:val="24"/>
        </w:rPr>
        <w:t>am dando sentido a nossas ações.</w:t>
      </w:r>
      <w:r w:rsidR="002D32D6">
        <w:rPr>
          <w:rFonts w:ascii="Times New Roman" w:hAnsi="Times New Roman" w:cs="Times New Roman"/>
          <w:sz w:val="24"/>
          <w:szCs w:val="24"/>
        </w:rPr>
        <w:t xml:space="preserve"> </w:t>
      </w:r>
    </w:p>
    <w:p w:rsidR="002D035F" w:rsidRDefault="002D32D6" w:rsidP="002D32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7242C">
        <w:rPr>
          <w:rFonts w:ascii="Times New Roman" w:hAnsi="Times New Roman" w:cs="Times New Roman"/>
          <w:sz w:val="24"/>
          <w:szCs w:val="24"/>
        </w:rPr>
        <w:t>A memória funciona basicamente por três operações subsequentes: codificação, armazenamento e recuperação. A codificação é a transformação de um dado físico e sensorial em um tipo de representação que pode ser colocada na memória. O armazenamos refere-se a como retemos as informações codificadas e a recuperação é a capacidade de acesso às informações armazenadas (STEMBERG; STERMBERG, 2016)</w:t>
      </w:r>
      <w:r w:rsidR="006E5F66">
        <w:rPr>
          <w:rFonts w:ascii="Times New Roman" w:hAnsi="Times New Roman" w:cs="Times New Roman"/>
          <w:sz w:val="24"/>
          <w:szCs w:val="24"/>
        </w:rPr>
        <w:t>. Em termos de processamento</w:t>
      </w:r>
      <w:r w:rsidR="00B23F97">
        <w:rPr>
          <w:rFonts w:ascii="Times New Roman" w:hAnsi="Times New Roman" w:cs="Times New Roman"/>
          <w:sz w:val="24"/>
          <w:szCs w:val="24"/>
        </w:rPr>
        <w:t>,</w:t>
      </w:r>
      <w:r w:rsidR="006E5F66">
        <w:rPr>
          <w:rFonts w:ascii="Times New Roman" w:hAnsi="Times New Roman" w:cs="Times New Roman"/>
          <w:sz w:val="24"/>
          <w:szCs w:val="24"/>
        </w:rPr>
        <w:t xml:space="preserve"> as emoções influenciam tanto na codificação, quanto na recuperação das r</w:t>
      </w:r>
      <w:r w:rsidR="00287DAD">
        <w:rPr>
          <w:rFonts w:ascii="Times New Roman" w:hAnsi="Times New Roman" w:cs="Times New Roman"/>
          <w:sz w:val="24"/>
          <w:szCs w:val="24"/>
        </w:rPr>
        <w:t>epresentações, estado</w:t>
      </w:r>
      <w:r w:rsidR="00B23F97">
        <w:rPr>
          <w:rFonts w:ascii="Times New Roman" w:hAnsi="Times New Roman" w:cs="Times New Roman"/>
          <w:sz w:val="24"/>
          <w:szCs w:val="24"/>
        </w:rPr>
        <w:t>s</w:t>
      </w:r>
      <w:r w:rsidR="00287DAD">
        <w:rPr>
          <w:rFonts w:ascii="Times New Roman" w:hAnsi="Times New Roman" w:cs="Times New Roman"/>
          <w:sz w:val="24"/>
          <w:szCs w:val="24"/>
        </w:rPr>
        <w:t xml:space="preserve"> de estresse tanto podem prejudicar o funcionamento da memória, quanto melhorar a consolidação pela liberação dos hormônios.</w:t>
      </w:r>
      <w:r w:rsidR="00B23F97">
        <w:rPr>
          <w:rFonts w:ascii="Times New Roman" w:hAnsi="Times New Roman" w:cs="Times New Roman"/>
          <w:sz w:val="24"/>
          <w:szCs w:val="24"/>
        </w:rPr>
        <w:t xml:space="preserve"> </w:t>
      </w:r>
      <w:r w:rsidR="002D035F">
        <w:rPr>
          <w:rFonts w:ascii="Times New Roman" w:hAnsi="Times New Roman" w:cs="Times New Roman"/>
          <w:sz w:val="24"/>
          <w:szCs w:val="24"/>
        </w:rPr>
        <w:t xml:space="preserve">Testes empíricos citados por Pinto (1998) demonstram “o papel seletivo da </w:t>
      </w:r>
      <w:r w:rsidR="002D035F">
        <w:rPr>
          <w:rFonts w:ascii="Times New Roman" w:hAnsi="Times New Roman" w:cs="Times New Roman"/>
          <w:sz w:val="24"/>
          <w:szCs w:val="24"/>
        </w:rPr>
        <w:lastRenderedPageBreak/>
        <w:t>emoção na memória, em termos facilitadores no que se refere aos elementos centrais e em termos inibidores no que se refere ao reconhecimento de temas periféricos”. Isto é, quando um dado tem apelo emocional, amplia a atenção e a retenção dos aspectos centrais, mas prejudica a percepção dos elementos periféricos, ligados ao objeto.</w:t>
      </w:r>
    </w:p>
    <w:p w:rsidR="000614EF" w:rsidRDefault="000614EF" w:rsidP="00E93B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Lent</w:t>
      </w:r>
      <w:proofErr w:type="spellEnd"/>
      <w:r>
        <w:rPr>
          <w:rFonts w:ascii="Times New Roman" w:hAnsi="Times New Roman" w:cs="Times New Roman"/>
          <w:sz w:val="24"/>
          <w:szCs w:val="24"/>
        </w:rPr>
        <w:t xml:space="preserve"> (2011)</w:t>
      </w:r>
      <w:r w:rsidRPr="000614EF">
        <w:rPr>
          <w:rFonts w:ascii="Times New Roman" w:hAnsi="Times New Roman" w:cs="Times New Roman"/>
          <w:sz w:val="24"/>
          <w:szCs w:val="24"/>
        </w:rPr>
        <w:t xml:space="preserve"> cita a pesquisa de um grupo de estudiosos alemães das Universidades de </w:t>
      </w:r>
      <w:proofErr w:type="spellStart"/>
      <w:r w:rsidRPr="000614EF">
        <w:rPr>
          <w:rFonts w:ascii="Times New Roman" w:hAnsi="Times New Roman" w:cs="Times New Roman"/>
          <w:sz w:val="24"/>
          <w:szCs w:val="24"/>
        </w:rPr>
        <w:t>Konstanz</w:t>
      </w:r>
      <w:proofErr w:type="spellEnd"/>
      <w:r w:rsidRPr="000614EF">
        <w:rPr>
          <w:rFonts w:ascii="Times New Roman" w:hAnsi="Times New Roman" w:cs="Times New Roman"/>
          <w:sz w:val="24"/>
          <w:szCs w:val="24"/>
        </w:rPr>
        <w:t xml:space="preserve"> e de </w:t>
      </w:r>
      <w:proofErr w:type="spellStart"/>
      <w:r w:rsidRPr="000614EF">
        <w:rPr>
          <w:rFonts w:ascii="Times New Roman" w:hAnsi="Times New Roman" w:cs="Times New Roman"/>
          <w:sz w:val="24"/>
          <w:szCs w:val="24"/>
        </w:rPr>
        <w:t>Munster</w:t>
      </w:r>
      <w:proofErr w:type="spellEnd"/>
      <w:r w:rsidRPr="000614EF">
        <w:rPr>
          <w:rFonts w:ascii="Times New Roman" w:hAnsi="Times New Roman" w:cs="Times New Roman"/>
          <w:sz w:val="24"/>
          <w:szCs w:val="24"/>
        </w:rPr>
        <w:t>, onde o objetivo era saber se o cérebro presta mai</w:t>
      </w:r>
      <w:r>
        <w:rPr>
          <w:rFonts w:ascii="Times New Roman" w:hAnsi="Times New Roman" w:cs="Times New Roman"/>
          <w:sz w:val="24"/>
          <w:szCs w:val="24"/>
        </w:rPr>
        <w:t>s atenção aos gestos emocionais. E</w:t>
      </w:r>
      <w:r w:rsidRPr="000614EF">
        <w:rPr>
          <w:rFonts w:ascii="Times New Roman" w:hAnsi="Times New Roman" w:cs="Times New Roman"/>
          <w:sz w:val="24"/>
          <w:szCs w:val="24"/>
        </w:rPr>
        <w:t>m síntese eles recrutaram voluntários de ambos os sexos para realizar os testes que consistiam simplesmente na observação de fotografias de mãos efetuando gestos positivos, negativos e neutros. A atividade cerebral nas áreas visuais responsáveis pela identificação das mãos mostrou-se bem maior para os gestos carregados de conteúdo emocional negativo do que para aqueles com conteúdo positivo e bem mais ainda em comparação com os neutros</w:t>
      </w:r>
      <w:r>
        <w:rPr>
          <w:rFonts w:ascii="Arial" w:hAnsi="Arial" w:cs="Arial"/>
          <w:sz w:val="24"/>
          <w:szCs w:val="24"/>
        </w:rPr>
        <w:t>.</w:t>
      </w:r>
      <w:proofErr w:type="gramStart"/>
      <w:r w:rsidR="002D035F">
        <w:rPr>
          <w:rFonts w:ascii="Times New Roman" w:hAnsi="Times New Roman" w:cs="Times New Roman"/>
          <w:sz w:val="24"/>
          <w:szCs w:val="24"/>
        </w:rPr>
        <w:tab/>
      </w:r>
      <w:proofErr w:type="gramEnd"/>
    </w:p>
    <w:p w:rsidR="000614EF" w:rsidRPr="000614EF" w:rsidRDefault="000614EF" w:rsidP="000614EF">
      <w:pPr>
        <w:tabs>
          <w:tab w:val="left" w:pos="709"/>
          <w:tab w:val="left" w:pos="39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14EF">
        <w:rPr>
          <w:rFonts w:ascii="Times New Roman" w:hAnsi="Times New Roman" w:cs="Times New Roman"/>
          <w:sz w:val="24"/>
          <w:szCs w:val="24"/>
        </w:rPr>
        <w:t xml:space="preserve">Segundo </w:t>
      </w:r>
      <w:proofErr w:type="spellStart"/>
      <w:r w:rsidRPr="000614EF">
        <w:rPr>
          <w:rFonts w:ascii="Times New Roman" w:hAnsi="Times New Roman" w:cs="Times New Roman"/>
          <w:sz w:val="24"/>
          <w:szCs w:val="24"/>
        </w:rPr>
        <w:t>Lent</w:t>
      </w:r>
      <w:proofErr w:type="spellEnd"/>
      <w:r w:rsidRPr="000614EF">
        <w:rPr>
          <w:rFonts w:ascii="Times New Roman" w:hAnsi="Times New Roman" w:cs="Times New Roman"/>
          <w:sz w:val="24"/>
          <w:szCs w:val="24"/>
        </w:rPr>
        <w:t xml:space="preserve"> (2011), quando uma área do cérebro encarregada de algum aspecto da percepção sensorial é sensibilizada de modo privilegiado</w:t>
      </w:r>
      <w:r>
        <w:rPr>
          <w:rFonts w:ascii="Times New Roman" w:hAnsi="Times New Roman" w:cs="Times New Roman"/>
          <w:sz w:val="24"/>
          <w:szCs w:val="24"/>
        </w:rPr>
        <w:t xml:space="preserve"> </w:t>
      </w:r>
      <w:r w:rsidRPr="000614EF">
        <w:rPr>
          <w:rFonts w:ascii="Times New Roman" w:hAnsi="Times New Roman" w:cs="Times New Roman"/>
          <w:sz w:val="24"/>
          <w:szCs w:val="24"/>
        </w:rPr>
        <w:t>para o processamento</w:t>
      </w:r>
      <w:r>
        <w:rPr>
          <w:rFonts w:ascii="Times New Roman" w:hAnsi="Times New Roman" w:cs="Times New Roman"/>
          <w:sz w:val="24"/>
          <w:szCs w:val="24"/>
        </w:rPr>
        <w:t xml:space="preserve"> da informação, diz-se</w:t>
      </w:r>
      <w:r w:rsidRPr="000614EF">
        <w:rPr>
          <w:rFonts w:ascii="Times New Roman" w:hAnsi="Times New Roman" w:cs="Times New Roman"/>
          <w:sz w:val="24"/>
          <w:szCs w:val="24"/>
        </w:rPr>
        <w:t xml:space="preserve"> que a pessoa está realizando uma percepção seletiva, o que é uma forma de atenção. Por isso podemos considerar que “prestamos mais atenção ao que nos interessa mais perceber. O cérebro faz isso </w:t>
      </w:r>
      <w:proofErr w:type="gramStart"/>
      <w:r w:rsidRPr="000614EF">
        <w:rPr>
          <w:rFonts w:ascii="Times New Roman" w:hAnsi="Times New Roman" w:cs="Times New Roman"/>
          <w:sz w:val="24"/>
          <w:szCs w:val="24"/>
        </w:rPr>
        <w:t>preparando-se</w:t>
      </w:r>
      <w:proofErr w:type="gramEnd"/>
      <w:r w:rsidRPr="000614EF">
        <w:rPr>
          <w:rFonts w:ascii="Times New Roman" w:hAnsi="Times New Roman" w:cs="Times New Roman"/>
          <w:sz w:val="24"/>
          <w:szCs w:val="24"/>
        </w:rPr>
        <w:t xml:space="preserve"> para receber os estímulos relevantes, por meio da sensibilização da área cerebral correspondente” (</w:t>
      </w:r>
      <w:proofErr w:type="spellStart"/>
      <w:r w:rsidRPr="000614EF">
        <w:rPr>
          <w:rFonts w:ascii="Times New Roman" w:hAnsi="Times New Roman" w:cs="Times New Roman"/>
          <w:sz w:val="24"/>
          <w:szCs w:val="24"/>
        </w:rPr>
        <w:t>Lent</w:t>
      </w:r>
      <w:proofErr w:type="spellEnd"/>
      <w:r w:rsidRPr="000614EF">
        <w:rPr>
          <w:rFonts w:ascii="Times New Roman" w:hAnsi="Times New Roman" w:cs="Times New Roman"/>
          <w:sz w:val="24"/>
          <w:szCs w:val="24"/>
        </w:rPr>
        <w:t>, 2011, p. 76).</w:t>
      </w:r>
    </w:p>
    <w:p w:rsidR="00E93BF9" w:rsidRPr="00E93BF9" w:rsidRDefault="002D035F" w:rsidP="000614EF">
      <w:pPr>
        <w:spacing w:line="360" w:lineRule="auto"/>
        <w:ind w:firstLine="708"/>
        <w:jc w:val="both"/>
        <w:rPr>
          <w:rFonts w:ascii="Arial" w:hAnsi="Arial" w:cs="Arial"/>
        </w:rPr>
      </w:pPr>
      <w:proofErr w:type="spellStart"/>
      <w:r>
        <w:rPr>
          <w:rFonts w:ascii="Times New Roman" w:hAnsi="Times New Roman" w:cs="Times New Roman"/>
          <w:sz w:val="24"/>
          <w:szCs w:val="24"/>
        </w:rPr>
        <w:t>Goleman</w:t>
      </w:r>
      <w:proofErr w:type="spellEnd"/>
      <w:r>
        <w:rPr>
          <w:rFonts w:ascii="Times New Roman" w:hAnsi="Times New Roman" w:cs="Times New Roman"/>
          <w:sz w:val="24"/>
          <w:szCs w:val="24"/>
        </w:rPr>
        <w:t xml:space="preserve"> (2012) indica que há vantagens e desvantagens do estado de bom humor, é vantajoso em termos de ampliação da criatividade, melhor resolução de problemas, flexibilidade mental e maior eficiência na tomada de decisões. Contudo, este estado inclui uma tendência a ser</w:t>
      </w:r>
      <w:r w:rsidR="00826191">
        <w:rPr>
          <w:rFonts w:ascii="Times New Roman" w:hAnsi="Times New Roman" w:cs="Times New Roman"/>
          <w:sz w:val="24"/>
          <w:szCs w:val="24"/>
        </w:rPr>
        <w:t>mos</w:t>
      </w:r>
      <w:r>
        <w:rPr>
          <w:rFonts w:ascii="Times New Roman" w:hAnsi="Times New Roman" w:cs="Times New Roman"/>
          <w:sz w:val="24"/>
          <w:szCs w:val="24"/>
        </w:rPr>
        <w:t xml:space="preserve"> menos discriminativos na distinção d</w:t>
      </w:r>
      <w:r w:rsidR="00826191">
        <w:rPr>
          <w:rFonts w:ascii="Times New Roman" w:hAnsi="Times New Roman" w:cs="Times New Roman"/>
          <w:sz w:val="24"/>
          <w:szCs w:val="24"/>
        </w:rPr>
        <w:t xml:space="preserve">e argumentos frágeis e sólidos. </w:t>
      </w:r>
      <w:r w:rsidR="00E93BF9">
        <w:rPr>
          <w:rFonts w:ascii="Times New Roman" w:hAnsi="Times New Roman" w:cs="Times New Roman"/>
          <w:sz w:val="24"/>
          <w:szCs w:val="24"/>
        </w:rPr>
        <w:t xml:space="preserve">De todo modo, a emoção está ligada ao nível de atenção que direcionamos aos objetos </w:t>
      </w:r>
      <w:r w:rsidR="00E93BF9" w:rsidRPr="00E93BF9">
        <w:rPr>
          <w:rFonts w:ascii="Times New Roman" w:hAnsi="Times New Roman" w:cs="Times New Roman"/>
          <w:sz w:val="24"/>
          <w:szCs w:val="24"/>
        </w:rPr>
        <w:t>“A emoção intensificada não só nos faz prestar atenção ao que despertou, mas também cria a motivação e a força para a ação necessária</w:t>
      </w:r>
      <w:r w:rsidR="00E93BF9">
        <w:rPr>
          <w:rFonts w:ascii="Times New Roman" w:hAnsi="Times New Roman" w:cs="Times New Roman"/>
          <w:sz w:val="24"/>
          <w:szCs w:val="24"/>
        </w:rPr>
        <w:t>”</w:t>
      </w:r>
      <w:r w:rsidR="00E93BF9" w:rsidRPr="00E93BF9">
        <w:rPr>
          <w:rFonts w:ascii="Times New Roman" w:hAnsi="Times New Roman" w:cs="Times New Roman"/>
          <w:sz w:val="24"/>
          <w:szCs w:val="24"/>
        </w:rPr>
        <w:t xml:space="preserve"> (MARTINS, 2004, p. 91).</w:t>
      </w:r>
      <w:r w:rsidR="009815DA">
        <w:rPr>
          <w:rFonts w:ascii="Times New Roman" w:hAnsi="Times New Roman" w:cs="Times New Roman"/>
          <w:sz w:val="24"/>
          <w:szCs w:val="24"/>
        </w:rPr>
        <w:t xml:space="preserve"> </w:t>
      </w:r>
    </w:p>
    <w:p w:rsidR="004328BB" w:rsidRDefault="00826191" w:rsidP="00826191">
      <w:pPr>
        <w:spacing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Independentemente das vantagens e desvantagens dos estados emocionais, pesquisas nos indicam que eles implicam no processamento da aprendizagem, podendo</w:t>
      </w:r>
      <w:r w:rsidR="00BE1A2D">
        <w:rPr>
          <w:rFonts w:ascii="Times New Roman" w:hAnsi="Times New Roman" w:cs="Times New Roman"/>
          <w:sz w:val="24"/>
          <w:szCs w:val="24"/>
        </w:rPr>
        <w:t xml:space="preserve"> tanto influenciar a ampliação de uma aprendi</w:t>
      </w:r>
      <w:r w:rsidR="00B90024">
        <w:rPr>
          <w:rFonts w:ascii="Times New Roman" w:hAnsi="Times New Roman" w:cs="Times New Roman"/>
          <w:sz w:val="24"/>
          <w:szCs w:val="24"/>
        </w:rPr>
        <w:t xml:space="preserve">zagem, quanto negar </w:t>
      </w:r>
      <w:r w:rsidR="00BE1A2D">
        <w:rPr>
          <w:rFonts w:ascii="Times New Roman" w:hAnsi="Times New Roman" w:cs="Times New Roman"/>
          <w:sz w:val="24"/>
          <w:szCs w:val="24"/>
        </w:rPr>
        <w:t xml:space="preserve">concepções </w:t>
      </w:r>
      <w:r>
        <w:rPr>
          <w:rFonts w:ascii="Times New Roman" w:hAnsi="Times New Roman" w:cs="Times New Roman"/>
          <w:sz w:val="24"/>
          <w:szCs w:val="24"/>
        </w:rPr>
        <w:t xml:space="preserve">que são contrárias às </w:t>
      </w:r>
      <w:r w:rsidR="00BE1A2D">
        <w:rPr>
          <w:rFonts w:ascii="Times New Roman" w:hAnsi="Times New Roman" w:cs="Times New Roman"/>
          <w:sz w:val="24"/>
          <w:szCs w:val="24"/>
        </w:rPr>
        <w:t xml:space="preserve">já aprendidas. </w:t>
      </w:r>
      <w:r w:rsidR="004328BB" w:rsidRPr="008E47FF">
        <w:rPr>
          <w:rFonts w:ascii="Times New Roman" w:eastAsia="Times New Roman" w:hAnsi="Times New Roman" w:cs="Times New Roman"/>
          <w:sz w:val="24"/>
          <w:szCs w:val="24"/>
          <w:lang w:eastAsia="pt-BR"/>
        </w:rPr>
        <w:t>A</w:t>
      </w:r>
      <w:r w:rsidR="00BE1A2D" w:rsidRPr="008E47FF">
        <w:rPr>
          <w:rFonts w:ascii="Times New Roman" w:eastAsia="Times New Roman" w:hAnsi="Times New Roman" w:cs="Times New Roman"/>
          <w:sz w:val="24"/>
          <w:szCs w:val="24"/>
          <w:lang w:eastAsia="pt-BR"/>
        </w:rPr>
        <w:t xml:space="preserve"> p</w:t>
      </w:r>
      <w:r w:rsidR="004328BB" w:rsidRPr="008E47FF">
        <w:rPr>
          <w:rFonts w:ascii="Times New Roman" w:eastAsia="Times New Roman" w:hAnsi="Times New Roman" w:cs="Times New Roman"/>
          <w:sz w:val="24"/>
          <w:szCs w:val="24"/>
          <w:lang w:eastAsia="pt-BR"/>
        </w:rPr>
        <w:t xml:space="preserve">esquisa de </w:t>
      </w:r>
      <w:proofErr w:type="spellStart"/>
      <w:r w:rsidR="004328BB" w:rsidRPr="008E47FF">
        <w:rPr>
          <w:rFonts w:ascii="Times New Roman" w:eastAsia="Times New Roman" w:hAnsi="Times New Roman" w:cs="Times New Roman"/>
          <w:sz w:val="24"/>
          <w:szCs w:val="24"/>
          <w:lang w:eastAsia="pt-BR"/>
        </w:rPr>
        <w:t>Dumbar</w:t>
      </w:r>
      <w:proofErr w:type="spellEnd"/>
      <w:r w:rsidR="004328BB" w:rsidRPr="008E47FF">
        <w:rPr>
          <w:rFonts w:ascii="Times New Roman" w:eastAsia="Times New Roman" w:hAnsi="Times New Roman" w:cs="Times New Roman"/>
          <w:sz w:val="24"/>
          <w:szCs w:val="24"/>
          <w:lang w:eastAsia="pt-BR"/>
        </w:rPr>
        <w:t xml:space="preserve">, </w:t>
      </w:r>
      <w:proofErr w:type="spellStart"/>
      <w:r w:rsidR="004328BB" w:rsidRPr="008E47FF">
        <w:rPr>
          <w:rFonts w:ascii="Times New Roman" w:eastAsia="Times New Roman" w:hAnsi="Times New Roman" w:cs="Times New Roman"/>
          <w:sz w:val="24"/>
          <w:szCs w:val="24"/>
          <w:lang w:eastAsia="pt-BR"/>
        </w:rPr>
        <w:t>Fugelsang</w:t>
      </w:r>
      <w:proofErr w:type="spellEnd"/>
      <w:r w:rsidR="004328BB" w:rsidRPr="008E47FF">
        <w:rPr>
          <w:rFonts w:ascii="Times New Roman" w:eastAsia="Times New Roman" w:hAnsi="Times New Roman" w:cs="Times New Roman"/>
          <w:sz w:val="24"/>
          <w:szCs w:val="24"/>
          <w:lang w:eastAsia="pt-BR"/>
        </w:rPr>
        <w:t xml:space="preserve"> </w:t>
      </w:r>
      <w:proofErr w:type="gramStart"/>
      <w:r w:rsidR="004328BB" w:rsidRPr="008E47FF">
        <w:rPr>
          <w:rFonts w:ascii="Times New Roman" w:eastAsia="Times New Roman" w:hAnsi="Times New Roman" w:cs="Times New Roman"/>
          <w:sz w:val="24"/>
          <w:szCs w:val="24"/>
          <w:lang w:eastAsia="pt-BR"/>
        </w:rPr>
        <w:t>et</w:t>
      </w:r>
      <w:proofErr w:type="gramEnd"/>
      <w:r w:rsidR="004328BB" w:rsidRPr="008E47FF">
        <w:rPr>
          <w:rFonts w:ascii="Times New Roman" w:eastAsia="Times New Roman" w:hAnsi="Times New Roman" w:cs="Times New Roman"/>
          <w:sz w:val="24"/>
          <w:szCs w:val="24"/>
          <w:lang w:eastAsia="pt-BR"/>
        </w:rPr>
        <w:t xml:space="preserve"> al (2007), citada por </w:t>
      </w:r>
      <w:proofErr w:type="spellStart"/>
      <w:r w:rsidR="004328BB" w:rsidRPr="008E47FF">
        <w:rPr>
          <w:rFonts w:ascii="Times New Roman" w:hAnsi="Times New Roman" w:cs="Times New Roman"/>
          <w:sz w:val="24"/>
          <w:szCs w:val="24"/>
        </w:rPr>
        <w:t>Brockington</w:t>
      </w:r>
      <w:proofErr w:type="spellEnd"/>
      <w:r w:rsidR="004328BB" w:rsidRPr="008E47FF">
        <w:rPr>
          <w:rFonts w:ascii="Times New Roman" w:hAnsi="Times New Roman" w:cs="Times New Roman"/>
          <w:sz w:val="24"/>
          <w:szCs w:val="24"/>
        </w:rPr>
        <w:t xml:space="preserve"> (2011), </w:t>
      </w:r>
      <w:r w:rsidR="008E47FF" w:rsidRPr="008E47FF">
        <w:rPr>
          <w:rFonts w:ascii="Times New Roman" w:hAnsi="Times New Roman" w:cs="Times New Roman"/>
          <w:sz w:val="24"/>
          <w:szCs w:val="24"/>
        </w:rPr>
        <w:t>mape</w:t>
      </w:r>
      <w:r w:rsidR="004328BB" w:rsidRPr="008E47FF">
        <w:rPr>
          <w:rFonts w:ascii="Times New Roman" w:hAnsi="Times New Roman" w:cs="Times New Roman"/>
          <w:sz w:val="24"/>
          <w:szCs w:val="24"/>
        </w:rPr>
        <w:t>o</w:t>
      </w:r>
      <w:r w:rsidR="008E47FF" w:rsidRPr="008E47FF">
        <w:rPr>
          <w:rFonts w:ascii="Times New Roman" w:hAnsi="Times New Roman" w:cs="Times New Roman"/>
          <w:sz w:val="24"/>
          <w:szCs w:val="24"/>
        </w:rPr>
        <w:t>u a</w:t>
      </w:r>
      <w:r w:rsidR="004328BB" w:rsidRPr="008E47FF">
        <w:rPr>
          <w:rFonts w:ascii="Times New Roman" w:hAnsi="Times New Roman" w:cs="Times New Roman"/>
          <w:sz w:val="24"/>
          <w:szCs w:val="24"/>
        </w:rPr>
        <w:t>s regiões</w:t>
      </w:r>
      <w:r w:rsidR="008E47FF" w:rsidRPr="008E47FF">
        <w:rPr>
          <w:rFonts w:ascii="Times New Roman" w:hAnsi="Times New Roman" w:cs="Times New Roman"/>
          <w:sz w:val="24"/>
          <w:szCs w:val="24"/>
        </w:rPr>
        <w:t xml:space="preserve"> do cérebro </w:t>
      </w:r>
      <w:r w:rsidR="004328BB" w:rsidRPr="008E47FF">
        <w:rPr>
          <w:rFonts w:ascii="Times New Roman" w:hAnsi="Times New Roman" w:cs="Times New Roman"/>
          <w:sz w:val="24"/>
          <w:szCs w:val="24"/>
        </w:rPr>
        <w:t xml:space="preserve"> que sofriam ativação, no momento </w:t>
      </w:r>
      <w:r w:rsidR="004328BB" w:rsidRPr="008E47FF">
        <w:rPr>
          <w:rFonts w:ascii="Times New Roman" w:hAnsi="Times New Roman" w:cs="Times New Roman"/>
          <w:sz w:val="24"/>
          <w:szCs w:val="24"/>
        </w:rPr>
        <w:lastRenderedPageBreak/>
        <w:t>de uma intervenção didática, no ensino de física.</w:t>
      </w:r>
      <w:r w:rsidR="008E47FF">
        <w:rPr>
          <w:rFonts w:ascii="Times New Roman" w:hAnsi="Times New Roman" w:cs="Times New Roman"/>
          <w:sz w:val="24"/>
          <w:szCs w:val="24"/>
        </w:rPr>
        <w:t xml:space="preserve"> Eles</w:t>
      </w:r>
      <w:r w:rsidR="004328BB" w:rsidRPr="008E47FF">
        <w:rPr>
          <w:rFonts w:ascii="Times New Roman" w:eastAsia="Times New Roman" w:hAnsi="Times New Roman" w:cs="Times New Roman"/>
          <w:sz w:val="24"/>
          <w:szCs w:val="24"/>
          <w:lang w:eastAsia="pt-BR"/>
        </w:rPr>
        <w:t xml:space="preserve"> perceberam que quando os estudantes estão diante de construções que são consistentes com suas teorias preferenciais, regiões do cérebro que estão associadas à aprendizagem são acionadas. Contudo, no caso oposto, quando aquilo que está em demonstração, em processo de ensino contraria sua concepção prévia, sua teoria preferida, são acionadas regiões conhecidas pela detecção de erros e controle de conflitos, inibindo o potencial da aprendizagem. Em síntese, “especificamente, dados inconsistentes com nossas expectativas são tratados como erros e, portanto, não são facilmente incorporados na representação de mundo do sujeito” (DUNBAR, FUGELSANG </w:t>
      </w:r>
      <w:proofErr w:type="gramStart"/>
      <w:r w:rsidR="004328BB" w:rsidRPr="008E47FF">
        <w:rPr>
          <w:rFonts w:ascii="Times New Roman" w:eastAsia="Times New Roman" w:hAnsi="Times New Roman" w:cs="Times New Roman"/>
          <w:sz w:val="24"/>
          <w:szCs w:val="24"/>
          <w:lang w:eastAsia="pt-BR"/>
        </w:rPr>
        <w:t>et</w:t>
      </w:r>
      <w:proofErr w:type="gramEnd"/>
      <w:r w:rsidR="004328BB" w:rsidRPr="008E47FF">
        <w:rPr>
          <w:rFonts w:ascii="Times New Roman" w:eastAsia="Times New Roman" w:hAnsi="Times New Roman" w:cs="Times New Roman"/>
          <w:sz w:val="24"/>
          <w:szCs w:val="24"/>
          <w:lang w:eastAsia="pt-BR"/>
        </w:rPr>
        <w:t xml:space="preserve"> al, 2007</w:t>
      </w:r>
      <w:r w:rsidR="004328BB" w:rsidRPr="0056630D">
        <w:rPr>
          <w:rFonts w:ascii="Times New Roman" w:eastAsia="Times New Roman" w:hAnsi="Times New Roman" w:cs="Times New Roman"/>
          <w:sz w:val="24"/>
          <w:szCs w:val="24"/>
          <w:lang w:eastAsia="pt-BR"/>
        </w:rPr>
        <w:t>, BROCKINGTON, 2011, p. 36).</w:t>
      </w:r>
    </w:p>
    <w:p w:rsidR="009815DA" w:rsidRDefault="009815DA" w:rsidP="000614EF">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Carvalho (2011), ao pensar sobre as relações entre neurociência e educação, sintetiza o papel das emoções para a aprendizagem da seguinte maneira.</w:t>
      </w:r>
    </w:p>
    <w:p w:rsidR="009815DA" w:rsidRDefault="009815DA" w:rsidP="009815DA">
      <w:pPr>
        <w:spacing w:line="240" w:lineRule="auto"/>
        <w:ind w:firstLine="708"/>
        <w:jc w:val="both"/>
        <w:rPr>
          <w:rFonts w:ascii="Times New Roman" w:eastAsia="Times New Roman" w:hAnsi="Times New Roman" w:cs="Times New Roman"/>
          <w:sz w:val="24"/>
          <w:szCs w:val="24"/>
          <w:lang w:eastAsia="pt-BR"/>
        </w:rPr>
      </w:pPr>
    </w:p>
    <w:p w:rsidR="009815DA" w:rsidRPr="009815DA" w:rsidRDefault="009815DA" w:rsidP="009815DA">
      <w:pPr>
        <w:autoSpaceDE w:val="0"/>
        <w:autoSpaceDN w:val="0"/>
        <w:adjustRightInd w:val="0"/>
        <w:spacing w:after="0" w:line="240" w:lineRule="auto"/>
        <w:ind w:left="2268"/>
        <w:jc w:val="both"/>
        <w:rPr>
          <w:rFonts w:ascii="Times New Roman" w:hAnsi="Times New Roman" w:cs="Times New Roman"/>
          <w:sz w:val="20"/>
          <w:szCs w:val="20"/>
        </w:rPr>
      </w:pPr>
      <w:r w:rsidRPr="009815DA">
        <w:rPr>
          <w:rFonts w:ascii="Times New Roman" w:hAnsi="Times New Roman" w:cs="Times New Roman"/>
          <w:sz w:val="20"/>
          <w:szCs w:val="20"/>
        </w:rPr>
        <w:t xml:space="preserve">Deve-se ressaltar também que as emoções desempenham um papel decisivo na aprendizagem. </w:t>
      </w:r>
      <w:proofErr w:type="spellStart"/>
      <w:r w:rsidRPr="009815DA">
        <w:rPr>
          <w:rFonts w:ascii="Times New Roman" w:hAnsi="Times New Roman" w:cs="Times New Roman"/>
          <w:sz w:val="20"/>
          <w:szCs w:val="20"/>
        </w:rPr>
        <w:t>Posner</w:t>
      </w:r>
      <w:proofErr w:type="spellEnd"/>
      <w:r w:rsidRPr="009815DA">
        <w:rPr>
          <w:rFonts w:ascii="Times New Roman" w:hAnsi="Times New Roman" w:cs="Times New Roman"/>
          <w:sz w:val="20"/>
          <w:szCs w:val="20"/>
        </w:rPr>
        <w:t xml:space="preserve"> e </w:t>
      </w:r>
      <w:proofErr w:type="spellStart"/>
      <w:r w:rsidRPr="009815DA">
        <w:rPr>
          <w:rFonts w:ascii="Times New Roman" w:hAnsi="Times New Roman" w:cs="Times New Roman"/>
          <w:sz w:val="20"/>
          <w:szCs w:val="20"/>
        </w:rPr>
        <w:t>Raichle</w:t>
      </w:r>
      <w:proofErr w:type="spellEnd"/>
      <w:r w:rsidRPr="009815DA">
        <w:rPr>
          <w:rFonts w:ascii="Times New Roman" w:hAnsi="Times New Roman" w:cs="Times New Roman"/>
          <w:sz w:val="20"/>
          <w:szCs w:val="20"/>
        </w:rPr>
        <w:t xml:space="preserve"> (2001), retomando os estudos de Friedrich e </w:t>
      </w:r>
      <w:proofErr w:type="spellStart"/>
      <w:r w:rsidRPr="009815DA">
        <w:rPr>
          <w:rFonts w:ascii="Times New Roman" w:hAnsi="Times New Roman" w:cs="Times New Roman"/>
          <w:sz w:val="20"/>
          <w:szCs w:val="20"/>
        </w:rPr>
        <w:t>Preiss</w:t>
      </w:r>
      <w:proofErr w:type="spellEnd"/>
      <w:r w:rsidRPr="009815DA">
        <w:rPr>
          <w:rFonts w:ascii="Times New Roman" w:hAnsi="Times New Roman" w:cs="Times New Roman"/>
          <w:sz w:val="20"/>
          <w:szCs w:val="20"/>
        </w:rPr>
        <w:t xml:space="preserve">, lembram que o sistema límbico, formado por tálamo, amígdala, hipotálamo e hipocampo, avalia as informações, decidindo que estímulos devem ser mantidos ou descartados, dependendo a retenção da informação no cérebro da intensidade da impressão provocada nele. A consciência da experiência vivenciada é atingida quando, ao passar pelo córtex cerebral, compara-se a experiência com reflexões anteriores. Assim, quando conseguimos estabelecer uma ligação entre a informação nova e a memória preexistente, são liberadas substâncias neurotransmissoras – como a acetilcolina e a dopamina – que aumentam a concentração e geram satisfação. </w:t>
      </w:r>
      <w:r>
        <w:rPr>
          <w:rFonts w:ascii="Times New Roman" w:hAnsi="Times New Roman" w:cs="Times New Roman"/>
          <w:sz w:val="20"/>
          <w:szCs w:val="20"/>
        </w:rPr>
        <w:t>(CARVALHO, 2011, p. 542).</w:t>
      </w:r>
    </w:p>
    <w:p w:rsidR="00C46FB7" w:rsidRDefault="009815DA" w:rsidP="00B67BF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96CAA" w:rsidRDefault="00537908" w:rsidP="009815D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processo cognitivo da emoção é algo complexo, compreendê-lo ex</w:t>
      </w:r>
      <w:r w:rsidR="00772D1A">
        <w:rPr>
          <w:rFonts w:ascii="Times New Roman" w:hAnsi="Times New Roman" w:cs="Times New Roman"/>
          <w:sz w:val="24"/>
          <w:szCs w:val="24"/>
        </w:rPr>
        <w:t xml:space="preserve">ige comungar perspectivas e ir muito além do que o espaço dessa proposição nos permite. Portanto, a resposta à questão o que é a emoção, cunhada por nós a partir das leituras realizadas, fica assim: e emoção </w:t>
      </w:r>
      <w:r w:rsidR="00B67BF5">
        <w:rPr>
          <w:rFonts w:ascii="Times New Roman" w:hAnsi="Times New Roman" w:cs="Times New Roman"/>
          <w:sz w:val="24"/>
          <w:szCs w:val="24"/>
        </w:rPr>
        <w:t xml:space="preserve">é um processo biológico, psíquico e social, </w:t>
      </w:r>
      <w:r w:rsidR="002133E4">
        <w:rPr>
          <w:rFonts w:ascii="Times New Roman" w:hAnsi="Times New Roman" w:cs="Times New Roman"/>
          <w:sz w:val="24"/>
          <w:szCs w:val="24"/>
        </w:rPr>
        <w:t>pois, tanto possui uma estrutura inata relevante à</w:t>
      </w:r>
      <w:r w:rsidR="00B67BF5">
        <w:rPr>
          <w:rFonts w:ascii="Times New Roman" w:hAnsi="Times New Roman" w:cs="Times New Roman"/>
          <w:sz w:val="24"/>
          <w:szCs w:val="24"/>
        </w:rPr>
        <w:t xml:space="preserve"> sobrevivência</w:t>
      </w:r>
      <w:r w:rsidR="009815DA">
        <w:rPr>
          <w:rFonts w:ascii="Times New Roman" w:hAnsi="Times New Roman" w:cs="Times New Roman"/>
          <w:sz w:val="24"/>
          <w:szCs w:val="24"/>
        </w:rPr>
        <w:t xml:space="preserve"> e ações imediatas</w:t>
      </w:r>
      <w:r w:rsidR="00B67BF5">
        <w:rPr>
          <w:rFonts w:ascii="Times New Roman" w:hAnsi="Times New Roman" w:cs="Times New Roman"/>
          <w:sz w:val="24"/>
          <w:szCs w:val="24"/>
        </w:rPr>
        <w:t xml:space="preserve">, </w:t>
      </w:r>
      <w:r w:rsidR="009815DA">
        <w:rPr>
          <w:rFonts w:ascii="Times New Roman" w:hAnsi="Times New Roman" w:cs="Times New Roman"/>
          <w:sz w:val="24"/>
          <w:szCs w:val="24"/>
        </w:rPr>
        <w:t>quanto permite a construção de</w:t>
      </w:r>
      <w:r w:rsidR="00B67BF5">
        <w:rPr>
          <w:rFonts w:ascii="Times New Roman" w:hAnsi="Times New Roman" w:cs="Times New Roman"/>
          <w:sz w:val="24"/>
          <w:szCs w:val="24"/>
        </w:rPr>
        <w:t xml:space="preserve"> circuitos </w:t>
      </w:r>
      <w:r w:rsidR="009815DA">
        <w:rPr>
          <w:rFonts w:ascii="Times New Roman" w:hAnsi="Times New Roman" w:cs="Times New Roman"/>
          <w:sz w:val="24"/>
          <w:szCs w:val="24"/>
        </w:rPr>
        <w:t>singulares, mediados pela experiência</w:t>
      </w:r>
      <w:r w:rsidR="00B67BF5">
        <w:rPr>
          <w:rFonts w:ascii="Times New Roman" w:hAnsi="Times New Roman" w:cs="Times New Roman"/>
          <w:sz w:val="24"/>
          <w:szCs w:val="24"/>
        </w:rPr>
        <w:t xml:space="preserve"> social,</w:t>
      </w:r>
      <w:r w:rsidR="009815DA">
        <w:rPr>
          <w:rFonts w:ascii="Times New Roman" w:hAnsi="Times New Roman" w:cs="Times New Roman"/>
          <w:sz w:val="24"/>
          <w:szCs w:val="24"/>
        </w:rPr>
        <w:t xml:space="preserve"> que influenciam decisões e processos de </w:t>
      </w:r>
      <w:r w:rsidR="00B67BF5">
        <w:rPr>
          <w:rFonts w:ascii="Times New Roman" w:hAnsi="Times New Roman" w:cs="Times New Roman"/>
          <w:sz w:val="24"/>
          <w:szCs w:val="24"/>
        </w:rPr>
        <w:t>aprendizagem.</w:t>
      </w:r>
    </w:p>
    <w:p w:rsidR="000907BE" w:rsidRDefault="00B34FCF" w:rsidP="000907B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DA1BE5">
        <w:rPr>
          <w:rFonts w:ascii="Times New Roman" w:hAnsi="Times New Roman" w:cs="Times New Roman"/>
          <w:sz w:val="24"/>
          <w:szCs w:val="24"/>
        </w:rPr>
        <w:t>.3</w:t>
      </w:r>
      <w:r w:rsidR="003F3D58">
        <w:rPr>
          <w:rFonts w:ascii="Times New Roman" w:hAnsi="Times New Roman" w:cs="Times New Roman"/>
          <w:sz w:val="24"/>
          <w:szCs w:val="24"/>
        </w:rPr>
        <w:t xml:space="preserve"> </w:t>
      </w:r>
      <w:r w:rsidR="000907BE">
        <w:rPr>
          <w:rFonts w:ascii="Times New Roman" w:hAnsi="Times New Roman" w:cs="Times New Roman"/>
          <w:sz w:val="24"/>
          <w:szCs w:val="24"/>
        </w:rPr>
        <w:t>F</w:t>
      </w:r>
      <w:r w:rsidR="00DA1BE5">
        <w:rPr>
          <w:rFonts w:ascii="Times New Roman" w:hAnsi="Times New Roman" w:cs="Times New Roman"/>
          <w:sz w:val="24"/>
          <w:szCs w:val="24"/>
        </w:rPr>
        <w:t>ormação</w:t>
      </w:r>
      <w:proofErr w:type="gramEnd"/>
      <w:r w:rsidR="00DA1BE5">
        <w:rPr>
          <w:rFonts w:ascii="Times New Roman" w:hAnsi="Times New Roman" w:cs="Times New Roman"/>
          <w:sz w:val="24"/>
          <w:szCs w:val="24"/>
        </w:rPr>
        <w:t xml:space="preserve"> de professores e a implicação do processo cognitivo da emoção</w:t>
      </w:r>
    </w:p>
    <w:p w:rsidR="0092395B" w:rsidRDefault="0092395B" w:rsidP="000907B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Nas ultimas décadas do século XX, vimos despertar um novo movimento teórico de compreensão do trabalho docente que valoriza o professor como um intelectual </w:t>
      </w:r>
      <w:r>
        <w:rPr>
          <w:rFonts w:ascii="Times New Roman" w:hAnsi="Times New Roman" w:cs="Times New Roman"/>
          <w:sz w:val="24"/>
        </w:rPr>
        <w:lastRenderedPageBreak/>
        <w:t xml:space="preserve">crítico (GIROUX, 1997) e como profissional reflexivo (PIMENTA E GHEDIN, 2002). Concepções que denunciam e se opõem as reformas educacionais e propostas de formação docente que enfatizam uma abordagem meramente técnica, voltadas ao “o que e como fazer?”, desconexas da realidade e das ideologias que permeiam os projetos formativos, ou seja, de questões como: “Por que fazer?” “A favor de quem?”, “Sob quais consequências?”. </w:t>
      </w:r>
    </w:p>
    <w:p w:rsidR="00580765" w:rsidRDefault="0092395B" w:rsidP="00580765">
      <w:pPr>
        <w:spacing w:before="240" w:line="360" w:lineRule="auto"/>
        <w:ind w:firstLine="708"/>
        <w:jc w:val="both"/>
        <w:rPr>
          <w:rFonts w:ascii="Times New Roman" w:hAnsi="Times New Roman" w:cs="Times New Roman"/>
          <w:sz w:val="24"/>
        </w:rPr>
      </w:pPr>
      <w:r>
        <w:rPr>
          <w:rFonts w:ascii="Times New Roman" w:hAnsi="Times New Roman" w:cs="Times New Roman"/>
          <w:sz w:val="24"/>
        </w:rPr>
        <w:t xml:space="preserve">Um </w:t>
      </w:r>
      <w:r w:rsidR="00580765">
        <w:rPr>
          <w:rFonts w:ascii="Times New Roman" w:hAnsi="Times New Roman" w:cs="Times New Roman"/>
          <w:sz w:val="24"/>
        </w:rPr>
        <w:t xml:space="preserve">primeiro </w:t>
      </w:r>
      <w:r>
        <w:rPr>
          <w:rFonts w:ascii="Times New Roman" w:hAnsi="Times New Roman" w:cs="Times New Roman"/>
          <w:sz w:val="24"/>
        </w:rPr>
        <w:t xml:space="preserve">ponto de relevo sobre a implicância da emoção para a formação reside no quanto </w:t>
      </w:r>
      <w:proofErr w:type="gramStart"/>
      <w:r>
        <w:rPr>
          <w:rFonts w:ascii="Times New Roman" w:hAnsi="Times New Roman" w:cs="Times New Roman"/>
          <w:sz w:val="24"/>
        </w:rPr>
        <w:t>as</w:t>
      </w:r>
      <w:proofErr w:type="gramEnd"/>
      <w:r>
        <w:rPr>
          <w:rFonts w:ascii="Times New Roman" w:hAnsi="Times New Roman" w:cs="Times New Roman"/>
          <w:sz w:val="24"/>
        </w:rPr>
        <w:t xml:space="preserve"> mediações pedagógicas são capazes de mobilizar os conteúdos, afinados aos projetos e demandas dos professores.</w:t>
      </w:r>
      <w:r w:rsidR="00580765">
        <w:rPr>
          <w:rFonts w:ascii="Times New Roman" w:hAnsi="Times New Roman" w:cs="Times New Roman"/>
          <w:sz w:val="24"/>
        </w:rPr>
        <w:t xml:space="preserve"> Para </w:t>
      </w:r>
      <w:proofErr w:type="spellStart"/>
      <w:r w:rsidR="00580765">
        <w:rPr>
          <w:rFonts w:ascii="Times New Roman" w:hAnsi="Times New Roman" w:cs="Times New Roman"/>
          <w:sz w:val="24"/>
        </w:rPr>
        <w:t>Giroux</w:t>
      </w:r>
      <w:proofErr w:type="spellEnd"/>
      <w:r w:rsidR="00580765">
        <w:rPr>
          <w:rFonts w:ascii="Times New Roman" w:hAnsi="Times New Roman" w:cs="Times New Roman"/>
          <w:sz w:val="24"/>
        </w:rPr>
        <w:t xml:space="preserve"> (1997), “uma das maiores ameaças aos professores existentes e futuros nas escolas públicas é o desenvolvimento crescente de ideologias instrumentais que enfatizam uma abordagem tecnocrática para a preparação dos professores”. Abordagens técnicas não mobilizam a atenção, a percepção e o envolvimento dos professores, logo, não mobilizam suas emoções porque estão distantes das suas finalidades.</w:t>
      </w:r>
    </w:p>
    <w:p w:rsidR="003172B3" w:rsidRDefault="00580765" w:rsidP="003172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parece ser uma compreensão implícita na maioria dos trabalhos que comparecem no </w:t>
      </w:r>
      <w:r w:rsidR="003172B3">
        <w:rPr>
          <w:rFonts w:ascii="Times New Roman" w:hAnsi="Times New Roman" w:cs="Times New Roman"/>
          <w:sz w:val="24"/>
        </w:rPr>
        <w:t>levantamento</w:t>
      </w:r>
      <w:r w:rsidR="00821F8A">
        <w:rPr>
          <w:rFonts w:ascii="Times New Roman" w:hAnsi="Times New Roman" w:cs="Times New Roman"/>
          <w:sz w:val="24"/>
          <w:szCs w:val="24"/>
        </w:rPr>
        <w:t>, tipo estado da arte,</w:t>
      </w:r>
      <w:r>
        <w:rPr>
          <w:rFonts w:ascii="Times New Roman" w:hAnsi="Times New Roman" w:cs="Times New Roman"/>
          <w:sz w:val="24"/>
          <w:szCs w:val="24"/>
        </w:rPr>
        <w:t xml:space="preserve"> que realizamos</w:t>
      </w:r>
      <w:r w:rsidR="00821F8A">
        <w:rPr>
          <w:rFonts w:ascii="Times New Roman" w:hAnsi="Times New Roman" w:cs="Times New Roman"/>
          <w:sz w:val="24"/>
          <w:szCs w:val="24"/>
        </w:rPr>
        <w:t xml:space="preserve"> para compreender de que modo </w:t>
      </w:r>
      <w:r w:rsidR="003172B3">
        <w:rPr>
          <w:rFonts w:ascii="Times New Roman" w:hAnsi="Times New Roman" w:cs="Times New Roman"/>
          <w:sz w:val="24"/>
          <w:szCs w:val="24"/>
        </w:rPr>
        <w:t>n</w:t>
      </w:r>
      <w:r w:rsidR="00A8112C">
        <w:rPr>
          <w:rFonts w:ascii="Times New Roman" w:hAnsi="Times New Roman" w:cs="Times New Roman"/>
          <w:sz w:val="24"/>
          <w:szCs w:val="24"/>
        </w:rPr>
        <w:t>as</w:t>
      </w:r>
      <w:r w:rsidR="00821F8A">
        <w:rPr>
          <w:rFonts w:ascii="Times New Roman" w:hAnsi="Times New Roman" w:cs="Times New Roman"/>
          <w:sz w:val="24"/>
          <w:szCs w:val="24"/>
        </w:rPr>
        <w:t xml:space="preserve"> teses produzidas em território nacional, nos últimos dez anos, têm</w:t>
      </w:r>
      <w:r w:rsidR="003172B3">
        <w:rPr>
          <w:rFonts w:ascii="Times New Roman" w:hAnsi="Times New Roman" w:cs="Times New Roman"/>
          <w:sz w:val="24"/>
          <w:szCs w:val="24"/>
        </w:rPr>
        <w:t>-se</w:t>
      </w:r>
      <w:r w:rsidR="00821F8A">
        <w:rPr>
          <w:rFonts w:ascii="Times New Roman" w:hAnsi="Times New Roman" w:cs="Times New Roman"/>
          <w:sz w:val="24"/>
          <w:szCs w:val="24"/>
        </w:rPr>
        <w:t xml:space="preserve"> problematizado a questão da emoção no ínterim do processo de formação de professores, ou seja, como os trabalhos têm conduzido as relações e</w:t>
      </w:r>
      <w:r w:rsidR="003172B3">
        <w:rPr>
          <w:rFonts w:ascii="Times New Roman" w:hAnsi="Times New Roman" w:cs="Times New Roman"/>
          <w:sz w:val="24"/>
          <w:szCs w:val="24"/>
        </w:rPr>
        <w:t xml:space="preserve">ntre aprender, sentir e formar, no contexto da formação contínua de professores. </w:t>
      </w:r>
    </w:p>
    <w:p w:rsidR="00DD1E68" w:rsidRDefault="00DD1E68" w:rsidP="003172B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70989">
        <w:rPr>
          <w:rFonts w:ascii="Times New Roman" w:hAnsi="Times New Roman" w:cs="Times New Roman"/>
          <w:sz w:val="24"/>
          <w:szCs w:val="24"/>
        </w:rPr>
        <w:t>Com vistas à superação da racionalidade técnica ou positivista como orientação às medicações pedagógicas, os estudos indicam uma aproximação dos sujeitos da formação, de suas necessidades, limitações e demandas concretas, o que não pode ser comparado com uma tendência vazia de contar casos do dia a dia docente sem pretender avançar a compreensão sobre eles, este tipo de socialização deve ser porto de passagem, não ponto de chegada.  Desse modo, abstraímos três discursos mais frequentes sobre as possibilidades de renovação das práticas de cunho tradicional.</w:t>
      </w:r>
    </w:p>
    <w:p w:rsidR="00670989" w:rsidRPr="0056630D" w:rsidRDefault="00670989" w:rsidP="00670989">
      <w:pPr>
        <w:spacing w:line="360" w:lineRule="auto"/>
        <w:ind w:firstLine="708"/>
        <w:jc w:val="both"/>
        <w:rPr>
          <w:rFonts w:ascii="Times New Roman" w:eastAsia="Times New Roman" w:hAnsi="Times New Roman" w:cs="Times New Roman"/>
          <w:sz w:val="24"/>
          <w:szCs w:val="24"/>
          <w:lang w:eastAsia="pt-BR"/>
        </w:rPr>
      </w:pPr>
      <w:proofErr w:type="gramStart"/>
      <w:r w:rsidRPr="0056630D">
        <w:rPr>
          <w:rFonts w:ascii="Times New Roman" w:eastAsia="Times New Roman" w:hAnsi="Times New Roman" w:cs="Times New Roman"/>
          <w:sz w:val="24"/>
          <w:szCs w:val="24"/>
          <w:lang w:eastAsia="pt-BR"/>
        </w:rPr>
        <w:t>1</w:t>
      </w:r>
      <w:proofErr w:type="gramEnd"/>
      <w:r w:rsidRPr="0056630D">
        <w:rPr>
          <w:rFonts w:ascii="Times New Roman" w:eastAsia="Times New Roman" w:hAnsi="Times New Roman" w:cs="Times New Roman"/>
          <w:sz w:val="24"/>
          <w:szCs w:val="24"/>
          <w:lang w:eastAsia="pt-BR"/>
        </w:rPr>
        <w:t xml:space="preserve">) valorização da experiência docente como ponto de partida e alicerce temático na relação pedagógica, chamando atenção à realização do conceito de práxis no desenvolvimento da mediação, por uma formação que, em detrimento de processos técnicos, valorize a relação teórico-prática-subjetiva. </w:t>
      </w:r>
    </w:p>
    <w:p w:rsidR="00670989" w:rsidRPr="0056630D" w:rsidRDefault="00670989" w:rsidP="00670989">
      <w:pPr>
        <w:spacing w:line="360" w:lineRule="auto"/>
        <w:ind w:firstLine="708"/>
        <w:jc w:val="both"/>
        <w:rPr>
          <w:rFonts w:ascii="Times New Roman" w:eastAsia="Times New Roman" w:hAnsi="Times New Roman" w:cs="Times New Roman"/>
          <w:sz w:val="24"/>
          <w:szCs w:val="24"/>
          <w:lang w:eastAsia="pt-BR"/>
        </w:rPr>
      </w:pPr>
      <w:proofErr w:type="gramStart"/>
      <w:r w:rsidRPr="0056630D">
        <w:rPr>
          <w:rFonts w:ascii="Times New Roman" w:eastAsia="Times New Roman" w:hAnsi="Times New Roman" w:cs="Times New Roman"/>
          <w:sz w:val="24"/>
          <w:szCs w:val="24"/>
          <w:lang w:eastAsia="pt-BR"/>
        </w:rPr>
        <w:lastRenderedPageBreak/>
        <w:t>2</w:t>
      </w:r>
      <w:proofErr w:type="gramEnd"/>
      <w:r w:rsidRPr="0056630D">
        <w:rPr>
          <w:rFonts w:ascii="Times New Roman" w:eastAsia="Times New Roman" w:hAnsi="Times New Roman" w:cs="Times New Roman"/>
          <w:sz w:val="24"/>
          <w:szCs w:val="24"/>
          <w:lang w:eastAsia="pt-BR"/>
        </w:rPr>
        <w:t xml:space="preserve">) Processos que refletem a implicação das novas tecnologias digitais como ferramenta para pensar meios e espaços diferenciados e mais ricos no sentido da diversidade das mídias, geralmente dialogando com os conceitos de complexidade, sistematicidade, </w:t>
      </w:r>
      <w:proofErr w:type="spellStart"/>
      <w:r w:rsidRPr="0056630D">
        <w:rPr>
          <w:rFonts w:ascii="Times New Roman" w:eastAsia="Times New Roman" w:hAnsi="Times New Roman" w:cs="Times New Roman"/>
          <w:sz w:val="24"/>
          <w:szCs w:val="24"/>
          <w:lang w:eastAsia="pt-BR"/>
        </w:rPr>
        <w:t>inter</w:t>
      </w:r>
      <w:proofErr w:type="spellEnd"/>
      <w:r w:rsidRPr="0056630D">
        <w:rPr>
          <w:rFonts w:ascii="Times New Roman" w:eastAsia="Times New Roman" w:hAnsi="Times New Roman" w:cs="Times New Roman"/>
          <w:sz w:val="24"/>
          <w:szCs w:val="24"/>
          <w:lang w:eastAsia="pt-BR"/>
        </w:rPr>
        <w:t xml:space="preserve"> e </w:t>
      </w:r>
      <w:proofErr w:type="spellStart"/>
      <w:r w:rsidRPr="0056630D">
        <w:rPr>
          <w:rFonts w:ascii="Times New Roman" w:eastAsia="Times New Roman" w:hAnsi="Times New Roman" w:cs="Times New Roman"/>
          <w:sz w:val="24"/>
          <w:szCs w:val="24"/>
          <w:lang w:eastAsia="pt-BR"/>
        </w:rPr>
        <w:t>transdisciplinaridade</w:t>
      </w:r>
      <w:proofErr w:type="spellEnd"/>
      <w:r w:rsidRPr="0056630D">
        <w:rPr>
          <w:rFonts w:ascii="Times New Roman" w:eastAsia="Times New Roman" w:hAnsi="Times New Roman" w:cs="Times New Roman"/>
          <w:sz w:val="24"/>
          <w:szCs w:val="24"/>
          <w:lang w:eastAsia="pt-BR"/>
        </w:rPr>
        <w:t xml:space="preserve">. O que esperam os autores dessa articulação é a construção de um mundo solidário, igualitário, justo, democrático, que cultive uma cultura de paz e da dignidade humana, frente às inúmeras diversidades, assentado nos paradigmas e métodos da conectividade, cartografia e complexidade. Dentre estes estudos, os mais críticos, defendem que a mera presença da ferramenta tecnológica não constitui uma mudança no processo de ensino e aprendizagem, concluindo que as mudanças nas concepções só podem ocorrer, na perspectiva das NTIC, se operadas ações conjuntas e que tenham como objetivo central, promover tais mudanças. </w:t>
      </w:r>
    </w:p>
    <w:p w:rsidR="00670989" w:rsidRDefault="00670989" w:rsidP="00670989">
      <w:pPr>
        <w:spacing w:line="360" w:lineRule="auto"/>
        <w:ind w:firstLine="708"/>
        <w:jc w:val="both"/>
        <w:rPr>
          <w:rFonts w:ascii="Times New Roman" w:eastAsia="Times New Roman" w:hAnsi="Times New Roman" w:cs="Times New Roman"/>
          <w:sz w:val="24"/>
          <w:szCs w:val="24"/>
          <w:lang w:eastAsia="pt-BR"/>
        </w:rPr>
      </w:pPr>
      <w:proofErr w:type="gramStart"/>
      <w:r w:rsidRPr="0056630D">
        <w:rPr>
          <w:rFonts w:ascii="Times New Roman" w:eastAsia="Times New Roman" w:hAnsi="Times New Roman" w:cs="Times New Roman"/>
          <w:sz w:val="24"/>
          <w:szCs w:val="24"/>
          <w:lang w:eastAsia="pt-BR"/>
        </w:rPr>
        <w:t>3</w:t>
      </w:r>
      <w:proofErr w:type="gramEnd"/>
      <w:r w:rsidRPr="0056630D">
        <w:rPr>
          <w:rFonts w:ascii="Times New Roman" w:eastAsia="Times New Roman" w:hAnsi="Times New Roman" w:cs="Times New Roman"/>
          <w:sz w:val="24"/>
          <w:szCs w:val="24"/>
          <w:lang w:eastAsia="pt-BR"/>
        </w:rPr>
        <w:t>) Processos que incidam na reflexão e ampliação da consciência do professor-formando, valorizando sua subjetividade, numa relação horizontal formativa, esperando como consequência a capacidade de auto crítica e modificação de práticas pouco fecundas, esses trabalhos geralmente são desenvolvidos no âmbito da escola, no formato de pesquisa-formação, ou formação em serviço. No bojo destas propostas encontram-se movimentos que visam auxiliar no autoconhecimento dos professores acerca de suas motivações para o exercício da prática docente, objetivando processos de autoformação; processos de autovalorização e reconhecimento.</w:t>
      </w:r>
    </w:p>
    <w:p w:rsidR="00670989" w:rsidRDefault="00670989" w:rsidP="00670989">
      <w:pPr>
        <w:spacing w:line="360" w:lineRule="auto"/>
        <w:ind w:firstLine="708"/>
        <w:jc w:val="both"/>
        <w:rPr>
          <w:rFonts w:ascii="Times New Roman" w:eastAsia="Times New Roman" w:hAnsi="Times New Roman" w:cs="Times New Roman"/>
          <w:sz w:val="24"/>
          <w:szCs w:val="24"/>
          <w:lang w:eastAsia="pt-BR"/>
        </w:rPr>
      </w:pPr>
      <w:r w:rsidRPr="0056630D">
        <w:rPr>
          <w:rFonts w:ascii="Times New Roman" w:eastAsia="Times New Roman" w:hAnsi="Times New Roman" w:cs="Times New Roman"/>
          <w:sz w:val="24"/>
          <w:szCs w:val="24"/>
          <w:lang w:eastAsia="pt-BR"/>
        </w:rPr>
        <w:t>No que tece o nosso objeto de pesquisa foi interessante identificar, não em muitos, contudo, já está presente em alguns trabalhos que não têm como objeto o processo cognitivo da emoção, a preocupação dos pesquisadores em perceber os sentimentos dos professores em relação ao conteúdo da investigação, seja sobre a violência, seja acerca da implantação de currículos prescritos nas redes, refletindo como os professores geram o sentimento de pertencimento em relações as propostas, formas de organização das escolas, entre outros questionamentos. O qu</w:t>
      </w:r>
      <w:r>
        <w:rPr>
          <w:rFonts w:ascii="Times New Roman" w:eastAsia="Times New Roman" w:hAnsi="Times New Roman" w:cs="Times New Roman"/>
          <w:sz w:val="24"/>
          <w:szCs w:val="24"/>
          <w:lang w:eastAsia="pt-BR"/>
        </w:rPr>
        <w:t>e demonstra uma abertura, ainda</w:t>
      </w:r>
      <w:r w:rsidRPr="0056630D">
        <w:rPr>
          <w:rFonts w:ascii="Times New Roman" w:eastAsia="Times New Roman" w:hAnsi="Times New Roman" w:cs="Times New Roman"/>
          <w:sz w:val="24"/>
          <w:szCs w:val="24"/>
          <w:lang w:eastAsia="pt-BR"/>
        </w:rPr>
        <w:t xml:space="preserve"> pouco explorada, às dimensões afetivas </w:t>
      </w:r>
      <w:r>
        <w:rPr>
          <w:rFonts w:ascii="Times New Roman" w:eastAsia="Times New Roman" w:hAnsi="Times New Roman" w:cs="Times New Roman"/>
          <w:sz w:val="24"/>
          <w:szCs w:val="24"/>
          <w:lang w:eastAsia="pt-BR"/>
        </w:rPr>
        <w:t>do humano no contexto da pesquisa acadêmica.</w:t>
      </w:r>
    </w:p>
    <w:p w:rsidR="000907BE" w:rsidRPr="0056630D" w:rsidRDefault="000907BE" w:rsidP="000907BE">
      <w:pPr>
        <w:spacing w:line="360" w:lineRule="auto"/>
        <w:ind w:firstLine="708"/>
        <w:jc w:val="both"/>
        <w:rPr>
          <w:rFonts w:ascii="Times New Roman" w:eastAsia="Times New Roman" w:hAnsi="Times New Roman" w:cs="Times New Roman"/>
          <w:sz w:val="24"/>
          <w:szCs w:val="24"/>
          <w:lang w:eastAsia="pt-BR"/>
        </w:rPr>
      </w:pPr>
      <w:r w:rsidRPr="0056630D">
        <w:rPr>
          <w:rFonts w:ascii="Times New Roman" w:eastAsia="Times New Roman" w:hAnsi="Times New Roman" w:cs="Times New Roman"/>
          <w:sz w:val="24"/>
          <w:szCs w:val="24"/>
          <w:lang w:eastAsia="pt-BR"/>
        </w:rPr>
        <w:t>Dentro dos trabalhos que dialogam outras dimensõe</w:t>
      </w:r>
      <w:r>
        <w:rPr>
          <w:rFonts w:ascii="Times New Roman" w:eastAsia="Times New Roman" w:hAnsi="Times New Roman" w:cs="Times New Roman"/>
          <w:sz w:val="24"/>
          <w:szCs w:val="24"/>
          <w:lang w:eastAsia="pt-BR"/>
        </w:rPr>
        <w:t>s da formação docente, encontra</w:t>
      </w:r>
      <w:r w:rsidRPr="0056630D">
        <w:rPr>
          <w:rFonts w:ascii="Times New Roman" w:eastAsia="Times New Roman" w:hAnsi="Times New Roman" w:cs="Times New Roman"/>
          <w:sz w:val="24"/>
          <w:szCs w:val="24"/>
          <w:lang w:eastAsia="pt-BR"/>
        </w:rPr>
        <w:t xml:space="preserve">-se, a concepção de inteireza do professor, inteireza do ser, dando ênfase </w:t>
      </w:r>
      <w:proofErr w:type="gramStart"/>
      <w:r w:rsidRPr="0056630D">
        <w:rPr>
          <w:rFonts w:ascii="Times New Roman" w:eastAsia="Times New Roman" w:hAnsi="Times New Roman" w:cs="Times New Roman"/>
          <w:sz w:val="24"/>
          <w:szCs w:val="24"/>
          <w:lang w:eastAsia="pt-BR"/>
        </w:rPr>
        <w:t>a</w:t>
      </w:r>
      <w:proofErr w:type="gramEnd"/>
      <w:r w:rsidRPr="0056630D">
        <w:rPr>
          <w:rFonts w:ascii="Times New Roman" w:eastAsia="Times New Roman" w:hAnsi="Times New Roman" w:cs="Times New Roman"/>
          <w:sz w:val="24"/>
          <w:szCs w:val="24"/>
          <w:lang w:eastAsia="pt-BR"/>
        </w:rPr>
        <w:t xml:space="preserve"> dimensão subjetiva do ser humano em seus aspectos sociais, emocionais e espirituais. É </w:t>
      </w:r>
      <w:r w:rsidRPr="0056630D">
        <w:rPr>
          <w:rFonts w:ascii="Times New Roman" w:eastAsia="Times New Roman" w:hAnsi="Times New Roman" w:cs="Times New Roman"/>
          <w:sz w:val="24"/>
          <w:szCs w:val="24"/>
          <w:lang w:eastAsia="pt-BR"/>
        </w:rPr>
        <w:lastRenderedPageBreak/>
        <w:t xml:space="preserve">perceptível a preocupação com as experiências profissionais e pessoais dos sujeitos da formação, as quais têm servido como repertório e ponto de partida das ações de muitos pesquisadores, principalmente àqueles que empreendem a pesquisa-ação, mas não exclusivamente. Parece um consenso, entre as pesquisa que se </w:t>
      </w:r>
      <w:proofErr w:type="gramStart"/>
      <w:r w:rsidRPr="0056630D">
        <w:rPr>
          <w:rFonts w:ascii="Times New Roman" w:eastAsia="Times New Roman" w:hAnsi="Times New Roman" w:cs="Times New Roman"/>
          <w:sz w:val="24"/>
          <w:szCs w:val="24"/>
          <w:lang w:eastAsia="pt-BR"/>
        </w:rPr>
        <w:t>arrolam</w:t>
      </w:r>
      <w:proofErr w:type="gramEnd"/>
      <w:r w:rsidRPr="0056630D">
        <w:rPr>
          <w:rFonts w:ascii="Times New Roman" w:eastAsia="Times New Roman" w:hAnsi="Times New Roman" w:cs="Times New Roman"/>
          <w:sz w:val="24"/>
          <w:szCs w:val="24"/>
          <w:lang w:eastAsia="pt-BR"/>
        </w:rPr>
        <w:t xml:space="preserve"> sob esse enfoque, que a colaboração é um caminho frutífero para o desenvolvimento da formação contínua, seja nos centros de formação vinculados às secretarias, seja na pós-graduação lato e stricto senso. </w:t>
      </w:r>
    </w:p>
    <w:p w:rsidR="003172B3" w:rsidRPr="00DD1E68" w:rsidRDefault="003172B3" w:rsidP="006709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levantamento, verificamos que os trabalhos envolvidos com a questão do afeto, sentimento </w:t>
      </w:r>
      <w:r w:rsidR="00A6356C">
        <w:rPr>
          <w:rFonts w:ascii="Times New Roman" w:hAnsi="Times New Roman" w:cs="Times New Roman"/>
          <w:sz w:val="24"/>
          <w:szCs w:val="24"/>
        </w:rPr>
        <w:t>ou emoção</w:t>
      </w:r>
      <w:r w:rsidR="00A6356C">
        <w:rPr>
          <w:rStyle w:val="Refdenotaderodap"/>
          <w:rFonts w:ascii="Times New Roman" w:hAnsi="Times New Roman" w:cs="Times New Roman"/>
          <w:sz w:val="24"/>
          <w:szCs w:val="24"/>
        </w:rPr>
        <w:footnoteReference w:id="1"/>
      </w:r>
      <w:r w:rsidR="00A6356C">
        <w:rPr>
          <w:rFonts w:ascii="Times New Roman" w:hAnsi="Times New Roman" w:cs="Times New Roman"/>
          <w:sz w:val="24"/>
          <w:szCs w:val="24"/>
        </w:rPr>
        <w:t xml:space="preserve"> alinham-se principalmente a quatro paradigmas teóricos</w:t>
      </w:r>
      <w:r w:rsidR="00DD1E68">
        <w:rPr>
          <w:rFonts w:ascii="Times New Roman" w:hAnsi="Times New Roman" w:cs="Times New Roman"/>
          <w:sz w:val="24"/>
          <w:szCs w:val="24"/>
        </w:rPr>
        <w:t>,</w:t>
      </w:r>
      <w:r w:rsidR="00A6356C">
        <w:rPr>
          <w:rFonts w:ascii="Times New Roman" w:hAnsi="Times New Roman" w:cs="Times New Roman"/>
          <w:sz w:val="24"/>
          <w:szCs w:val="24"/>
        </w:rPr>
        <w:t xml:space="preserve"> sendo que, em alguns casos, vê-se interagir com mais de um. </w:t>
      </w:r>
      <w:r w:rsidR="00DD1E68">
        <w:rPr>
          <w:rFonts w:ascii="Times New Roman" w:hAnsi="Times New Roman" w:cs="Times New Roman"/>
          <w:sz w:val="24"/>
          <w:szCs w:val="24"/>
        </w:rPr>
        <w:t xml:space="preserve">Desse </w:t>
      </w:r>
      <w:r w:rsidR="00670989">
        <w:rPr>
          <w:rFonts w:ascii="Times New Roman" w:hAnsi="Times New Roman" w:cs="Times New Roman"/>
          <w:sz w:val="24"/>
          <w:szCs w:val="24"/>
        </w:rPr>
        <w:t xml:space="preserve">modo, destacaram-se. </w:t>
      </w:r>
    </w:p>
    <w:p w:rsidR="00A6356C" w:rsidRPr="00DD1E68" w:rsidRDefault="00A6356C" w:rsidP="00DD1E68">
      <w:pPr>
        <w:pStyle w:val="PargrafodaLista"/>
        <w:numPr>
          <w:ilvl w:val="0"/>
          <w:numId w:val="1"/>
        </w:numPr>
        <w:spacing w:line="360" w:lineRule="auto"/>
        <w:contextualSpacing/>
        <w:jc w:val="both"/>
      </w:pPr>
      <w:r w:rsidRPr="00DD1E68">
        <w:t xml:space="preserve">Teoria </w:t>
      </w:r>
      <w:proofErr w:type="spellStart"/>
      <w:r w:rsidRPr="00DD1E68">
        <w:t>walloniana</w:t>
      </w:r>
      <w:proofErr w:type="spellEnd"/>
      <w:r w:rsidRPr="00DD1E68">
        <w:t xml:space="preserve">: este, sem dúvida, é o referencial mais recorrente, àqueles que por ela enviesam defendem seu potencial para a compreensão de processos formativos, por considerar ato motor, afetividade, cognição e pessoa, uma unidade explicativa; a partir da qual, se espera repensar a formação de professores para a adoção de uma prática pedagógica que vise à formação integral dos alunos. </w:t>
      </w:r>
    </w:p>
    <w:p w:rsidR="00A6356C" w:rsidRPr="00DD1E68" w:rsidRDefault="00A6356C" w:rsidP="00A6356C">
      <w:pPr>
        <w:pStyle w:val="PargrafodaLista"/>
        <w:numPr>
          <w:ilvl w:val="0"/>
          <w:numId w:val="1"/>
        </w:numPr>
        <w:spacing w:before="0" w:beforeAutospacing="0" w:after="200" w:afterAutospacing="0" w:line="360" w:lineRule="auto"/>
        <w:contextualSpacing/>
        <w:jc w:val="both"/>
      </w:pPr>
      <w:r w:rsidRPr="00DD1E68">
        <w:t xml:space="preserve">Teoria </w:t>
      </w:r>
      <w:proofErr w:type="spellStart"/>
      <w:r w:rsidRPr="00DD1E68">
        <w:t>damasiana</w:t>
      </w:r>
      <w:proofErr w:type="spellEnd"/>
      <w:r w:rsidRPr="00DD1E68">
        <w:t>: conhecida como Teoria do Marcador Somático, reúne explicações acerca das relações entre emoção e cognição, a partir de dados provenientes do campo da Neurociência. Indica que os estados de bem estar e mal estar desenvolvidos no corpo são produto da aprendizagem ao longo da vida e precedem a tomada de decisão. A pesquisa de Antônio Damásio também comparece para explicar as bases biológicas do medo, compondo relações com a questão da violência nas escolas.</w:t>
      </w:r>
    </w:p>
    <w:p w:rsidR="00A6356C" w:rsidRPr="00DD1E68" w:rsidRDefault="00A6356C" w:rsidP="00A6356C">
      <w:pPr>
        <w:pStyle w:val="PargrafodaLista"/>
        <w:numPr>
          <w:ilvl w:val="0"/>
          <w:numId w:val="1"/>
        </w:numPr>
        <w:spacing w:before="0" w:beforeAutospacing="0" w:after="200" w:afterAutospacing="0" w:line="360" w:lineRule="auto"/>
        <w:contextualSpacing/>
        <w:jc w:val="both"/>
      </w:pPr>
      <w:proofErr w:type="gramStart"/>
      <w:r w:rsidRPr="00DD1E68">
        <w:t>T</w:t>
      </w:r>
      <w:r w:rsidR="00DD1E68">
        <w:t xml:space="preserve">eoria Histórico </w:t>
      </w:r>
      <w:r w:rsidRPr="00DD1E68">
        <w:t>Cultural</w:t>
      </w:r>
      <w:proofErr w:type="gramEnd"/>
      <w:r w:rsidRPr="00DD1E68">
        <w:t xml:space="preserve">: desenvolvida a partir dos trabalhos de </w:t>
      </w:r>
      <w:proofErr w:type="spellStart"/>
      <w:r w:rsidRPr="00DD1E68">
        <w:t>Vigostki</w:t>
      </w:r>
      <w:proofErr w:type="spellEnd"/>
      <w:r w:rsidRPr="00DD1E68">
        <w:t xml:space="preserve"> e colaboradores, afirma a experiência social como base da formação humana, das funções psíquicas superiores, dentre as quais, figura a emoção. Nessa perspectiva, o universo afeto-cognitivo compõe uma unidade, que é explicada a partir das mediações sociais e das vivências construídas.</w:t>
      </w:r>
    </w:p>
    <w:p w:rsidR="00A6356C" w:rsidRPr="00DD1E68" w:rsidRDefault="00A6356C" w:rsidP="00A6356C">
      <w:pPr>
        <w:pStyle w:val="PargrafodaLista"/>
        <w:numPr>
          <w:ilvl w:val="0"/>
          <w:numId w:val="1"/>
        </w:numPr>
        <w:spacing w:before="0" w:beforeAutospacing="0" w:after="200" w:afterAutospacing="0" w:line="360" w:lineRule="auto"/>
        <w:contextualSpacing/>
        <w:jc w:val="both"/>
      </w:pPr>
      <w:r w:rsidRPr="00DD1E68">
        <w:lastRenderedPageBreak/>
        <w:t xml:space="preserve">Teoria Autopoiética de Humberto </w:t>
      </w:r>
      <w:proofErr w:type="spellStart"/>
      <w:r w:rsidRPr="00DD1E68">
        <w:t>Maturana</w:t>
      </w:r>
      <w:proofErr w:type="spellEnd"/>
      <w:r w:rsidRPr="00DD1E68">
        <w:t>: também conhecida como Biologia do Amor, busca explicar o conhecimento a partir do ser humano e sua complexidade inerente na sua organização biológica, estrutura e reestruturação que ocorre no fluxo da deriva natural, onde sujeito</w:t>
      </w:r>
      <w:r w:rsidR="00DD1E68">
        <w:t xml:space="preserve"> e meio se modelam. O emocionar</w:t>
      </w:r>
      <w:r w:rsidRPr="00DD1E68">
        <w:t xml:space="preserve"> surge como elemento que se constitui na linguagem a partir da práxis do viver, do suceder da experiência. Nessa perspectiva, a realidade é </w:t>
      </w:r>
      <w:proofErr w:type="spellStart"/>
      <w:r w:rsidRPr="00DD1E68">
        <w:t>multiversa</w:t>
      </w:r>
      <w:proofErr w:type="spellEnd"/>
      <w:r w:rsidRPr="00DD1E68">
        <w:t>, pois cada observador constrói uma realidade.</w:t>
      </w:r>
    </w:p>
    <w:p w:rsidR="00476D75" w:rsidRDefault="00476D75"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Pensar na emoção como um componente da formação de professores, é, em primeiro lugar, reconhecer que sentir é um aspecto constante no humano, é ele que nos possibilita significar o mundo, agirmos em meio a ele, desenvolvermos uma personalidade madura e assim por diante. E, em segundo, se é um componente presente invariavelmente da minha vontade, como formador, por exemplo, é útil que eu o utilize deliberadamente para alcançar as metas formativas, e a maior delas, é fazer aprender.</w:t>
      </w:r>
    </w:p>
    <w:p w:rsidR="009529F3" w:rsidRDefault="00476D75"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natural que as formações contínuas aconteçam em grupo, pois o número de formadores é sempre menor que o de professores. Um exemplo dramático é a realidade da rede municipal de Manaus, </w:t>
      </w:r>
      <w:r w:rsidR="009529F3">
        <w:rPr>
          <w:rFonts w:ascii="Times New Roman" w:eastAsia="Times New Roman" w:hAnsi="Times New Roman" w:cs="Times New Roman"/>
          <w:sz w:val="24"/>
          <w:szCs w:val="24"/>
          <w:lang w:eastAsia="pt-BR"/>
        </w:rPr>
        <w:t xml:space="preserve">atualmente temos </w:t>
      </w:r>
      <w:proofErr w:type="gramStart"/>
      <w:r w:rsidR="009529F3">
        <w:rPr>
          <w:rFonts w:ascii="Times New Roman" w:eastAsia="Times New Roman" w:hAnsi="Times New Roman" w:cs="Times New Roman"/>
          <w:sz w:val="24"/>
          <w:szCs w:val="24"/>
          <w:lang w:eastAsia="pt-BR"/>
        </w:rPr>
        <w:t>cerca de 8.781</w:t>
      </w:r>
      <w:proofErr w:type="gramEnd"/>
      <w:r w:rsidR="009529F3">
        <w:rPr>
          <w:rFonts w:ascii="Times New Roman" w:eastAsia="Times New Roman" w:hAnsi="Times New Roman" w:cs="Times New Roman"/>
          <w:sz w:val="24"/>
          <w:szCs w:val="24"/>
          <w:lang w:eastAsia="pt-BR"/>
        </w:rPr>
        <w:t xml:space="preserve"> professores atuando no ensino fundamental I e II, e 4 formadoras que atendem a demanda do 1º ao 3º ano concentradas no Bloco Pedagógico da Divisão de Desenvolvimento Profissional do Magistério</w:t>
      </w:r>
      <w:r w:rsidR="003065FB">
        <w:rPr>
          <w:rFonts w:ascii="Times New Roman" w:eastAsia="Times New Roman" w:hAnsi="Times New Roman" w:cs="Times New Roman"/>
          <w:sz w:val="24"/>
          <w:szCs w:val="24"/>
          <w:lang w:eastAsia="pt-BR"/>
        </w:rPr>
        <w:t xml:space="preserve"> (DDPM)</w:t>
      </w:r>
      <w:r w:rsidR="009529F3">
        <w:rPr>
          <w:rFonts w:ascii="Times New Roman" w:eastAsia="Times New Roman" w:hAnsi="Times New Roman" w:cs="Times New Roman"/>
          <w:sz w:val="24"/>
          <w:szCs w:val="24"/>
          <w:lang w:eastAsia="pt-BR"/>
        </w:rPr>
        <w:t>, setor de formação da Secretaria Municipal de Educação – SEMED/AM. Não dispomos dos dados isolando os primeiros anos, mas se vê que a distribuição entre formador e professore configura ações coletivas.</w:t>
      </w:r>
    </w:p>
    <w:p w:rsidR="009529F3" w:rsidRDefault="009529F3"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 aspecto, uma descoberta da neurociência pode fazer compreender certas experiências, como de irritabilidade coletiva que observamos nos professores, antes mesmo de começar</w:t>
      </w:r>
      <w:r w:rsidR="00D90526">
        <w:rPr>
          <w:rFonts w:ascii="Times New Roman" w:eastAsia="Times New Roman" w:hAnsi="Times New Roman" w:cs="Times New Roman"/>
          <w:sz w:val="24"/>
          <w:szCs w:val="24"/>
          <w:lang w:eastAsia="pt-BR"/>
        </w:rPr>
        <w:t>em</w:t>
      </w:r>
      <w:r>
        <w:rPr>
          <w:rFonts w:ascii="Times New Roman" w:eastAsia="Times New Roman" w:hAnsi="Times New Roman" w:cs="Times New Roman"/>
          <w:sz w:val="24"/>
          <w:szCs w:val="24"/>
          <w:lang w:eastAsia="pt-BR"/>
        </w:rPr>
        <w:t xml:space="preserve"> as formações.</w:t>
      </w:r>
      <w:r w:rsidR="00D90526">
        <w:rPr>
          <w:rFonts w:ascii="Times New Roman" w:eastAsia="Times New Roman" w:hAnsi="Times New Roman" w:cs="Times New Roman"/>
          <w:sz w:val="24"/>
          <w:szCs w:val="24"/>
          <w:lang w:eastAsia="pt-BR"/>
        </w:rPr>
        <w:t xml:space="preserve"> O processo cognitivo da emoção conta com um tipo especial de célula nervosa, os chamados neurônios-espelho</w:t>
      </w:r>
      <w:r w:rsidR="000D4170">
        <w:rPr>
          <w:rFonts w:ascii="Times New Roman" w:eastAsia="Times New Roman" w:hAnsi="Times New Roman" w:cs="Times New Roman"/>
          <w:sz w:val="24"/>
          <w:szCs w:val="24"/>
          <w:lang w:eastAsia="pt-BR"/>
        </w:rPr>
        <w:t>, ele</w:t>
      </w:r>
      <w:r w:rsidR="00D90526">
        <w:rPr>
          <w:rFonts w:ascii="Times New Roman" w:eastAsia="Times New Roman" w:hAnsi="Times New Roman" w:cs="Times New Roman"/>
          <w:sz w:val="24"/>
          <w:szCs w:val="24"/>
          <w:lang w:eastAsia="pt-BR"/>
        </w:rPr>
        <w:t xml:space="preserve"> nos capacita a realizar uma conexão cérebro a cérebro. “esse ca</w:t>
      </w:r>
      <w:r w:rsidR="000D4170">
        <w:rPr>
          <w:rFonts w:ascii="Times New Roman" w:eastAsia="Times New Roman" w:hAnsi="Times New Roman" w:cs="Times New Roman"/>
          <w:sz w:val="24"/>
          <w:szCs w:val="24"/>
          <w:lang w:eastAsia="pt-BR"/>
        </w:rPr>
        <w:t>nal subterrâneo significa que há</w:t>
      </w:r>
      <w:r w:rsidR="00D90526">
        <w:rPr>
          <w:rFonts w:ascii="Times New Roman" w:eastAsia="Times New Roman" w:hAnsi="Times New Roman" w:cs="Times New Roman"/>
          <w:sz w:val="24"/>
          <w:szCs w:val="24"/>
          <w:lang w:eastAsia="pt-BR"/>
        </w:rPr>
        <w:t xml:space="preserve"> um sub</w:t>
      </w:r>
      <w:r w:rsidR="00FB76A4">
        <w:rPr>
          <w:rFonts w:ascii="Times New Roman" w:eastAsia="Times New Roman" w:hAnsi="Times New Roman" w:cs="Times New Roman"/>
          <w:sz w:val="24"/>
          <w:szCs w:val="24"/>
          <w:lang w:eastAsia="pt-BR"/>
        </w:rPr>
        <w:t xml:space="preserve">texto emocional em qualquer uma </w:t>
      </w:r>
      <w:r w:rsidR="000D4170">
        <w:rPr>
          <w:rFonts w:ascii="Times New Roman" w:eastAsia="Times New Roman" w:hAnsi="Times New Roman" w:cs="Times New Roman"/>
          <w:sz w:val="24"/>
          <w:szCs w:val="24"/>
          <w:lang w:eastAsia="pt-BR"/>
        </w:rPr>
        <w:t xml:space="preserve">das nossas interações que é extremamente importante ao que quer que esteja acontecendo”. </w:t>
      </w:r>
      <w:proofErr w:type="spellStart"/>
      <w:r w:rsidR="000D4170">
        <w:rPr>
          <w:rFonts w:ascii="Times New Roman" w:eastAsia="Times New Roman" w:hAnsi="Times New Roman" w:cs="Times New Roman"/>
          <w:sz w:val="24"/>
          <w:szCs w:val="24"/>
          <w:lang w:eastAsia="pt-BR"/>
        </w:rPr>
        <w:t>Goleman</w:t>
      </w:r>
      <w:proofErr w:type="spellEnd"/>
      <w:r w:rsidR="000D4170">
        <w:rPr>
          <w:rFonts w:ascii="Times New Roman" w:eastAsia="Times New Roman" w:hAnsi="Times New Roman" w:cs="Times New Roman"/>
          <w:sz w:val="24"/>
          <w:szCs w:val="24"/>
          <w:lang w:eastAsia="pt-BR"/>
        </w:rPr>
        <w:t xml:space="preserve"> (2011, p. 77). </w:t>
      </w:r>
    </w:p>
    <w:p w:rsidR="000D4170" w:rsidRDefault="000D4170"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que acontece é que somos capazes de ativar neurologicamente as mesmas áreas que as pessoas com as quais estamos em contato, transmitindo estados de humor, de todas as ordens, como um mecanismo que garante nossa empatia. </w:t>
      </w:r>
      <w:proofErr w:type="spellStart"/>
      <w:r>
        <w:rPr>
          <w:rFonts w:ascii="Times New Roman" w:eastAsia="Times New Roman" w:hAnsi="Times New Roman" w:cs="Times New Roman"/>
          <w:sz w:val="24"/>
          <w:szCs w:val="24"/>
          <w:lang w:eastAsia="pt-BR"/>
        </w:rPr>
        <w:t>Goleman</w:t>
      </w:r>
      <w:proofErr w:type="spellEnd"/>
      <w:r>
        <w:rPr>
          <w:rFonts w:ascii="Times New Roman" w:eastAsia="Times New Roman" w:hAnsi="Times New Roman" w:cs="Times New Roman"/>
          <w:sz w:val="24"/>
          <w:szCs w:val="24"/>
          <w:lang w:eastAsia="pt-BR"/>
        </w:rPr>
        <w:t xml:space="preserve"> (2011)</w:t>
      </w:r>
      <w:r w:rsidR="008139C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cita um estudo reali</w:t>
      </w:r>
      <w:r w:rsidR="00D0724C">
        <w:rPr>
          <w:rFonts w:ascii="Times New Roman" w:eastAsia="Times New Roman" w:hAnsi="Times New Roman" w:cs="Times New Roman"/>
          <w:sz w:val="24"/>
          <w:szCs w:val="24"/>
          <w:lang w:eastAsia="pt-BR"/>
        </w:rPr>
        <w:t xml:space="preserve">zado no Hospital Geral de Massachusetts, na Faculdade de Medicina </w:t>
      </w:r>
      <w:r w:rsidR="00D0724C">
        <w:rPr>
          <w:rFonts w:ascii="Times New Roman" w:eastAsia="Times New Roman" w:hAnsi="Times New Roman" w:cs="Times New Roman"/>
          <w:sz w:val="24"/>
          <w:szCs w:val="24"/>
          <w:lang w:eastAsia="pt-BR"/>
        </w:rPr>
        <w:lastRenderedPageBreak/>
        <w:t xml:space="preserve">de </w:t>
      </w:r>
      <w:r w:rsidR="008139C1">
        <w:rPr>
          <w:rFonts w:ascii="Times New Roman" w:eastAsia="Times New Roman" w:hAnsi="Times New Roman" w:cs="Times New Roman"/>
          <w:sz w:val="24"/>
          <w:szCs w:val="24"/>
          <w:lang w:eastAsia="pt-BR"/>
        </w:rPr>
        <w:t>Harvard, consistia na filmagem de sessões de psicoterapia e do controle da frequência cardíaca de médico e paciente. Os vídeos foram mostrados aos pacientes para que eles indicassem quais momentos se sentiram escutados e compreendidos pelos médicos. Os resultados indicaram uma sincronia entre as expressões nas faces e os batimentos cardíacos de médico e paciente nos momentos de conexão, e um descompasso quando os pacientes não se sentiam compreendidos e em harmonia com os médicos.</w:t>
      </w:r>
    </w:p>
    <w:p w:rsidR="008139C1" w:rsidRDefault="008139C1"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Desse modo, estamos </w:t>
      </w:r>
      <w:proofErr w:type="gramStart"/>
      <w:r>
        <w:rPr>
          <w:rFonts w:ascii="Times New Roman" w:eastAsia="Times New Roman" w:hAnsi="Times New Roman" w:cs="Times New Roman"/>
          <w:sz w:val="24"/>
          <w:szCs w:val="24"/>
          <w:lang w:eastAsia="pt-BR"/>
        </w:rPr>
        <w:t>a todo momento</w:t>
      </w:r>
      <w:proofErr w:type="gramEnd"/>
      <w:r>
        <w:rPr>
          <w:rFonts w:ascii="Times New Roman" w:eastAsia="Times New Roman" w:hAnsi="Times New Roman" w:cs="Times New Roman"/>
          <w:sz w:val="24"/>
          <w:szCs w:val="24"/>
          <w:lang w:eastAsia="pt-BR"/>
        </w:rPr>
        <w:t xml:space="preserve"> influenciando estamos emocionais nas outras pessoas, e segundo </w:t>
      </w:r>
      <w:proofErr w:type="spellStart"/>
      <w:r>
        <w:rPr>
          <w:rFonts w:ascii="Times New Roman" w:eastAsia="Times New Roman" w:hAnsi="Times New Roman" w:cs="Times New Roman"/>
          <w:sz w:val="24"/>
          <w:szCs w:val="24"/>
          <w:lang w:eastAsia="pt-BR"/>
        </w:rPr>
        <w:t>Goleman</w:t>
      </w:r>
      <w:proofErr w:type="spellEnd"/>
      <w:r>
        <w:rPr>
          <w:rFonts w:ascii="Times New Roman" w:eastAsia="Times New Roman" w:hAnsi="Times New Roman" w:cs="Times New Roman"/>
          <w:sz w:val="24"/>
          <w:szCs w:val="24"/>
          <w:lang w:eastAsia="pt-BR"/>
        </w:rPr>
        <w:t xml:space="preserve"> (2011), no jogo de quem emite emoções e quem as recebe, geralmente os grupos humanos prestam atenção </w:t>
      </w:r>
      <w:r w:rsidR="003065FB">
        <w:rPr>
          <w:rFonts w:ascii="Times New Roman" w:eastAsia="Times New Roman" w:hAnsi="Times New Roman" w:cs="Times New Roman"/>
          <w:sz w:val="24"/>
          <w:szCs w:val="24"/>
          <w:lang w:eastAsia="pt-BR"/>
        </w:rPr>
        <w:t xml:space="preserve">ao que </w:t>
      </w:r>
      <w:r>
        <w:rPr>
          <w:rFonts w:ascii="Times New Roman" w:eastAsia="Times New Roman" w:hAnsi="Times New Roman" w:cs="Times New Roman"/>
          <w:sz w:val="24"/>
          <w:szCs w:val="24"/>
          <w:lang w:eastAsia="pt-BR"/>
        </w:rPr>
        <w:t>a pessoa mais poderosa do grupo.</w:t>
      </w:r>
      <w:r w:rsidR="003065FB">
        <w:rPr>
          <w:rFonts w:ascii="Times New Roman" w:eastAsia="Times New Roman" w:hAnsi="Times New Roman" w:cs="Times New Roman"/>
          <w:sz w:val="24"/>
          <w:szCs w:val="24"/>
          <w:lang w:eastAsia="pt-BR"/>
        </w:rPr>
        <w:t xml:space="preserve"> Mas quando se trata dos grupos de formação contínua os formadores não parecem ser essa figura mais poderosa, pelo menos não em um primeiro momento.</w:t>
      </w:r>
    </w:p>
    <w:p w:rsidR="003065FB" w:rsidRDefault="003065FB" w:rsidP="003065FB">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Realizamos algumas entrevistas com </w:t>
      </w:r>
      <w:proofErr w:type="gramStart"/>
      <w:r>
        <w:rPr>
          <w:rFonts w:ascii="Times New Roman" w:eastAsia="Times New Roman" w:hAnsi="Times New Roman" w:cs="Times New Roman"/>
          <w:sz w:val="24"/>
          <w:szCs w:val="24"/>
          <w:lang w:eastAsia="pt-BR"/>
        </w:rPr>
        <w:t>as professoras formadores do Bloco Pedagógico</w:t>
      </w:r>
      <w:proofErr w:type="gramEnd"/>
      <w:r>
        <w:rPr>
          <w:rFonts w:ascii="Times New Roman" w:eastAsia="Times New Roman" w:hAnsi="Times New Roman" w:cs="Times New Roman"/>
          <w:sz w:val="24"/>
          <w:szCs w:val="24"/>
          <w:lang w:eastAsia="pt-BR"/>
        </w:rPr>
        <w:t xml:space="preserve"> e, dentre outras questões, perguntamos sobre que emoções elas percebem nos professores nos diferentes momentos da formação e como lidam com essa emoções. Assim como os nossos neurônios-espelho tinham captado durante as observações de campo, a emoção mais presente e forte é raiva. Uma raiva que chega junto com o professor antes mesmo de começar a interação com o formador. Na opinião das formadoras os fatores que influenciam nesse estado de humor são externos, têm a ver com o clima quente, com a localização difícil do DDPM, com a ausência de material escolar para </w:t>
      </w:r>
      <w:proofErr w:type="gramStart"/>
      <w:r>
        <w:rPr>
          <w:rFonts w:ascii="Times New Roman" w:eastAsia="Times New Roman" w:hAnsi="Times New Roman" w:cs="Times New Roman"/>
          <w:sz w:val="24"/>
          <w:szCs w:val="24"/>
          <w:lang w:eastAsia="pt-BR"/>
        </w:rPr>
        <w:t>implementar</w:t>
      </w:r>
      <w:proofErr w:type="gramEnd"/>
      <w:r>
        <w:rPr>
          <w:rFonts w:ascii="Times New Roman" w:eastAsia="Times New Roman" w:hAnsi="Times New Roman" w:cs="Times New Roman"/>
          <w:sz w:val="24"/>
          <w:szCs w:val="24"/>
          <w:lang w:eastAsia="pt-BR"/>
        </w:rPr>
        <w:t xml:space="preserve"> as atividades que são sugeridas na Divisão. Nenhuma se refere ao processo formativo em si, ou sua real coerência com </w:t>
      </w:r>
      <w:proofErr w:type="gramStart"/>
      <w:r>
        <w:rPr>
          <w:rFonts w:ascii="Times New Roman" w:eastAsia="Times New Roman" w:hAnsi="Times New Roman" w:cs="Times New Roman"/>
          <w:sz w:val="24"/>
          <w:szCs w:val="24"/>
          <w:lang w:eastAsia="pt-BR"/>
        </w:rPr>
        <w:t>as necessidade</w:t>
      </w:r>
      <w:proofErr w:type="gramEnd"/>
      <w:r>
        <w:rPr>
          <w:rFonts w:ascii="Times New Roman" w:eastAsia="Times New Roman" w:hAnsi="Times New Roman" w:cs="Times New Roman"/>
          <w:sz w:val="24"/>
          <w:szCs w:val="24"/>
          <w:lang w:eastAsia="pt-BR"/>
        </w:rPr>
        <w:t xml:space="preserve"> de desenvolvimento docente.</w:t>
      </w:r>
    </w:p>
    <w:p w:rsidR="00765AA1" w:rsidRDefault="008139C1" w:rsidP="00476D75">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w:t>
      </w:r>
      <w:proofErr w:type="spellStart"/>
      <w:r>
        <w:rPr>
          <w:rFonts w:ascii="Times New Roman" w:eastAsia="Times New Roman" w:hAnsi="Times New Roman" w:cs="Times New Roman"/>
          <w:sz w:val="24"/>
          <w:szCs w:val="24"/>
          <w:lang w:eastAsia="pt-BR"/>
        </w:rPr>
        <w:t>Goleman</w:t>
      </w:r>
      <w:proofErr w:type="spellEnd"/>
      <w:r>
        <w:rPr>
          <w:rFonts w:ascii="Times New Roman" w:eastAsia="Times New Roman" w:hAnsi="Times New Roman" w:cs="Times New Roman"/>
          <w:sz w:val="24"/>
          <w:szCs w:val="24"/>
          <w:lang w:eastAsia="pt-BR"/>
        </w:rPr>
        <w:t xml:space="preserve"> (2011) o subtexto emocional é de </w:t>
      </w:r>
      <w:proofErr w:type="gramStart"/>
      <w:r>
        <w:rPr>
          <w:rFonts w:ascii="Times New Roman" w:eastAsia="Times New Roman" w:hAnsi="Times New Roman" w:cs="Times New Roman"/>
          <w:sz w:val="24"/>
          <w:szCs w:val="24"/>
          <w:lang w:eastAsia="pt-BR"/>
        </w:rPr>
        <w:t>muitas maneiras mais poderoso</w:t>
      </w:r>
      <w:proofErr w:type="gramEnd"/>
      <w:r>
        <w:rPr>
          <w:rFonts w:ascii="Times New Roman" w:eastAsia="Times New Roman" w:hAnsi="Times New Roman" w:cs="Times New Roman"/>
          <w:sz w:val="24"/>
          <w:szCs w:val="24"/>
          <w:lang w:eastAsia="pt-BR"/>
        </w:rPr>
        <w:t xml:space="preserve"> do que a interação manifesta e ostensiva que temos</w:t>
      </w:r>
      <w:r w:rsidR="003065FB">
        <w:rPr>
          <w:rFonts w:ascii="Times New Roman" w:eastAsia="Times New Roman" w:hAnsi="Times New Roman" w:cs="Times New Roman"/>
          <w:sz w:val="24"/>
          <w:szCs w:val="24"/>
          <w:lang w:eastAsia="pt-BR"/>
        </w:rPr>
        <w:t xml:space="preserve">, dessa forma, não adianta passar por cima desse estado tão presente de humor, devemos entender suas causas e auxiliar os formadores a trabalhar com e a partir desses estados emocionais. Algumas das estratégias citadas frente </w:t>
      </w:r>
      <w:r w:rsidR="00765AA1">
        <w:rPr>
          <w:rFonts w:ascii="Times New Roman" w:eastAsia="Times New Roman" w:hAnsi="Times New Roman" w:cs="Times New Roman"/>
          <w:sz w:val="24"/>
          <w:szCs w:val="24"/>
          <w:lang w:eastAsia="pt-BR"/>
        </w:rPr>
        <w:t>à identificação desses estados</w:t>
      </w:r>
      <w:r w:rsidR="003065FB">
        <w:rPr>
          <w:rFonts w:ascii="Times New Roman" w:eastAsia="Times New Roman" w:hAnsi="Times New Roman" w:cs="Times New Roman"/>
          <w:sz w:val="24"/>
          <w:szCs w:val="24"/>
          <w:lang w:eastAsia="pt-BR"/>
        </w:rPr>
        <w:t xml:space="preserve"> foram: ganhar a con</w:t>
      </w:r>
      <w:r w:rsidR="00765AA1">
        <w:rPr>
          <w:rFonts w:ascii="Times New Roman" w:eastAsia="Times New Roman" w:hAnsi="Times New Roman" w:cs="Times New Roman"/>
          <w:sz w:val="24"/>
          <w:szCs w:val="24"/>
          <w:lang w:eastAsia="pt-BR"/>
        </w:rPr>
        <w:t>fiança do professor;</w:t>
      </w:r>
      <w:r w:rsidR="003065FB">
        <w:rPr>
          <w:rFonts w:ascii="Times New Roman" w:eastAsia="Times New Roman" w:hAnsi="Times New Roman" w:cs="Times New Roman"/>
          <w:sz w:val="24"/>
          <w:szCs w:val="24"/>
          <w:lang w:eastAsia="pt-BR"/>
        </w:rPr>
        <w:t xml:space="preserve"> suavizar os humores</w:t>
      </w:r>
      <w:r w:rsidR="00765AA1">
        <w:rPr>
          <w:rFonts w:ascii="Times New Roman" w:eastAsia="Times New Roman" w:hAnsi="Times New Roman" w:cs="Times New Roman"/>
          <w:sz w:val="24"/>
          <w:szCs w:val="24"/>
          <w:lang w:eastAsia="pt-BR"/>
        </w:rPr>
        <w:t>;</w:t>
      </w:r>
      <w:r w:rsidR="003065FB">
        <w:rPr>
          <w:rFonts w:ascii="Times New Roman" w:eastAsia="Times New Roman" w:hAnsi="Times New Roman" w:cs="Times New Roman"/>
          <w:sz w:val="24"/>
          <w:szCs w:val="24"/>
          <w:lang w:eastAsia="pt-BR"/>
        </w:rPr>
        <w:t xml:space="preserve"> esquecer os desconte</w:t>
      </w:r>
      <w:r w:rsidR="00765AA1">
        <w:rPr>
          <w:rFonts w:ascii="Times New Roman" w:eastAsia="Times New Roman" w:hAnsi="Times New Roman" w:cs="Times New Roman"/>
          <w:sz w:val="24"/>
          <w:szCs w:val="24"/>
          <w:lang w:eastAsia="pt-BR"/>
        </w:rPr>
        <w:t>ntes e focar nos satisfeitos; mostrar poder;</w:t>
      </w:r>
      <w:r w:rsidR="003065FB">
        <w:rPr>
          <w:rFonts w:ascii="Times New Roman" w:eastAsia="Times New Roman" w:hAnsi="Times New Roman" w:cs="Times New Roman"/>
          <w:sz w:val="24"/>
          <w:szCs w:val="24"/>
          <w:lang w:eastAsia="pt-BR"/>
        </w:rPr>
        <w:t xml:space="preserve"> </w:t>
      </w:r>
      <w:r w:rsidR="00765AA1">
        <w:rPr>
          <w:rFonts w:ascii="Times New Roman" w:eastAsia="Times New Roman" w:hAnsi="Times New Roman" w:cs="Times New Roman"/>
          <w:sz w:val="24"/>
          <w:szCs w:val="24"/>
          <w:lang w:eastAsia="pt-BR"/>
        </w:rPr>
        <w:t>não ligar porque esse descontentamento não tem a ver com a formação, mas com outras coisas maiores.</w:t>
      </w:r>
    </w:p>
    <w:p w:rsidR="000907BE" w:rsidRDefault="00765AA1" w:rsidP="000907BE">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Conhecer</w:t>
      </w:r>
      <w:r w:rsidR="000907BE" w:rsidRPr="0056630D">
        <w:rPr>
          <w:rFonts w:ascii="Times New Roman" w:eastAsia="Times New Roman" w:hAnsi="Times New Roman" w:cs="Times New Roman"/>
          <w:sz w:val="24"/>
          <w:szCs w:val="24"/>
          <w:lang w:eastAsia="pt-BR"/>
        </w:rPr>
        <w:t xml:space="preserve"> não guarda apenas uma dimensão racional, </w:t>
      </w:r>
      <w:r>
        <w:rPr>
          <w:rFonts w:ascii="Times New Roman" w:eastAsia="Times New Roman" w:hAnsi="Times New Roman" w:cs="Times New Roman"/>
          <w:sz w:val="24"/>
          <w:szCs w:val="24"/>
          <w:lang w:eastAsia="pt-BR"/>
        </w:rPr>
        <w:t>mas também uma dimensão afetiva. Contudo, as emoções têm sido vistas como um problema, mais que uma possibilidade de renovação dos currículos, posturas e caminhos da formação de professores. Precisamos compreender melhor que emoções os processos de formação inspiram os professores e de que modo isto tem impactado na qualidade da sua aprendizagem dos conteúdos que emergem dessa situação de ensino.</w:t>
      </w:r>
    </w:p>
    <w:p w:rsidR="00765AA1" w:rsidRPr="0056630D" w:rsidRDefault="00765AA1" w:rsidP="00765AA1">
      <w:pPr>
        <w:spacing w:line="360" w:lineRule="auto"/>
        <w:ind w:firstLine="708"/>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Toassa</w:t>
      </w:r>
      <w:proofErr w:type="spellEnd"/>
      <w:r>
        <w:rPr>
          <w:rFonts w:ascii="Times New Roman" w:eastAsia="Times New Roman" w:hAnsi="Times New Roman" w:cs="Times New Roman"/>
          <w:sz w:val="24"/>
          <w:szCs w:val="24"/>
          <w:lang w:eastAsia="pt-BR"/>
        </w:rPr>
        <w:t xml:space="preserve"> (2011)</w:t>
      </w:r>
      <w:proofErr w:type="gramStart"/>
      <w:r>
        <w:rPr>
          <w:rFonts w:ascii="Times New Roman" w:eastAsia="Times New Roman" w:hAnsi="Times New Roman" w:cs="Times New Roman"/>
          <w:sz w:val="24"/>
          <w:szCs w:val="24"/>
          <w:lang w:eastAsia="pt-BR"/>
        </w:rPr>
        <w:t xml:space="preserve">, </w:t>
      </w:r>
      <w:r w:rsidRPr="0056630D">
        <w:rPr>
          <w:rFonts w:ascii="Times New Roman" w:eastAsia="Times New Roman" w:hAnsi="Times New Roman" w:cs="Times New Roman"/>
          <w:sz w:val="24"/>
          <w:szCs w:val="24"/>
          <w:lang w:eastAsia="pt-BR"/>
        </w:rPr>
        <w:t>discute</w:t>
      </w:r>
      <w:proofErr w:type="gramEnd"/>
      <w:r>
        <w:rPr>
          <w:rFonts w:ascii="Times New Roman" w:eastAsia="Times New Roman" w:hAnsi="Times New Roman" w:cs="Times New Roman"/>
          <w:sz w:val="24"/>
          <w:szCs w:val="24"/>
          <w:lang w:eastAsia="pt-BR"/>
        </w:rPr>
        <w:t xml:space="preserve"> a distinção dos conceitos de experiência e vivência para Vigotski,</w:t>
      </w:r>
      <w:r w:rsidRPr="0056630D">
        <w:rPr>
          <w:rFonts w:ascii="Times New Roman" w:eastAsia="Times New Roman" w:hAnsi="Times New Roman" w:cs="Times New Roman"/>
          <w:sz w:val="24"/>
          <w:szCs w:val="24"/>
          <w:lang w:eastAsia="pt-BR"/>
        </w:rPr>
        <w:t xml:space="preserve"> enquanto na vivência, o sujeito é irremediavelmente tocado emocionalmente, mobilizado em suas sensações e nunca fica indiferente ao acontecimento, na experiência, que integra os vários momentos da vida, nem sem</w:t>
      </w:r>
      <w:r>
        <w:rPr>
          <w:rFonts w:ascii="Times New Roman" w:eastAsia="Times New Roman" w:hAnsi="Times New Roman" w:cs="Times New Roman"/>
          <w:sz w:val="24"/>
          <w:szCs w:val="24"/>
          <w:lang w:eastAsia="pt-BR"/>
        </w:rPr>
        <w:t>pre o sujeito se sente afetado, isso quer dizer que podemos,</w:t>
      </w:r>
      <w:r w:rsidRPr="0056630D">
        <w:rPr>
          <w:rFonts w:ascii="Times New Roman" w:eastAsia="Times New Roman" w:hAnsi="Times New Roman" w:cs="Times New Roman"/>
          <w:sz w:val="24"/>
          <w:szCs w:val="24"/>
          <w:lang w:eastAsia="pt-BR"/>
        </w:rPr>
        <w:t xml:space="preserve"> ao longo da sua vida, constituir</w:t>
      </w:r>
      <w:r>
        <w:rPr>
          <w:rFonts w:ascii="Times New Roman" w:eastAsia="Times New Roman" w:hAnsi="Times New Roman" w:cs="Times New Roman"/>
          <w:sz w:val="24"/>
          <w:szCs w:val="24"/>
          <w:lang w:eastAsia="pt-BR"/>
        </w:rPr>
        <w:t xml:space="preserve"> inúmeras experiências, mas só algumas são consideradas vivência à medida que nos mobilizaram realmente.</w:t>
      </w:r>
    </w:p>
    <w:p w:rsidR="00765AA1" w:rsidRDefault="00C10458" w:rsidP="000907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desafio que vislumbramos </w:t>
      </w:r>
      <w:proofErr w:type="gramStart"/>
      <w:r>
        <w:rPr>
          <w:rFonts w:ascii="Times New Roman" w:hAnsi="Times New Roman" w:cs="Times New Roman"/>
          <w:sz w:val="24"/>
          <w:szCs w:val="24"/>
        </w:rPr>
        <w:t>à</w:t>
      </w:r>
      <w:proofErr w:type="gramEnd"/>
      <w:r w:rsidR="00765AA1">
        <w:rPr>
          <w:rFonts w:ascii="Times New Roman" w:hAnsi="Times New Roman" w:cs="Times New Roman"/>
          <w:sz w:val="24"/>
          <w:szCs w:val="24"/>
        </w:rPr>
        <w:t xml:space="preserve"> formação contínua </w:t>
      </w:r>
      <w:r>
        <w:rPr>
          <w:rFonts w:ascii="Times New Roman" w:hAnsi="Times New Roman" w:cs="Times New Roman"/>
          <w:sz w:val="24"/>
          <w:szCs w:val="24"/>
        </w:rPr>
        <w:t>é passar do nível da</w:t>
      </w:r>
      <w:r w:rsidR="00765AA1">
        <w:rPr>
          <w:rFonts w:ascii="Times New Roman" w:hAnsi="Times New Roman" w:cs="Times New Roman"/>
          <w:sz w:val="24"/>
          <w:szCs w:val="24"/>
        </w:rPr>
        <w:t xml:space="preserve"> experiência ao de vivência na carreira e desenvolvimento docente dos professores da rede pública municipal de Manaus.</w:t>
      </w:r>
    </w:p>
    <w:p w:rsidR="00936D21" w:rsidRDefault="00765AA1" w:rsidP="00A82C16">
      <w:pPr>
        <w:jc w:val="both"/>
        <w:rPr>
          <w:rFonts w:ascii="Times New Roman" w:hAnsi="Times New Roman" w:cs="Times New Roman"/>
          <w:sz w:val="24"/>
          <w:szCs w:val="24"/>
        </w:rPr>
      </w:pPr>
      <w:r>
        <w:rPr>
          <w:rFonts w:ascii="Times New Roman" w:hAnsi="Times New Roman" w:cs="Times New Roman"/>
          <w:sz w:val="24"/>
          <w:szCs w:val="24"/>
        </w:rPr>
        <w:t>CONSIDERAÇÕES FINAIS</w:t>
      </w:r>
    </w:p>
    <w:p w:rsidR="00EA34CB" w:rsidRDefault="00EA34CB" w:rsidP="00EA34CB">
      <w:pPr>
        <w:spacing w:line="360" w:lineRule="auto"/>
        <w:jc w:val="both"/>
        <w:rPr>
          <w:rFonts w:ascii="Times New Roman" w:hAnsi="Times New Roman" w:cs="Times New Roman"/>
          <w:sz w:val="24"/>
          <w:szCs w:val="24"/>
        </w:rPr>
      </w:pPr>
      <w:r>
        <w:rPr>
          <w:rFonts w:ascii="Times New Roman" w:hAnsi="Times New Roman" w:cs="Times New Roman"/>
          <w:sz w:val="24"/>
          <w:szCs w:val="24"/>
        </w:rPr>
        <w:tab/>
        <w:t>O trabalho traz uma problemática que carrega questões importantes e muito pouco discutidas na academia, principalmente</w:t>
      </w:r>
      <w:r w:rsidR="00C10458">
        <w:rPr>
          <w:rFonts w:ascii="Times New Roman" w:hAnsi="Times New Roman" w:cs="Times New Roman"/>
          <w:sz w:val="24"/>
          <w:szCs w:val="24"/>
        </w:rPr>
        <w:t>,</w:t>
      </w:r>
      <w:r>
        <w:rPr>
          <w:rFonts w:ascii="Times New Roman" w:hAnsi="Times New Roman" w:cs="Times New Roman"/>
          <w:sz w:val="24"/>
          <w:szCs w:val="24"/>
        </w:rPr>
        <w:t xml:space="preserve"> no campo da formação de professores. Os conhecimentos acerca do processamento cognitivo construído no ultimo século</w:t>
      </w:r>
      <w:r w:rsidR="00C87386">
        <w:rPr>
          <w:rFonts w:ascii="Times New Roman" w:hAnsi="Times New Roman" w:cs="Times New Roman"/>
          <w:sz w:val="24"/>
          <w:szCs w:val="24"/>
        </w:rPr>
        <w:t xml:space="preserve"> tê</w:t>
      </w:r>
      <w:r>
        <w:rPr>
          <w:rFonts w:ascii="Times New Roman" w:hAnsi="Times New Roman" w:cs="Times New Roman"/>
          <w:sz w:val="24"/>
          <w:szCs w:val="24"/>
        </w:rPr>
        <w:t>m ficad</w:t>
      </w:r>
      <w:r w:rsidR="00C10458">
        <w:rPr>
          <w:rFonts w:ascii="Times New Roman" w:hAnsi="Times New Roman" w:cs="Times New Roman"/>
          <w:sz w:val="24"/>
          <w:szCs w:val="24"/>
        </w:rPr>
        <w:t>o restrito ao seu espaço</w:t>
      </w:r>
      <w:r>
        <w:rPr>
          <w:rFonts w:ascii="Times New Roman" w:hAnsi="Times New Roman" w:cs="Times New Roman"/>
          <w:sz w:val="24"/>
          <w:szCs w:val="24"/>
        </w:rPr>
        <w:t xml:space="preserve"> de produção</w:t>
      </w:r>
      <w:r w:rsidR="00C10458">
        <w:rPr>
          <w:rFonts w:ascii="Times New Roman" w:hAnsi="Times New Roman" w:cs="Times New Roman"/>
          <w:sz w:val="24"/>
          <w:szCs w:val="24"/>
        </w:rPr>
        <w:t>, sendo</w:t>
      </w:r>
      <w:r>
        <w:rPr>
          <w:rFonts w:ascii="Times New Roman" w:hAnsi="Times New Roman" w:cs="Times New Roman"/>
          <w:sz w:val="24"/>
          <w:szCs w:val="24"/>
        </w:rPr>
        <w:t xml:space="preserve"> dialogado mais com seus p</w:t>
      </w:r>
      <w:r w:rsidR="00C10458">
        <w:rPr>
          <w:rFonts w:ascii="Times New Roman" w:hAnsi="Times New Roman" w:cs="Times New Roman"/>
          <w:sz w:val="24"/>
          <w:szCs w:val="24"/>
        </w:rPr>
        <w:t xml:space="preserve">ares do que com outras ciências.  </w:t>
      </w:r>
    </w:p>
    <w:p w:rsidR="00EB4FED" w:rsidRDefault="00EB4FED" w:rsidP="00EB4F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que medida </w:t>
      </w:r>
      <w:proofErr w:type="gramStart"/>
      <w:r>
        <w:rPr>
          <w:rFonts w:ascii="Times New Roman" w:hAnsi="Times New Roman" w:cs="Times New Roman"/>
          <w:sz w:val="24"/>
          <w:szCs w:val="24"/>
        </w:rPr>
        <w:t>conseguimos</w:t>
      </w:r>
      <w:proofErr w:type="gramEnd"/>
      <w:r>
        <w:rPr>
          <w:rFonts w:ascii="Times New Roman" w:hAnsi="Times New Roman" w:cs="Times New Roman"/>
          <w:sz w:val="24"/>
          <w:szCs w:val="24"/>
        </w:rPr>
        <w:t xml:space="preserve"> responder ao problema de pesquisa anunciado anteriormente: </w:t>
      </w:r>
      <w:r w:rsidRPr="00EB4FED">
        <w:rPr>
          <w:rFonts w:ascii="Times New Roman" w:hAnsi="Times New Roman" w:cs="Times New Roman"/>
          <w:sz w:val="24"/>
          <w:szCs w:val="24"/>
        </w:rPr>
        <w:t xml:space="preserve">como os conhecimentos sobre os processos cognitivos da emoção contribuem à construção de formas de mediação pedagógica que possibilitem a compreensão dos conceitos desenvolvidos na formação contínua e impliquem na construção do trabalho docente? </w:t>
      </w:r>
      <w:r>
        <w:rPr>
          <w:rFonts w:ascii="Times New Roman" w:hAnsi="Times New Roman" w:cs="Times New Roman"/>
          <w:sz w:val="24"/>
          <w:szCs w:val="24"/>
        </w:rPr>
        <w:t xml:space="preserve"> </w:t>
      </w:r>
    </w:p>
    <w:p w:rsidR="00EB4FED" w:rsidRDefault="00EB4FED" w:rsidP="00EB4F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existe didática sem </w:t>
      </w:r>
      <w:proofErr w:type="spellStart"/>
      <w:r>
        <w:rPr>
          <w:rFonts w:ascii="Times New Roman" w:hAnsi="Times New Roman" w:cs="Times New Roman"/>
          <w:sz w:val="24"/>
          <w:szCs w:val="24"/>
        </w:rPr>
        <w:t>matética</w:t>
      </w:r>
      <w:proofErr w:type="spellEnd"/>
      <w:r>
        <w:rPr>
          <w:rFonts w:ascii="Times New Roman" w:hAnsi="Times New Roman" w:cs="Times New Roman"/>
          <w:sz w:val="24"/>
          <w:szCs w:val="24"/>
        </w:rPr>
        <w:t xml:space="preserve">, a arte de aprender deve orientar aquilo que desenha a arte de ensinar. O trabalho contribui as mediações ao colocar em evidência um importante, mas desprezado, componente da aprendizagem, as emoções. Na verdade, o que chamamos atenção não é para uma possível decisão do formador em </w:t>
      </w:r>
      <w:r>
        <w:rPr>
          <w:rFonts w:ascii="Times New Roman" w:hAnsi="Times New Roman" w:cs="Times New Roman"/>
          <w:sz w:val="24"/>
          <w:szCs w:val="24"/>
        </w:rPr>
        <w:lastRenderedPageBreak/>
        <w:t>incluir os processos da emoção na formação, ele está lá, para o bem ou para o mal. O que está em questão é de que modo os formadores mobilizarão essas emoções ao seu favor, ou melhor, em favor da aprendizagem dos professores.</w:t>
      </w:r>
    </w:p>
    <w:p w:rsidR="00B3189E" w:rsidRDefault="00EB4FED" w:rsidP="00EB4FED">
      <w:pPr>
        <w:spacing w:line="360" w:lineRule="auto"/>
        <w:jc w:val="both"/>
        <w:rPr>
          <w:rFonts w:ascii="Times New Roman" w:hAnsi="Times New Roman" w:cs="Times New Roman"/>
          <w:sz w:val="24"/>
          <w:szCs w:val="24"/>
        </w:rPr>
      </w:pPr>
      <w:r>
        <w:rPr>
          <w:rFonts w:ascii="Times New Roman" w:hAnsi="Times New Roman" w:cs="Times New Roman"/>
          <w:sz w:val="24"/>
          <w:szCs w:val="24"/>
        </w:rPr>
        <w:tab/>
        <w:t>Vimos que a emoção tem um papel de seleção dos conteúdos que prestamos atenção, e, que em razão do grau de atenção concedido, têm mais chances de se transformar em uma representação. Dessa feita, a mediação pedagógica que tenha como público os professores, deve primeiro se qu</w:t>
      </w:r>
      <w:r w:rsidR="00B3189E">
        <w:rPr>
          <w:rFonts w:ascii="Times New Roman" w:hAnsi="Times New Roman" w:cs="Times New Roman"/>
          <w:sz w:val="24"/>
          <w:szCs w:val="24"/>
        </w:rPr>
        <w:t>estionar sobre</w:t>
      </w:r>
      <w:r>
        <w:rPr>
          <w:rFonts w:ascii="Times New Roman" w:hAnsi="Times New Roman" w:cs="Times New Roman"/>
          <w:sz w:val="24"/>
          <w:szCs w:val="24"/>
        </w:rPr>
        <w:t xml:space="preserve"> o que move os professores?</w:t>
      </w:r>
      <w:r w:rsidR="00B3189E">
        <w:rPr>
          <w:rFonts w:ascii="Times New Roman" w:hAnsi="Times New Roman" w:cs="Times New Roman"/>
          <w:sz w:val="24"/>
          <w:szCs w:val="24"/>
        </w:rPr>
        <w:t xml:space="preserve"> Apesar de cada sujeito ter um repertório singular a esse respeito, há, de certo, fatos comuns, possivelmente relacionados às demandas concretas e desafios que os professores não estão conseguindo superar em seu dia a dia. </w:t>
      </w:r>
    </w:p>
    <w:p w:rsidR="00B3189E" w:rsidRDefault="00B3189E" w:rsidP="00EB4FE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pesquisas também nos indicaram um importante dado que ajuda a explicar a dificuldade que temos em mudar nossas concepções de ensino e aprendizagem, e que se manifesta como um ponto complicador às formações contínuas – tendo em vista sua estrutura precária para insistir em alguns pontos – quando estamos prestando atenção a algo organizado no sentido de influenciar na nossa aprendizagem, as ideias contrárias às nossas concepções preferenciais de explicação do mundo ativam a área do cérebro responsável por equilibrar conflitos, interpretando o dado como um erro. O que não acontece quando as ideias reafirmam nossas concepções, o sistema se prepara para receber mais do mesmo. </w:t>
      </w:r>
    </w:p>
    <w:p w:rsidR="00632D4B" w:rsidRDefault="00B3189E" w:rsidP="00BC65D5">
      <w:pPr>
        <w:spacing w:line="360" w:lineRule="auto"/>
        <w:jc w:val="both"/>
        <w:rPr>
          <w:rFonts w:ascii="Times New Roman" w:hAnsi="Times New Roman" w:cs="Times New Roman"/>
          <w:sz w:val="24"/>
          <w:szCs w:val="24"/>
        </w:rPr>
      </w:pPr>
      <w:r>
        <w:rPr>
          <w:rFonts w:ascii="Times New Roman" w:hAnsi="Times New Roman" w:cs="Times New Roman"/>
          <w:sz w:val="24"/>
          <w:szCs w:val="24"/>
        </w:rPr>
        <w:tab/>
        <w:t>Se há uma colaboração intensa nas complexas pesquisas sobre a Neurociência para a formação de prof</w:t>
      </w:r>
      <w:r w:rsidR="00DB4B79">
        <w:rPr>
          <w:rFonts w:ascii="Times New Roman" w:hAnsi="Times New Roman" w:cs="Times New Roman"/>
          <w:sz w:val="24"/>
          <w:szCs w:val="24"/>
        </w:rPr>
        <w:t xml:space="preserve">essores </w:t>
      </w:r>
      <w:r>
        <w:rPr>
          <w:rFonts w:ascii="Times New Roman" w:hAnsi="Times New Roman" w:cs="Times New Roman"/>
          <w:sz w:val="24"/>
          <w:szCs w:val="24"/>
        </w:rPr>
        <w:t xml:space="preserve">é a de desacomodar formandos e formadores, como quem diz “ei, </w:t>
      </w:r>
      <w:r w:rsidR="00DB4B79">
        <w:rPr>
          <w:rFonts w:ascii="Times New Roman" w:hAnsi="Times New Roman" w:cs="Times New Roman"/>
          <w:sz w:val="24"/>
          <w:szCs w:val="24"/>
        </w:rPr>
        <w:t>não é só isso!”</w:t>
      </w:r>
      <w:r w:rsidR="00632D4B">
        <w:rPr>
          <w:rFonts w:ascii="Times New Roman" w:hAnsi="Times New Roman" w:cs="Times New Roman"/>
          <w:sz w:val="24"/>
          <w:szCs w:val="24"/>
        </w:rPr>
        <w:t xml:space="preserve">. Temos muito a aprender sobre o aprender, para então ensinar. Os conhecimentos desenvolvidos pelas neurociências não garantem, pelo próprio modo como são construídos e pelo lugar de onde parte, transposições imediatas </w:t>
      </w:r>
      <w:proofErr w:type="gramStart"/>
      <w:r w:rsidR="00632D4B">
        <w:rPr>
          <w:rFonts w:ascii="Times New Roman" w:hAnsi="Times New Roman" w:cs="Times New Roman"/>
          <w:sz w:val="24"/>
          <w:szCs w:val="24"/>
        </w:rPr>
        <w:t>as</w:t>
      </w:r>
      <w:proofErr w:type="gramEnd"/>
      <w:r w:rsidR="00632D4B">
        <w:rPr>
          <w:rFonts w:ascii="Times New Roman" w:hAnsi="Times New Roman" w:cs="Times New Roman"/>
          <w:sz w:val="24"/>
          <w:szCs w:val="24"/>
        </w:rPr>
        <w:t xml:space="preserve"> práticas de mediação pedagógica. Lapidar esse tesouro bruto, </w:t>
      </w:r>
      <w:r w:rsidR="002756A6">
        <w:rPr>
          <w:rFonts w:ascii="Times New Roman" w:hAnsi="Times New Roman" w:cs="Times New Roman"/>
          <w:sz w:val="24"/>
          <w:szCs w:val="24"/>
        </w:rPr>
        <w:t xml:space="preserve">que nos aparece em </w:t>
      </w:r>
      <w:r w:rsidR="00632D4B">
        <w:rPr>
          <w:rFonts w:ascii="Times New Roman" w:hAnsi="Times New Roman" w:cs="Times New Roman"/>
          <w:sz w:val="24"/>
          <w:szCs w:val="24"/>
        </w:rPr>
        <w:t xml:space="preserve">forma </w:t>
      </w:r>
      <w:r w:rsidR="002756A6">
        <w:rPr>
          <w:rFonts w:ascii="Times New Roman" w:hAnsi="Times New Roman" w:cs="Times New Roman"/>
          <w:sz w:val="24"/>
          <w:szCs w:val="24"/>
        </w:rPr>
        <w:t xml:space="preserve">de </w:t>
      </w:r>
      <w:r w:rsidR="00632D4B">
        <w:rPr>
          <w:rFonts w:ascii="Times New Roman" w:hAnsi="Times New Roman" w:cs="Times New Roman"/>
          <w:sz w:val="24"/>
          <w:szCs w:val="24"/>
        </w:rPr>
        <w:t>dados isolados sobre a importância da emoção, do sono, da mem</w:t>
      </w:r>
      <w:r w:rsidR="002756A6">
        <w:rPr>
          <w:rFonts w:ascii="Times New Roman" w:hAnsi="Times New Roman" w:cs="Times New Roman"/>
          <w:sz w:val="24"/>
          <w:szCs w:val="24"/>
        </w:rPr>
        <w:t>ória, e transformá-los em recursos ao trabalho docente é um trabalho a ser construído. Aqui tecemos alguns ensaios.</w:t>
      </w:r>
    </w:p>
    <w:p w:rsidR="00765AA1" w:rsidRDefault="00632D4B" w:rsidP="002756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w:t>
      </w:r>
      <w:r w:rsidR="002756A6">
        <w:rPr>
          <w:rFonts w:ascii="Times New Roman" w:hAnsi="Times New Roman" w:cs="Times New Roman"/>
          <w:sz w:val="24"/>
          <w:szCs w:val="24"/>
        </w:rPr>
        <w:t xml:space="preserve">às pesquisas na área da educação e formação de professores, vimos que o conhecimento </w:t>
      </w:r>
      <w:r w:rsidR="00BC65D5">
        <w:rPr>
          <w:rFonts w:ascii="Times New Roman" w:hAnsi="Times New Roman" w:cs="Times New Roman"/>
          <w:sz w:val="24"/>
          <w:szCs w:val="24"/>
        </w:rPr>
        <w:t>sobre a emoção está sendo liberto do seu cárcere, mas ainda caminha solitário pelos corredores do presídi</w:t>
      </w:r>
      <w:r w:rsidR="002756A6">
        <w:rPr>
          <w:rFonts w:ascii="Times New Roman" w:hAnsi="Times New Roman" w:cs="Times New Roman"/>
          <w:sz w:val="24"/>
          <w:szCs w:val="24"/>
        </w:rPr>
        <w:t xml:space="preserve">o. De todo o universo produzido, pouco dialogou com a educação, dos que dialogaram, muitos alcançaram resultados superficiais da </w:t>
      </w:r>
      <w:r w:rsidR="002756A6">
        <w:rPr>
          <w:rFonts w:ascii="Times New Roman" w:hAnsi="Times New Roman" w:cs="Times New Roman"/>
          <w:sz w:val="24"/>
          <w:szCs w:val="24"/>
        </w:rPr>
        <w:lastRenderedPageBreak/>
        <w:t>interlocução entre neurociência e educação. Ou seja, o campo está aberto à pesquisa e às descobertas de incitantes relações e</w:t>
      </w:r>
      <w:r w:rsidR="00BC65D5">
        <w:rPr>
          <w:rFonts w:ascii="Times New Roman" w:hAnsi="Times New Roman" w:cs="Times New Roman"/>
          <w:sz w:val="24"/>
          <w:szCs w:val="24"/>
        </w:rPr>
        <w:t>ntre sentir, aprender e formar.</w:t>
      </w:r>
    </w:p>
    <w:p w:rsidR="00936D21" w:rsidRDefault="00BC65D5" w:rsidP="00A82C16">
      <w:pPr>
        <w:jc w:val="both"/>
        <w:rPr>
          <w:rFonts w:ascii="Times New Roman" w:hAnsi="Times New Roman" w:cs="Times New Roman"/>
          <w:sz w:val="24"/>
          <w:szCs w:val="24"/>
        </w:rPr>
      </w:pPr>
      <w:r>
        <w:rPr>
          <w:rFonts w:ascii="Times New Roman" w:hAnsi="Times New Roman" w:cs="Times New Roman"/>
          <w:sz w:val="24"/>
          <w:szCs w:val="24"/>
        </w:rPr>
        <w:t>REFERÊNCIAS</w:t>
      </w:r>
    </w:p>
    <w:p w:rsidR="00CF7721" w:rsidRPr="00E060D1" w:rsidRDefault="00E060D1" w:rsidP="00E060D1">
      <w:pPr>
        <w:spacing w:line="360" w:lineRule="auto"/>
        <w:jc w:val="both"/>
        <w:rPr>
          <w:rFonts w:ascii="Times New Roman" w:hAnsi="Times New Roman" w:cs="Times New Roman"/>
          <w:sz w:val="24"/>
          <w:szCs w:val="24"/>
        </w:rPr>
      </w:pPr>
      <w:r>
        <w:rPr>
          <w:rFonts w:ascii="Times New Roman" w:hAnsi="Times New Roman" w:cs="Times New Roman"/>
          <w:sz w:val="24"/>
          <w:szCs w:val="24"/>
        </w:rPr>
        <w:t>BROCKINGTON, G</w:t>
      </w:r>
      <w:r w:rsidR="00CF7721" w:rsidRPr="00E060D1">
        <w:rPr>
          <w:rFonts w:ascii="Times New Roman" w:hAnsi="Times New Roman" w:cs="Times New Roman"/>
          <w:sz w:val="24"/>
          <w:szCs w:val="24"/>
        </w:rPr>
        <w:t xml:space="preserve">. </w:t>
      </w:r>
      <w:r w:rsidR="00CF7721" w:rsidRPr="00E060D1">
        <w:rPr>
          <w:rFonts w:ascii="Times New Roman" w:hAnsi="Times New Roman" w:cs="Times New Roman"/>
          <w:b/>
          <w:sz w:val="24"/>
          <w:szCs w:val="24"/>
        </w:rPr>
        <w:t xml:space="preserve">Neurociência e Educação: </w:t>
      </w:r>
      <w:r w:rsidR="00CF7721" w:rsidRPr="00E060D1">
        <w:rPr>
          <w:rFonts w:ascii="Times New Roman" w:hAnsi="Times New Roman" w:cs="Times New Roman"/>
          <w:sz w:val="24"/>
          <w:szCs w:val="24"/>
        </w:rPr>
        <w:t xml:space="preserve">investigando o papel da emoção na aquisição e uso do conhecimento científico. </w:t>
      </w:r>
      <w:proofErr w:type="gramStart"/>
      <w:r w:rsidR="00CF7721" w:rsidRPr="00E060D1">
        <w:rPr>
          <w:rFonts w:ascii="Times New Roman" w:hAnsi="Times New Roman" w:cs="Times New Roman"/>
          <w:sz w:val="24"/>
          <w:szCs w:val="24"/>
        </w:rPr>
        <w:t>2011, 199</w:t>
      </w:r>
      <w:proofErr w:type="gramEnd"/>
      <w:r w:rsidR="00CF7721" w:rsidRPr="00E060D1">
        <w:rPr>
          <w:rFonts w:ascii="Times New Roman" w:hAnsi="Times New Roman" w:cs="Times New Roman"/>
          <w:sz w:val="24"/>
          <w:szCs w:val="24"/>
        </w:rPr>
        <w:t xml:space="preserve"> p. tese (Doutorado em Educação) Faculdade de Educação da Universidade de São Paulo. </w:t>
      </w:r>
    </w:p>
    <w:p w:rsidR="00CF7721" w:rsidRPr="00E060D1" w:rsidRDefault="00E060D1" w:rsidP="00E060D1">
      <w:pPr>
        <w:jc w:val="both"/>
        <w:rPr>
          <w:rFonts w:ascii="Times New Roman" w:hAnsi="Times New Roman" w:cs="Times New Roman"/>
          <w:sz w:val="24"/>
          <w:szCs w:val="24"/>
        </w:rPr>
      </w:pPr>
      <w:r>
        <w:rPr>
          <w:rFonts w:ascii="Times New Roman" w:hAnsi="Times New Roman" w:cs="Times New Roman"/>
          <w:sz w:val="24"/>
        </w:rPr>
        <w:t>CARVALHO, F.</w:t>
      </w:r>
      <w:r w:rsidR="00CF7721" w:rsidRPr="00E060D1">
        <w:rPr>
          <w:rFonts w:ascii="Times New Roman" w:hAnsi="Times New Roman" w:cs="Times New Roman"/>
          <w:sz w:val="24"/>
        </w:rPr>
        <w:t xml:space="preserve"> A</w:t>
      </w:r>
      <w:r>
        <w:rPr>
          <w:rFonts w:ascii="Times New Roman" w:hAnsi="Times New Roman" w:cs="Times New Roman"/>
          <w:sz w:val="24"/>
        </w:rPr>
        <w:t>.</w:t>
      </w:r>
      <w:r w:rsidR="00CF7721" w:rsidRPr="00E060D1">
        <w:rPr>
          <w:rFonts w:ascii="Times New Roman" w:hAnsi="Times New Roman" w:cs="Times New Roman"/>
          <w:sz w:val="24"/>
        </w:rPr>
        <w:t xml:space="preserve"> H</w:t>
      </w:r>
      <w:r>
        <w:rPr>
          <w:rFonts w:ascii="Times New Roman" w:hAnsi="Times New Roman" w:cs="Times New Roman"/>
          <w:sz w:val="24"/>
        </w:rPr>
        <w:t>.</w:t>
      </w:r>
      <w:r w:rsidR="00CF7721" w:rsidRPr="00E060D1">
        <w:rPr>
          <w:rFonts w:ascii="Times New Roman" w:hAnsi="Times New Roman" w:cs="Times New Roman"/>
          <w:sz w:val="24"/>
        </w:rPr>
        <w:t xml:space="preserve"> de. </w:t>
      </w:r>
      <w:r w:rsidR="00CF7721" w:rsidRPr="00E060D1">
        <w:rPr>
          <w:rFonts w:ascii="Times New Roman" w:hAnsi="Times New Roman" w:cs="Times New Roman"/>
          <w:b/>
          <w:sz w:val="24"/>
        </w:rPr>
        <w:t>Neurociências e educação</w:t>
      </w:r>
      <w:r w:rsidR="00CF7721" w:rsidRPr="00E060D1">
        <w:rPr>
          <w:rFonts w:ascii="Times New Roman" w:hAnsi="Times New Roman" w:cs="Times New Roman"/>
          <w:sz w:val="24"/>
        </w:rPr>
        <w:t xml:space="preserve">: uma articulação necessária na formação docente. </w:t>
      </w:r>
      <w:proofErr w:type="gramStart"/>
      <w:r w:rsidR="00CF7721" w:rsidRPr="00E060D1">
        <w:rPr>
          <w:rFonts w:ascii="Times New Roman" w:hAnsi="Times New Roman" w:cs="Times New Roman"/>
          <w:sz w:val="24"/>
        </w:rPr>
        <w:t>in</w:t>
      </w:r>
      <w:proofErr w:type="gramEnd"/>
      <w:r w:rsidR="00CF7721" w:rsidRPr="00E060D1">
        <w:rPr>
          <w:rFonts w:ascii="Times New Roman" w:hAnsi="Times New Roman" w:cs="Times New Roman"/>
          <w:sz w:val="24"/>
        </w:rPr>
        <w:t xml:space="preserve">: </w:t>
      </w:r>
      <w:proofErr w:type="spellStart"/>
      <w:r w:rsidR="00CF7721" w:rsidRPr="00E060D1">
        <w:rPr>
          <w:rFonts w:ascii="Times New Roman" w:hAnsi="Times New Roman" w:cs="Times New Roman"/>
          <w:sz w:val="24"/>
        </w:rPr>
        <w:t>Trab.Educ.Saúde</w:t>
      </w:r>
      <w:proofErr w:type="spellEnd"/>
      <w:r w:rsidR="00CF7721" w:rsidRPr="00E060D1">
        <w:rPr>
          <w:rFonts w:ascii="Times New Roman" w:hAnsi="Times New Roman" w:cs="Times New Roman"/>
          <w:sz w:val="24"/>
        </w:rPr>
        <w:t>, Rio de Janeiro, v. 8 nº 3, p. 537-550, nov. 2010/fev.2011</w:t>
      </w:r>
    </w:p>
    <w:p w:rsidR="00E803C7" w:rsidRPr="00E060D1" w:rsidRDefault="00E060D1" w:rsidP="00E060D1">
      <w:pPr>
        <w:jc w:val="both"/>
        <w:rPr>
          <w:rFonts w:ascii="Times New Roman" w:hAnsi="Times New Roman" w:cs="Times New Roman"/>
          <w:sz w:val="24"/>
          <w:szCs w:val="24"/>
        </w:rPr>
      </w:pPr>
      <w:r>
        <w:rPr>
          <w:rFonts w:ascii="Times New Roman" w:hAnsi="Times New Roman" w:cs="Times New Roman"/>
          <w:sz w:val="24"/>
          <w:szCs w:val="24"/>
          <w:lang w:val="en-US"/>
        </w:rPr>
        <w:t>CHABOT, D.</w:t>
      </w:r>
      <w:r w:rsidR="005B54FB" w:rsidRPr="00E060D1">
        <w:rPr>
          <w:rFonts w:ascii="Times New Roman" w:hAnsi="Times New Roman" w:cs="Times New Roman"/>
          <w:sz w:val="24"/>
          <w:szCs w:val="24"/>
          <w:lang w:val="en-US"/>
        </w:rPr>
        <w:t>; CHABOT, M</w:t>
      </w:r>
      <w:r>
        <w:rPr>
          <w:rFonts w:ascii="Times New Roman" w:hAnsi="Times New Roman" w:cs="Times New Roman"/>
          <w:sz w:val="24"/>
          <w:szCs w:val="24"/>
          <w:lang w:val="en-US"/>
        </w:rPr>
        <w:t>.</w:t>
      </w:r>
      <w:r w:rsidR="005B54FB" w:rsidRPr="00E060D1">
        <w:rPr>
          <w:rFonts w:ascii="Times New Roman" w:hAnsi="Times New Roman" w:cs="Times New Roman"/>
          <w:sz w:val="24"/>
          <w:szCs w:val="24"/>
          <w:lang w:val="en-US"/>
        </w:rPr>
        <w:t xml:space="preserve"> </w:t>
      </w:r>
      <w:r>
        <w:rPr>
          <w:rFonts w:ascii="Times New Roman" w:hAnsi="Times New Roman" w:cs="Times New Roman"/>
          <w:b/>
          <w:sz w:val="24"/>
          <w:szCs w:val="24"/>
        </w:rPr>
        <w:t>Pedagogia Emocional:</w:t>
      </w:r>
      <w:r w:rsidR="005B54FB" w:rsidRPr="00E060D1">
        <w:rPr>
          <w:rFonts w:ascii="Times New Roman" w:hAnsi="Times New Roman" w:cs="Times New Roman"/>
          <w:b/>
          <w:sz w:val="24"/>
          <w:szCs w:val="24"/>
        </w:rPr>
        <w:t xml:space="preserve"> </w:t>
      </w:r>
      <w:r w:rsidR="005B54FB" w:rsidRPr="00E060D1">
        <w:rPr>
          <w:rFonts w:ascii="Times New Roman" w:hAnsi="Times New Roman" w:cs="Times New Roman"/>
          <w:sz w:val="24"/>
          <w:szCs w:val="24"/>
        </w:rPr>
        <w:t>Sentir para aprender</w:t>
      </w:r>
      <w:r>
        <w:rPr>
          <w:rFonts w:ascii="Times New Roman" w:hAnsi="Times New Roman" w:cs="Times New Roman"/>
          <w:sz w:val="24"/>
          <w:szCs w:val="24"/>
        </w:rPr>
        <w:t>.</w:t>
      </w:r>
      <w:r w:rsidR="005B54FB" w:rsidRPr="00E060D1">
        <w:rPr>
          <w:rFonts w:ascii="Times New Roman" w:hAnsi="Times New Roman" w:cs="Times New Roman"/>
          <w:sz w:val="24"/>
          <w:szCs w:val="24"/>
        </w:rPr>
        <w:t xml:space="preserve"> Como incorporar a inteligência emocional às suas estratégias de ensino. São Paulo: Sá, 2005.</w:t>
      </w:r>
    </w:p>
    <w:p w:rsidR="00E803C7" w:rsidRPr="00E060D1" w:rsidRDefault="00E803C7" w:rsidP="00E060D1">
      <w:pPr>
        <w:jc w:val="both"/>
        <w:rPr>
          <w:rFonts w:ascii="Times New Roman" w:hAnsi="Times New Roman" w:cs="Times New Roman"/>
          <w:sz w:val="24"/>
          <w:szCs w:val="24"/>
        </w:rPr>
      </w:pPr>
      <w:r w:rsidRPr="00E060D1">
        <w:rPr>
          <w:rFonts w:ascii="Times New Roman" w:hAnsi="Times New Roman" w:cs="Times New Roman"/>
          <w:sz w:val="24"/>
          <w:szCs w:val="24"/>
        </w:rPr>
        <w:t xml:space="preserve">DAMASIO, A. </w:t>
      </w:r>
      <w:r w:rsidRPr="00E060D1">
        <w:rPr>
          <w:rFonts w:ascii="Times New Roman" w:hAnsi="Times New Roman" w:cs="Times New Roman"/>
          <w:b/>
          <w:sz w:val="24"/>
          <w:szCs w:val="24"/>
        </w:rPr>
        <w:t>O Sentimento de Si</w:t>
      </w:r>
      <w:r w:rsidRPr="00E060D1">
        <w:rPr>
          <w:rFonts w:ascii="Times New Roman" w:hAnsi="Times New Roman" w:cs="Times New Roman"/>
          <w:sz w:val="24"/>
          <w:szCs w:val="24"/>
        </w:rPr>
        <w:t xml:space="preserve">. O corpo, a Emoção e a Neurobiologia da Consciência.  16ª ed. Europa: Fórum da Ciência, 2008. </w:t>
      </w:r>
    </w:p>
    <w:p w:rsidR="00E803C7" w:rsidRDefault="00E803C7" w:rsidP="00E060D1">
      <w:pPr>
        <w:jc w:val="both"/>
        <w:rPr>
          <w:rFonts w:ascii="Times New Roman" w:hAnsi="Times New Roman" w:cs="Times New Roman"/>
          <w:sz w:val="24"/>
          <w:szCs w:val="24"/>
        </w:rPr>
      </w:pPr>
      <w:r w:rsidRPr="00E060D1">
        <w:rPr>
          <w:rFonts w:ascii="Times New Roman" w:hAnsi="Times New Roman" w:cs="Times New Roman"/>
          <w:sz w:val="24"/>
          <w:szCs w:val="24"/>
        </w:rPr>
        <w:t>_____________</w:t>
      </w:r>
      <w:r w:rsidR="005E10F0">
        <w:rPr>
          <w:rFonts w:ascii="Times New Roman" w:hAnsi="Times New Roman" w:cs="Times New Roman"/>
          <w:sz w:val="24"/>
          <w:szCs w:val="24"/>
        </w:rPr>
        <w:t>,</w:t>
      </w:r>
      <w:r w:rsidRPr="00E060D1">
        <w:rPr>
          <w:rFonts w:ascii="Times New Roman" w:hAnsi="Times New Roman" w:cs="Times New Roman"/>
          <w:sz w:val="24"/>
          <w:szCs w:val="24"/>
        </w:rPr>
        <w:t xml:space="preserve"> </w:t>
      </w:r>
      <w:r w:rsidRPr="00E060D1">
        <w:rPr>
          <w:rFonts w:ascii="Times New Roman" w:hAnsi="Times New Roman" w:cs="Times New Roman"/>
          <w:b/>
          <w:sz w:val="24"/>
          <w:szCs w:val="24"/>
        </w:rPr>
        <w:t>O erro de Descartes</w:t>
      </w:r>
      <w:r w:rsidRPr="00E060D1">
        <w:rPr>
          <w:rFonts w:ascii="Times New Roman" w:hAnsi="Times New Roman" w:cs="Times New Roman"/>
          <w:sz w:val="24"/>
          <w:szCs w:val="24"/>
        </w:rPr>
        <w:t>: emoção, razão e o cérebro humano. Tradução Portuguesa Dora Vicente e Georgina Segurado. São Paulo: Companhia das Letras, 1996.</w:t>
      </w:r>
    </w:p>
    <w:p w:rsidR="005E10F0" w:rsidRPr="00E060D1" w:rsidRDefault="005E10F0" w:rsidP="00E060D1">
      <w:pPr>
        <w:jc w:val="both"/>
        <w:rPr>
          <w:rFonts w:ascii="Times New Roman" w:hAnsi="Times New Roman" w:cs="Times New Roman"/>
          <w:sz w:val="24"/>
          <w:szCs w:val="24"/>
        </w:rPr>
      </w:pPr>
      <w:r>
        <w:rPr>
          <w:rFonts w:ascii="Times New Roman" w:hAnsi="Times New Roman" w:cs="Times New Roman"/>
          <w:sz w:val="24"/>
          <w:szCs w:val="24"/>
        </w:rPr>
        <w:t xml:space="preserve">DARWIN, C. </w:t>
      </w:r>
      <w:r w:rsidRPr="00811459">
        <w:rPr>
          <w:rFonts w:ascii="Times New Roman" w:hAnsi="Times New Roman" w:cs="Times New Roman"/>
          <w:b/>
          <w:sz w:val="24"/>
          <w:szCs w:val="24"/>
        </w:rPr>
        <w:t xml:space="preserve">A expressão das emoções no homem e </w:t>
      </w:r>
      <w:r w:rsidR="00811459" w:rsidRPr="00811459">
        <w:rPr>
          <w:rFonts w:ascii="Times New Roman" w:hAnsi="Times New Roman" w:cs="Times New Roman"/>
          <w:b/>
          <w:sz w:val="24"/>
          <w:szCs w:val="24"/>
        </w:rPr>
        <w:t>nos animais</w:t>
      </w:r>
      <w:r w:rsidR="00811459">
        <w:rPr>
          <w:rFonts w:ascii="Times New Roman" w:hAnsi="Times New Roman" w:cs="Times New Roman"/>
          <w:sz w:val="24"/>
          <w:szCs w:val="24"/>
        </w:rPr>
        <w:t xml:space="preserve">. São Paulo: Companhia das Letras, 2009. </w:t>
      </w:r>
    </w:p>
    <w:p w:rsidR="006F09B6" w:rsidRDefault="00E060D1" w:rsidP="00E060D1">
      <w:pPr>
        <w:spacing w:before="240" w:line="360" w:lineRule="auto"/>
        <w:jc w:val="both"/>
        <w:rPr>
          <w:rFonts w:ascii="Times New Roman" w:hAnsi="Times New Roman" w:cs="Times New Roman"/>
          <w:sz w:val="24"/>
          <w:szCs w:val="24"/>
        </w:rPr>
      </w:pPr>
      <w:r w:rsidRPr="00E060D1">
        <w:rPr>
          <w:rFonts w:ascii="Times New Roman" w:eastAsia="Yu Gothic" w:hAnsi="Times New Roman" w:cs="Times New Roman"/>
          <w:sz w:val="24"/>
          <w:szCs w:val="24"/>
        </w:rPr>
        <w:t xml:space="preserve">GIROUX, Henry A. </w:t>
      </w:r>
      <w:r w:rsidRPr="00E060D1">
        <w:rPr>
          <w:rFonts w:ascii="Times New Roman" w:eastAsia="Yu Gothic" w:hAnsi="Times New Roman" w:cs="Times New Roman"/>
          <w:b/>
          <w:sz w:val="24"/>
          <w:szCs w:val="24"/>
        </w:rPr>
        <w:t>Professores como intelectuais transformadores</w:t>
      </w:r>
      <w:r w:rsidRPr="00E060D1">
        <w:rPr>
          <w:rFonts w:ascii="Times New Roman" w:eastAsia="Yu Gothic" w:hAnsi="Times New Roman" w:cs="Times New Roman"/>
          <w:sz w:val="24"/>
          <w:szCs w:val="24"/>
        </w:rPr>
        <w:t>.</w:t>
      </w:r>
      <w:r w:rsidR="00E9474C">
        <w:rPr>
          <w:rFonts w:ascii="Times New Roman" w:eastAsia="Yu Gothic" w:hAnsi="Times New Roman" w:cs="Times New Roman"/>
          <w:sz w:val="24"/>
          <w:szCs w:val="24"/>
        </w:rPr>
        <w:t xml:space="preserve"> Porto Alegre, Artmed Editora,</w:t>
      </w:r>
      <w:r w:rsidRPr="00E060D1">
        <w:rPr>
          <w:rFonts w:ascii="Times New Roman" w:eastAsia="Yu Gothic" w:hAnsi="Times New Roman" w:cs="Times New Roman"/>
          <w:sz w:val="24"/>
          <w:szCs w:val="24"/>
        </w:rPr>
        <w:t xml:space="preserve"> </w:t>
      </w:r>
      <w:r w:rsidRPr="00E060D1">
        <w:rPr>
          <w:rFonts w:ascii="Times New Roman" w:hAnsi="Times New Roman" w:cs="Times New Roman"/>
          <w:sz w:val="24"/>
          <w:szCs w:val="24"/>
        </w:rPr>
        <w:t>1997</w:t>
      </w:r>
      <w:r w:rsidR="00E9474C">
        <w:rPr>
          <w:rFonts w:ascii="Times New Roman" w:hAnsi="Times New Roman" w:cs="Times New Roman"/>
          <w:sz w:val="24"/>
          <w:szCs w:val="24"/>
        </w:rPr>
        <w:t>.</w:t>
      </w:r>
    </w:p>
    <w:p w:rsidR="00F3371D" w:rsidRPr="00E060D1" w:rsidRDefault="00B54696" w:rsidP="00E060D1">
      <w:pPr>
        <w:jc w:val="both"/>
        <w:rPr>
          <w:rFonts w:ascii="Times New Roman" w:hAnsi="Times New Roman" w:cs="Times New Roman"/>
          <w:sz w:val="24"/>
          <w:szCs w:val="24"/>
        </w:rPr>
      </w:pPr>
      <w:r w:rsidRPr="00E060D1">
        <w:rPr>
          <w:rFonts w:ascii="Times New Roman" w:hAnsi="Times New Roman" w:cs="Times New Roman"/>
          <w:sz w:val="24"/>
          <w:szCs w:val="24"/>
        </w:rPr>
        <w:t xml:space="preserve">GOLEMAN, D. </w:t>
      </w:r>
      <w:r w:rsidRPr="00E060D1">
        <w:rPr>
          <w:rFonts w:ascii="Times New Roman" w:hAnsi="Times New Roman" w:cs="Times New Roman"/>
          <w:b/>
          <w:sz w:val="24"/>
          <w:szCs w:val="24"/>
        </w:rPr>
        <w:t>O cérebro e a inteligência emocional</w:t>
      </w:r>
      <w:r w:rsidRPr="00E060D1">
        <w:rPr>
          <w:rFonts w:ascii="Times New Roman" w:hAnsi="Times New Roman" w:cs="Times New Roman"/>
          <w:sz w:val="24"/>
          <w:szCs w:val="24"/>
        </w:rPr>
        <w:t xml:space="preserve">: novas perspectivas. </w:t>
      </w:r>
      <w:r w:rsidR="00E803C7" w:rsidRPr="00E060D1">
        <w:rPr>
          <w:rFonts w:ascii="Times New Roman" w:hAnsi="Times New Roman" w:cs="Times New Roman"/>
          <w:sz w:val="24"/>
          <w:szCs w:val="24"/>
        </w:rPr>
        <w:t>Rio de Janeiro: Objetiva, 2012</w:t>
      </w:r>
      <w:r w:rsidR="00E060D1">
        <w:rPr>
          <w:rFonts w:ascii="Times New Roman" w:hAnsi="Times New Roman" w:cs="Times New Roman"/>
          <w:sz w:val="24"/>
          <w:szCs w:val="24"/>
        </w:rPr>
        <w:t>.</w:t>
      </w:r>
    </w:p>
    <w:p w:rsidR="00E803C7" w:rsidRDefault="00E803C7" w:rsidP="00E060D1">
      <w:pPr>
        <w:jc w:val="both"/>
        <w:rPr>
          <w:rFonts w:ascii="Times New Roman" w:hAnsi="Times New Roman" w:cs="Times New Roman"/>
          <w:sz w:val="24"/>
          <w:szCs w:val="24"/>
        </w:rPr>
      </w:pPr>
      <w:r w:rsidRPr="00E060D1">
        <w:rPr>
          <w:rFonts w:ascii="Times New Roman" w:hAnsi="Times New Roman" w:cs="Times New Roman"/>
          <w:sz w:val="24"/>
          <w:szCs w:val="24"/>
        </w:rPr>
        <w:t xml:space="preserve">____________. </w:t>
      </w:r>
      <w:r w:rsidRPr="00E060D1">
        <w:rPr>
          <w:rFonts w:ascii="Times New Roman" w:hAnsi="Times New Roman" w:cs="Times New Roman"/>
          <w:b/>
          <w:sz w:val="24"/>
          <w:szCs w:val="24"/>
        </w:rPr>
        <w:t>Inteligência Emocional</w:t>
      </w:r>
      <w:r w:rsidRPr="00E060D1">
        <w:rPr>
          <w:rFonts w:ascii="Times New Roman" w:hAnsi="Times New Roman" w:cs="Times New Roman"/>
          <w:sz w:val="24"/>
          <w:szCs w:val="24"/>
        </w:rPr>
        <w:t>: a teoria revolucionária que redefine que é ser inteligente.</w:t>
      </w:r>
      <w:r w:rsidR="00E9474C">
        <w:rPr>
          <w:rFonts w:ascii="Times New Roman" w:hAnsi="Times New Roman" w:cs="Times New Roman"/>
          <w:sz w:val="24"/>
          <w:szCs w:val="24"/>
        </w:rPr>
        <w:t xml:space="preserve"> </w:t>
      </w:r>
      <w:r w:rsidRPr="00E060D1">
        <w:rPr>
          <w:rFonts w:ascii="Times New Roman" w:hAnsi="Times New Roman" w:cs="Times New Roman"/>
          <w:sz w:val="24"/>
          <w:szCs w:val="24"/>
        </w:rPr>
        <w:t>Rio de Janeiro: Objetiva, 1995</w:t>
      </w:r>
      <w:r w:rsidR="00E9474C">
        <w:rPr>
          <w:rFonts w:ascii="Times New Roman" w:hAnsi="Times New Roman" w:cs="Times New Roman"/>
          <w:sz w:val="24"/>
          <w:szCs w:val="24"/>
        </w:rPr>
        <w:t>.</w:t>
      </w:r>
    </w:p>
    <w:p w:rsidR="005E10F0" w:rsidRPr="005E10F0" w:rsidRDefault="005E10F0" w:rsidP="005E10F0">
      <w:pPr>
        <w:jc w:val="both"/>
        <w:rPr>
          <w:rFonts w:ascii="Times New Roman" w:hAnsi="Times New Roman" w:cs="Times New Roman"/>
          <w:sz w:val="24"/>
          <w:szCs w:val="24"/>
        </w:rPr>
      </w:pPr>
      <w:r w:rsidRPr="005E10F0">
        <w:rPr>
          <w:rFonts w:ascii="Times New Roman" w:hAnsi="Times New Roman" w:cs="Times New Roman"/>
          <w:sz w:val="24"/>
          <w:szCs w:val="24"/>
        </w:rPr>
        <w:t xml:space="preserve">LENT, Roberto. </w:t>
      </w:r>
      <w:r w:rsidRPr="005E10F0">
        <w:rPr>
          <w:rFonts w:ascii="Times New Roman" w:hAnsi="Times New Roman" w:cs="Times New Roman"/>
          <w:b/>
          <w:sz w:val="24"/>
          <w:szCs w:val="24"/>
        </w:rPr>
        <w:t>Sobre Neurônios, cérebros e pessoas</w:t>
      </w:r>
      <w:r w:rsidRPr="005E10F0">
        <w:rPr>
          <w:rFonts w:ascii="Times New Roman" w:hAnsi="Times New Roman" w:cs="Times New Roman"/>
          <w:sz w:val="24"/>
          <w:szCs w:val="24"/>
        </w:rPr>
        <w:t>. São Paulo: Atheneu, 2011.</w:t>
      </w:r>
    </w:p>
    <w:p w:rsidR="005B54FB" w:rsidRPr="00E060D1" w:rsidRDefault="006A066C" w:rsidP="00E060D1">
      <w:pPr>
        <w:jc w:val="both"/>
        <w:rPr>
          <w:rFonts w:ascii="Times New Roman" w:hAnsi="Times New Roman" w:cs="Times New Roman"/>
          <w:sz w:val="24"/>
          <w:szCs w:val="24"/>
        </w:rPr>
      </w:pPr>
      <w:r w:rsidRPr="00E060D1">
        <w:rPr>
          <w:rFonts w:ascii="Times New Roman" w:hAnsi="Times New Roman" w:cs="Times New Roman"/>
          <w:sz w:val="24"/>
          <w:szCs w:val="24"/>
        </w:rPr>
        <w:t xml:space="preserve">MARTINS. José Maria. </w:t>
      </w:r>
      <w:r w:rsidRPr="00E060D1">
        <w:rPr>
          <w:rFonts w:ascii="Times New Roman" w:hAnsi="Times New Roman" w:cs="Times New Roman"/>
          <w:b/>
          <w:sz w:val="24"/>
          <w:szCs w:val="24"/>
        </w:rPr>
        <w:t>A lógica das emoções</w:t>
      </w:r>
      <w:r w:rsidRPr="00E060D1">
        <w:rPr>
          <w:rFonts w:ascii="Times New Roman" w:hAnsi="Times New Roman" w:cs="Times New Roman"/>
          <w:sz w:val="24"/>
          <w:szCs w:val="24"/>
        </w:rPr>
        <w:t xml:space="preserve">: Na ciência e na vida. </w:t>
      </w:r>
      <w:r w:rsidR="00E060D1">
        <w:rPr>
          <w:rFonts w:ascii="Times New Roman" w:hAnsi="Times New Roman" w:cs="Times New Roman"/>
          <w:sz w:val="24"/>
          <w:szCs w:val="24"/>
        </w:rPr>
        <w:t>Petrópolis:</w:t>
      </w:r>
      <w:r w:rsidRPr="00E060D1">
        <w:rPr>
          <w:rFonts w:ascii="Times New Roman" w:hAnsi="Times New Roman" w:cs="Times New Roman"/>
          <w:sz w:val="24"/>
          <w:szCs w:val="24"/>
        </w:rPr>
        <w:t xml:space="preserve"> Vozes, 2004.</w:t>
      </w:r>
    </w:p>
    <w:p w:rsidR="00C205B9" w:rsidRPr="00E060D1" w:rsidRDefault="00C205B9" w:rsidP="00E060D1">
      <w:pPr>
        <w:spacing w:before="240" w:line="360" w:lineRule="auto"/>
        <w:jc w:val="both"/>
        <w:rPr>
          <w:rFonts w:ascii="Times New Roman" w:hAnsi="Times New Roman" w:cs="Times New Roman"/>
          <w:sz w:val="24"/>
          <w:szCs w:val="24"/>
        </w:rPr>
      </w:pPr>
      <w:r w:rsidRPr="00E060D1">
        <w:rPr>
          <w:rFonts w:ascii="Times New Roman" w:hAnsi="Times New Roman" w:cs="Times New Roman"/>
          <w:sz w:val="24"/>
          <w:szCs w:val="24"/>
        </w:rPr>
        <w:t>PIMENTA, Selma Garrido; GHEDIN, Evandro (</w:t>
      </w:r>
      <w:proofErr w:type="spellStart"/>
      <w:r w:rsidRPr="00E060D1">
        <w:rPr>
          <w:rFonts w:ascii="Times New Roman" w:hAnsi="Times New Roman" w:cs="Times New Roman"/>
          <w:sz w:val="24"/>
          <w:szCs w:val="24"/>
        </w:rPr>
        <w:t>orgs</w:t>
      </w:r>
      <w:proofErr w:type="spellEnd"/>
      <w:r w:rsidRPr="00E060D1">
        <w:rPr>
          <w:rFonts w:ascii="Times New Roman" w:hAnsi="Times New Roman" w:cs="Times New Roman"/>
          <w:sz w:val="24"/>
          <w:szCs w:val="24"/>
        </w:rPr>
        <w:t xml:space="preserve">). </w:t>
      </w:r>
      <w:r w:rsidRPr="00E060D1">
        <w:rPr>
          <w:rFonts w:ascii="Times New Roman" w:hAnsi="Times New Roman" w:cs="Times New Roman"/>
          <w:b/>
          <w:sz w:val="24"/>
          <w:szCs w:val="24"/>
        </w:rPr>
        <w:t>Professor reflexivo no Brasil:</w:t>
      </w:r>
      <w:r w:rsidRPr="00E060D1">
        <w:rPr>
          <w:rFonts w:ascii="Times New Roman" w:hAnsi="Times New Roman" w:cs="Times New Roman"/>
          <w:sz w:val="24"/>
          <w:szCs w:val="24"/>
        </w:rPr>
        <w:t xml:space="preserve"> Gênese e crítica de um conceito. São Paulo: Cortez, 2002.</w:t>
      </w:r>
    </w:p>
    <w:p w:rsidR="002427F7" w:rsidRPr="00E060D1" w:rsidRDefault="002427F7" w:rsidP="00E060D1">
      <w:pPr>
        <w:jc w:val="both"/>
        <w:rPr>
          <w:rFonts w:ascii="Times New Roman" w:hAnsi="Times New Roman" w:cs="Times New Roman"/>
          <w:sz w:val="24"/>
          <w:szCs w:val="24"/>
        </w:rPr>
      </w:pPr>
      <w:r w:rsidRPr="00E060D1">
        <w:rPr>
          <w:rFonts w:ascii="Times New Roman" w:hAnsi="Times New Roman" w:cs="Times New Roman"/>
          <w:sz w:val="24"/>
          <w:szCs w:val="24"/>
        </w:rPr>
        <w:t xml:space="preserve">PINTO, A. C. O impacto das emoções na memória: alguns temas em análise. </w:t>
      </w:r>
      <w:r w:rsidRPr="00E060D1">
        <w:rPr>
          <w:rFonts w:ascii="Times New Roman" w:hAnsi="Times New Roman" w:cs="Times New Roman"/>
          <w:b/>
          <w:sz w:val="24"/>
          <w:szCs w:val="24"/>
        </w:rPr>
        <w:t>Psicologia, Educação e Cultura</w:t>
      </w:r>
      <w:r w:rsidRPr="00E060D1">
        <w:rPr>
          <w:rFonts w:ascii="Times New Roman" w:hAnsi="Times New Roman" w:cs="Times New Roman"/>
          <w:sz w:val="24"/>
          <w:szCs w:val="24"/>
        </w:rPr>
        <w:t>.</w:t>
      </w:r>
      <w:r w:rsidR="006F09B6" w:rsidRPr="00E060D1">
        <w:rPr>
          <w:rFonts w:ascii="Times New Roman" w:hAnsi="Times New Roman" w:cs="Times New Roman"/>
          <w:sz w:val="24"/>
          <w:szCs w:val="24"/>
        </w:rPr>
        <w:t xml:space="preserve"> V.</w:t>
      </w:r>
      <w:r w:rsidRPr="00E060D1">
        <w:rPr>
          <w:rFonts w:ascii="Times New Roman" w:hAnsi="Times New Roman" w:cs="Times New Roman"/>
          <w:sz w:val="24"/>
          <w:szCs w:val="24"/>
        </w:rPr>
        <w:t xml:space="preserve"> 2</w:t>
      </w:r>
      <w:r w:rsidR="006F09B6" w:rsidRPr="00E060D1">
        <w:rPr>
          <w:rFonts w:ascii="Times New Roman" w:hAnsi="Times New Roman" w:cs="Times New Roman"/>
          <w:sz w:val="24"/>
          <w:szCs w:val="24"/>
        </w:rPr>
        <w:t xml:space="preserve">, n. 2, p. </w:t>
      </w:r>
      <w:r w:rsidRPr="00E060D1">
        <w:rPr>
          <w:rFonts w:ascii="Times New Roman" w:hAnsi="Times New Roman" w:cs="Times New Roman"/>
          <w:sz w:val="24"/>
          <w:szCs w:val="24"/>
        </w:rPr>
        <w:t xml:space="preserve">215-240, 1998.  </w:t>
      </w:r>
      <w:r w:rsidR="006F09B6" w:rsidRPr="00E060D1">
        <w:rPr>
          <w:rFonts w:ascii="Times New Roman" w:hAnsi="Times New Roman" w:cs="Times New Roman"/>
          <w:sz w:val="24"/>
          <w:szCs w:val="24"/>
        </w:rPr>
        <w:t xml:space="preserve">Acesso em: 10 de out </w:t>
      </w:r>
      <w:r w:rsidR="006F09B6" w:rsidRPr="00E060D1">
        <w:rPr>
          <w:rFonts w:ascii="Times New Roman" w:hAnsi="Times New Roman" w:cs="Times New Roman"/>
          <w:sz w:val="24"/>
          <w:szCs w:val="24"/>
        </w:rPr>
        <w:lastRenderedPageBreak/>
        <w:t xml:space="preserve">2017, disponível em: </w:t>
      </w:r>
      <w:proofErr w:type="gramStart"/>
      <w:r w:rsidRPr="00E060D1">
        <w:rPr>
          <w:rFonts w:ascii="Times New Roman" w:hAnsi="Times New Roman" w:cs="Times New Roman"/>
          <w:sz w:val="24"/>
          <w:szCs w:val="24"/>
        </w:rPr>
        <w:t>http://pec.ispgaya.pt/index.</w:t>
      </w:r>
      <w:proofErr w:type="gramEnd"/>
      <w:r w:rsidRPr="00E060D1">
        <w:rPr>
          <w:rFonts w:ascii="Times New Roman" w:hAnsi="Times New Roman" w:cs="Times New Roman"/>
          <w:sz w:val="24"/>
          <w:szCs w:val="24"/>
        </w:rPr>
        <w:t>php/publicacoes/14-volume-ii-n-2/64-o-impacto-das-emocoes-na-memoria-alguns-temas-em-analise-1</w:t>
      </w:r>
    </w:p>
    <w:p w:rsidR="00F3371D" w:rsidRPr="00E060D1" w:rsidRDefault="00F3371D" w:rsidP="00E060D1">
      <w:pPr>
        <w:jc w:val="both"/>
        <w:rPr>
          <w:rFonts w:ascii="Times New Roman" w:hAnsi="Times New Roman" w:cs="Times New Roman"/>
          <w:sz w:val="24"/>
          <w:szCs w:val="24"/>
        </w:rPr>
      </w:pPr>
      <w:r w:rsidRPr="00E060D1">
        <w:rPr>
          <w:rFonts w:ascii="Times New Roman" w:hAnsi="Times New Roman" w:cs="Times New Roman"/>
          <w:sz w:val="24"/>
          <w:szCs w:val="24"/>
        </w:rPr>
        <w:t>STERNBERG, J. S.; STERNBERG</w:t>
      </w:r>
      <w:r w:rsidR="002257A9" w:rsidRPr="00E060D1">
        <w:rPr>
          <w:rFonts w:ascii="Times New Roman" w:hAnsi="Times New Roman" w:cs="Times New Roman"/>
          <w:sz w:val="24"/>
          <w:szCs w:val="24"/>
        </w:rPr>
        <w:t xml:space="preserve">, K. Psicologia Cognitiva. 2ª ed. São Paulo: </w:t>
      </w:r>
      <w:proofErr w:type="spellStart"/>
      <w:r w:rsidR="002257A9" w:rsidRPr="00E060D1">
        <w:rPr>
          <w:rFonts w:ascii="Times New Roman" w:hAnsi="Times New Roman" w:cs="Times New Roman"/>
          <w:sz w:val="24"/>
          <w:szCs w:val="24"/>
        </w:rPr>
        <w:t>Cengage</w:t>
      </w:r>
      <w:proofErr w:type="spellEnd"/>
      <w:r w:rsidR="002257A9" w:rsidRPr="00E060D1">
        <w:rPr>
          <w:rFonts w:ascii="Times New Roman" w:hAnsi="Times New Roman" w:cs="Times New Roman"/>
          <w:sz w:val="24"/>
          <w:szCs w:val="24"/>
        </w:rPr>
        <w:t xml:space="preserve"> Learning</w:t>
      </w:r>
      <w:r w:rsidR="00625E23" w:rsidRPr="00E060D1">
        <w:rPr>
          <w:rFonts w:ascii="Times New Roman" w:hAnsi="Times New Roman" w:cs="Times New Roman"/>
          <w:sz w:val="24"/>
          <w:szCs w:val="24"/>
        </w:rPr>
        <w:t>, 2016.</w:t>
      </w:r>
    </w:p>
    <w:p w:rsidR="00625E23" w:rsidRDefault="002756A6" w:rsidP="003E669D">
      <w:pPr>
        <w:spacing w:line="360" w:lineRule="auto"/>
        <w:jc w:val="both"/>
        <w:rPr>
          <w:rFonts w:ascii="Times New Roman" w:hAnsi="Times New Roman" w:cs="Times New Roman"/>
          <w:sz w:val="24"/>
          <w:szCs w:val="24"/>
        </w:rPr>
      </w:pPr>
      <w:r>
        <w:rPr>
          <w:rFonts w:ascii="Times New Roman" w:hAnsi="Times New Roman" w:cs="Times New Roman"/>
          <w:sz w:val="24"/>
          <w:szCs w:val="24"/>
        </w:rPr>
        <w:t>TOASSA, G</w:t>
      </w:r>
      <w:r w:rsidR="006F09B6" w:rsidRPr="00E060D1">
        <w:rPr>
          <w:rFonts w:ascii="Times New Roman" w:hAnsi="Times New Roman" w:cs="Times New Roman"/>
          <w:sz w:val="24"/>
          <w:szCs w:val="24"/>
        </w:rPr>
        <w:t xml:space="preserve">. </w:t>
      </w:r>
      <w:r w:rsidR="006F09B6" w:rsidRPr="00E060D1">
        <w:rPr>
          <w:rFonts w:ascii="Times New Roman" w:hAnsi="Times New Roman" w:cs="Times New Roman"/>
          <w:b/>
          <w:sz w:val="24"/>
          <w:szCs w:val="24"/>
        </w:rPr>
        <w:t>Emoções e vivências em Vigotski:</w:t>
      </w:r>
      <w:r w:rsidR="006F09B6" w:rsidRPr="00E060D1">
        <w:rPr>
          <w:rFonts w:ascii="Times New Roman" w:hAnsi="Times New Roman" w:cs="Times New Roman"/>
          <w:sz w:val="24"/>
          <w:szCs w:val="24"/>
        </w:rPr>
        <w:t xml:space="preserve"> investigação para uma perspectiva histórico-cultural. </w:t>
      </w:r>
      <w:proofErr w:type="gramStart"/>
      <w:r w:rsidR="006F09B6" w:rsidRPr="00E060D1">
        <w:rPr>
          <w:rFonts w:ascii="Times New Roman" w:hAnsi="Times New Roman" w:cs="Times New Roman"/>
          <w:sz w:val="24"/>
          <w:szCs w:val="24"/>
        </w:rPr>
        <w:t>2009, 348</w:t>
      </w:r>
      <w:proofErr w:type="gramEnd"/>
      <w:r w:rsidR="006F09B6" w:rsidRPr="00E060D1">
        <w:rPr>
          <w:rFonts w:ascii="Times New Roman" w:hAnsi="Times New Roman" w:cs="Times New Roman"/>
          <w:sz w:val="24"/>
          <w:szCs w:val="24"/>
        </w:rPr>
        <w:t xml:space="preserve"> f. Tese (Doutorado em Psicologia) Instituto de Psicologia da Universidade de São Paulo. São Paulo. </w:t>
      </w:r>
    </w:p>
    <w:p w:rsidR="005E10F0" w:rsidRPr="00E060D1" w:rsidRDefault="005E10F0" w:rsidP="003E66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VIGOTSKI. L. S. </w:t>
      </w:r>
      <w:r w:rsidRPr="005E10F0">
        <w:rPr>
          <w:rFonts w:ascii="Times New Roman" w:hAnsi="Times New Roman" w:cs="Times New Roman"/>
          <w:b/>
          <w:sz w:val="24"/>
          <w:szCs w:val="24"/>
        </w:rPr>
        <w:t xml:space="preserve">Obras </w:t>
      </w:r>
      <w:proofErr w:type="spellStart"/>
      <w:r w:rsidRPr="005E10F0">
        <w:rPr>
          <w:rFonts w:ascii="Times New Roman" w:hAnsi="Times New Roman" w:cs="Times New Roman"/>
          <w:b/>
          <w:sz w:val="24"/>
          <w:szCs w:val="24"/>
        </w:rPr>
        <w:t>Escogidas</w:t>
      </w:r>
      <w:proofErr w:type="spellEnd"/>
      <w:r w:rsidRPr="005E10F0">
        <w:rPr>
          <w:rFonts w:ascii="Times New Roman" w:hAnsi="Times New Roman" w:cs="Times New Roman"/>
          <w:b/>
          <w:sz w:val="24"/>
          <w:szCs w:val="24"/>
        </w:rPr>
        <w:t xml:space="preserve"> – II</w:t>
      </w:r>
      <w:r>
        <w:rPr>
          <w:rFonts w:ascii="Times New Roman" w:hAnsi="Times New Roman" w:cs="Times New Roman"/>
          <w:sz w:val="24"/>
          <w:szCs w:val="24"/>
        </w:rPr>
        <w:t xml:space="preserve">: pensamento y </w:t>
      </w:r>
      <w:proofErr w:type="spellStart"/>
      <w:r>
        <w:rPr>
          <w:rFonts w:ascii="Times New Roman" w:hAnsi="Times New Roman" w:cs="Times New Roman"/>
          <w:sz w:val="24"/>
          <w:szCs w:val="24"/>
        </w:rPr>
        <w:t>Lenguaje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confereciais</w:t>
      </w:r>
      <w:proofErr w:type="spellEnd"/>
      <w:r>
        <w:rPr>
          <w:rFonts w:ascii="Times New Roman" w:hAnsi="Times New Roman" w:cs="Times New Roman"/>
          <w:sz w:val="24"/>
          <w:szCs w:val="24"/>
        </w:rPr>
        <w:t xml:space="preserve"> sobre Psicologia. Madrid: Machado Grupo de Distribuição, 2014.</w:t>
      </w:r>
    </w:p>
    <w:sectPr w:rsidR="005E10F0" w:rsidRPr="00E060D1" w:rsidSect="00AE2D84">
      <w:headerReference w:type="default" r:id="rId9"/>
      <w:headerReference w:type="first" r:id="rId10"/>
      <w:pgSz w:w="11906" w:h="16838"/>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A0" w:rsidRDefault="00F338A0" w:rsidP="00A6356C">
      <w:pPr>
        <w:spacing w:after="0" w:line="240" w:lineRule="auto"/>
      </w:pPr>
      <w:r>
        <w:separator/>
      </w:r>
    </w:p>
  </w:endnote>
  <w:endnote w:type="continuationSeparator" w:id="0">
    <w:p w:rsidR="00F338A0" w:rsidRDefault="00F338A0" w:rsidP="00A6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A0" w:rsidRDefault="00F338A0" w:rsidP="00A6356C">
      <w:pPr>
        <w:spacing w:after="0" w:line="240" w:lineRule="auto"/>
      </w:pPr>
      <w:r>
        <w:separator/>
      </w:r>
    </w:p>
  </w:footnote>
  <w:footnote w:type="continuationSeparator" w:id="0">
    <w:p w:rsidR="00F338A0" w:rsidRDefault="00F338A0" w:rsidP="00A6356C">
      <w:pPr>
        <w:spacing w:after="0" w:line="240" w:lineRule="auto"/>
      </w:pPr>
      <w:r>
        <w:continuationSeparator/>
      </w:r>
    </w:p>
  </w:footnote>
  <w:footnote w:id="1">
    <w:p w:rsidR="00A6356C" w:rsidRPr="00A6356C" w:rsidRDefault="00A6356C" w:rsidP="00A6356C">
      <w:pPr>
        <w:pStyle w:val="Textodenotaderodap"/>
        <w:jc w:val="both"/>
        <w:rPr>
          <w:rFonts w:ascii="Times New Roman" w:hAnsi="Times New Roman" w:cs="Times New Roman"/>
        </w:rPr>
      </w:pPr>
      <w:r w:rsidRPr="00A6356C">
        <w:rPr>
          <w:rStyle w:val="Refdenotaderodap"/>
          <w:rFonts w:ascii="Times New Roman" w:hAnsi="Times New Roman" w:cs="Times New Roman"/>
        </w:rPr>
        <w:footnoteRef/>
      </w:r>
      <w:r w:rsidRPr="00A6356C">
        <w:rPr>
          <w:rFonts w:ascii="Times New Roman" w:hAnsi="Times New Roman" w:cs="Times New Roman"/>
        </w:rPr>
        <w:t xml:space="preserve"> A busca foi realizada verificando nos títulos, primeiramente, a incidência desses termos. Ao todo foram </w:t>
      </w:r>
      <w:proofErr w:type="gramStart"/>
      <w:r w:rsidRPr="00A6356C">
        <w:rPr>
          <w:rFonts w:ascii="Times New Roman" w:hAnsi="Times New Roman" w:cs="Times New Roman"/>
        </w:rPr>
        <w:t>encontrados 33 teses, num universo</w:t>
      </w:r>
      <w:proofErr w:type="gramEnd"/>
      <w:r w:rsidRPr="00A6356C">
        <w:rPr>
          <w:rFonts w:ascii="Times New Roman" w:hAnsi="Times New Roman" w:cs="Times New Roman"/>
        </w:rPr>
        <w:t xml:space="preserve"> de mais de 6.000 trabalhos, distribuídos entre 71 programas de Pós-Graduação em Educação reconhecidos pela Capes em território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79563"/>
      <w:docPartObj>
        <w:docPartGallery w:val="Page Numbers (Top of Page)"/>
        <w:docPartUnique/>
      </w:docPartObj>
    </w:sdtPr>
    <w:sdtEndPr/>
    <w:sdtContent>
      <w:p w:rsidR="00AE2D84" w:rsidRDefault="00AE2D84">
        <w:pPr>
          <w:pStyle w:val="Cabealho"/>
          <w:jc w:val="right"/>
        </w:pPr>
        <w:r>
          <w:fldChar w:fldCharType="begin"/>
        </w:r>
        <w:r>
          <w:instrText>PAGE   \* MERGEFORMAT</w:instrText>
        </w:r>
        <w:r>
          <w:fldChar w:fldCharType="separate"/>
        </w:r>
        <w:r w:rsidR="005B4F68">
          <w:rPr>
            <w:noProof/>
          </w:rPr>
          <w:t>16</w:t>
        </w:r>
        <w:r>
          <w:fldChar w:fldCharType="end"/>
        </w:r>
      </w:p>
    </w:sdtContent>
  </w:sdt>
  <w:p w:rsidR="00AE2D84" w:rsidRDefault="00AE2D8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84" w:rsidRDefault="00AE2D84">
    <w:pPr>
      <w:pStyle w:val="Cabealho"/>
      <w:jc w:val="right"/>
    </w:pPr>
  </w:p>
  <w:p w:rsidR="00AE2D84" w:rsidRDefault="00AE2D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569"/>
    <w:multiLevelType w:val="hybridMultilevel"/>
    <w:tmpl w:val="8E42DE2A"/>
    <w:lvl w:ilvl="0" w:tplc="92683DB0">
      <w:start w:val="1"/>
      <w:numFmt w:val="lowerLetter"/>
      <w:lvlText w:val="%1)"/>
      <w:lvlJc w:val="left"/>
      <w:pPr>
        <w:ind w:left="720" w:hanging="360"/>
      </w:pPr>
      <w:rPr>
        <w:rFonts w:asciiTheme="minorHAnsi" w:eastAsiaTheme="minorHAnsi" w:hAnsiTheme="minorHAnsi" w:cstheme="minorBidi"/>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0C"/>
    <w:rsid w:val="00026A60"/>
    <w:rsid w:val="000614EF"/>
    <w:rsid w:val="000907BE"/>
    <w:rsid w:val="000C5D9C"/>
    <w:rsid w:val="000D2F35"/>
    <w:rsid w:val="000D4170"/>
    <w:rsid w:val="000F6AEF"/>
    <w:rsid w:val="00117D9D"/>
    <w:rsid w:val="001234E3"/>
    <w:rsid w:val="00192DFC"/>
    <w:rsid w:val="001930F0"/>
    <w:rsid w:val="00196CAA"/>
    <w:rsid w:val="002133E4"/>
    <w:rsid w:val="002257A9"/>
    <w:rsid w:val="002427F7"/>
    <w:rsid w:val="00263B0C"/>
    <w:rsid w:val="002756A6"/>
    <w:rsid w:val="00287DAD"/>
    <w:rsid w:val="002C5C44"/>
    <w:rsid w:val="002D035F"/>
    <w:rsid w:val="002D32D6"/>
    <w:rsid w:val="003065FB"/>
    <w:rsid w:val="003172B3"/>
    <w:rsid w:val="00320D1D"/>
    <w:rsid w:val="00333CBF"/>
    <w:rsid w:val="003414F4"/>
    <w:rsid w:val="00374801"/>
    <w:rsid w:val="003A3609"/>
    <w:rsid w:val="003C2C20"/>
    <w:rsid w:val="003E5CED"/>
    <w:rsid w:val="003E669D"/>
    <w:rsid w:val="003F3D58"/>
    <w:rsid w:val="00427D40"/>
    <w:rsid w:val="004328BB"/>
    <w:rsid w:val="0044700D"/>
    <w:rsid w:val="00476D75"/>
    <w:rsid w:val="00537908"/>
    <w:rsid w:val="0056365D"/>
    <w:rsid w:val="00580765"/>
    <w:rsid w:val="005865B3"/>
    <w:rsid w:val="00590387"/>
    <w:rsid w:val="005A17B8"/>
    <w:rsid w:val="005A4882"/>
    <w:rsid w:val="005B4F68"/>
    <w:rsid w:val="005B54FB"/>
    <w:rsid w:val="005C1E2C"/>
    <w:rsid w:val="005D1D1E"/>
    <w:rsid w:val="005D346B"/>
    <w:rsid w:val="005E10F0"/>
    <w:rsid w:val="006058F0"/>
    <w:rsid w:val="00625E23"/>
    <w:rsid w:val="00632D4B"/>
    <w:rsid w:val="00670989"/>
    <w:rsid w:val="00683369"/>
    <w:rsid w:val="006A066C"/>
    <w:rsid w:val="006E3EF7"/>
    <w:rsid w:val="006E4165"/>
    <w:rsid w:val="006E50AE"/>
    <w:rsid w:val="006E5F66"/>
    <w:rsid w:val="006E74E3"/>
    <w:rsid w:val="006F09B6"/>
    <w:rsid w:val="0070054F"/>
    <w:rsid w:val="00707D75"/>
    <w:rsid w:val="00756E82"/>
    <w:rsid w:val="00765AA1"/>
    <w:rsid w:val="00772D1A"/>
    <w:rsid w:val="007854E5"/>
    <w:rsid w:val="00811459"/>
    <w:rsid w:val="008139C1"/>
    <w:rsid w:val="00821F8A"/>
    <w:rsid w:val="00826191"/>
    <w:rsid w:val="008302A0"/>
    <w:rsid w:val="00851C99"/>
    <w:rsid w:val="00857347"/>
    <w:rsid w:val="008A3694"/>
    <w:rsid w:val="008E47FF"/>
    <w:rsid w:val="009073B0"/>
    <w:rsid w:val="00921E76"/>
    <w:rsid w:val="0092395B"/>
    <w:rsid w:val="009322C3"/>
    <w:rsid w:val="00936D21"/>
    <w:rsid w:val="009529F3"/>
    <w:rsid w:val="009815DA"/>
    <w:rsid w:val="009B6071"/>
    <w:rsid w:val="009C11DF"/>
    <w:rsid w:val="00A13E93"/>
    <w:rsid w:val="00A262E8"/>
    <w:rsid w:val="00A62DED"/>
    <w:rsid w:val="00A6356C"/>
    <w:rsid w:val="00A63B69"/>
    <w:rsid w:val="00A8112C"/>
    <w:rsid w:val="00A82C16"/>
    <w:rsid w:val="00A8482F"/>
    <w:rsid w:val="00AE2D84"/>
    <w:rsid w:val="00B23F97"/>
    <w:rsid w:val="00B3189E"/>
    <w:rsid w:val="00B34FCF"/>
    <w:rsid w:val="00B53791"/>
    <w:rsid w:val="00B54696"/>
    <w:rsid w:val="00B67BF5"/>
    <w:rsid w:val="00B7242C"/>
    <w:rsid w:val="00B74C1C"/>
    <w:rsid w:val="00B90024"/>
    <w:rsid w:val="00BC3FA5"/>
    <w:rsid w:val="00BC65D5"/>
    <w:rsid w:val="00BD36C3"/>
    <w:rsid w:val="00BE1A2D"/>
    <w:rsid w:val="00C06D6F"/>
    <w:rsid w:val="00C10458"/>
    <w:rsid w:val="00C205B9"/>
    <w:rsid w:val="00C31116"/>
    <w:rsid w:val="00C32BD2"/>
    <w:rsid w:val="00C45850"/>
    <w:rsid w:val="00C46FB7"/>
    <w:rsid w:val="00C77FC0"/>
    <w:rsid w:val="00C87386"/>
    <w:rsid w:val="00C87D9D"/>
    <w:rsid w:val="00C9493F"/>
    <w:rsid w:val="00CF7721"/>
    <w:rsid w:val="00D0724C"/>
    <w:rsid w:val="00D70287"/>
    <w:rsid w:val="00D82AB2"/>
    <w:rsid w:val="00D90526"/>
    <w:rsid w:val="00DA1BE5"/>
    <w:rsid w:val="00DB4947"/>
    <w:rsid w:val="00DB4B79"/>
    <w:rsid w:val="00DD1E68"/>
    <w:rsid w:val="00E060D1"/>
    <w:rsid w:val="00E162AA"/>
    <w:rsid w:val="00E47D98"/>
    <w:rsid w:val="00E613BD"/>
    <w:rsid w:val="00E803C7"/>
    <w:rsid w:val="00E93BF9"/>
    <w:rsid w:val="00E9474C"/>
    <w:rsid w:val="00EA12D1"/>
    <w:rsid w:val="00EA34CB"/>
    <w:rsid w:val="00EB1396"/>
    <w:rsid w:val="00EB4FED"/>
    <w:rsid w:val="00EF5639"/>
    <w:rsid w:val="00F3371D"/>
    <w:rsid w:val="00F338A0"/>
    <w:rsid w:val="00F5520B"/>
    <w:rsid w:val="00F92933"/>
    <w:rsid w:val="00F92EA0"/>
    <w:rsid w:val="00FB2810"/>
    <w:rsid w:val="00FB76A4"/>
    <w:rsid w:val="00FC0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62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A6356C"/>
    <w:rPr>
      <w:sz w:val="16"/>
      <w:szCs w:val="16"/>
    </w:rPr>
  </w:style>
  <w:style w:type="paragraph" w:styleId="Textodecomentrio">
    <w:name w:val="annotation text"/>
    <w:basedOn w:val="Normal"/>
    <w:link w:val="TextodecomentrioChar"/>
    <w:uiPriority w:val="99"/>
    <w:semiHidden/>
    <w:unhideWhenUsed/>
    <w:rsid w:val="00A635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356C"/>
    <w:rPr>
      <w:sz w:val="20"/>
      <w:szCs w:val="20"/>
    </w:rPr>
  </w:style>
  <w:style w:type="paragraph" w:styleId="Assuntodocomentrio">
    <w:name w:val="annotation subject"/>
    <w:basedOn w:val="Textodecomentrio"/>
    <w:next w:val="Textodecomentrio"/>
    <w:link w:val="AssuntodocomentrioChar"/>
    <w:uiPriority w:val="99"/>
    <w:semiHidden/>
    <w:unhideWhenUsed/>
    <w:rsid w:val="00A6356C"/>
    <w:rPr>
      <w:b/>
      <w:bCs/>
    </w:rPr>
  </w:style>
  <w:style w:type="character" w:customStyle="1" w:styleId="AssuntodocomentrioChar">
    <w:name w:val="Assunto do comentário Char"/>
    <w:basedOn w:val="TextodecomentrioChar"/>
    <w:link w:val="Assuntodocomentrio"/>
    <w:uiPriority w:val="99"/>
    <w:semiHidden/>
    <w:rsid w:val="00A6356C"/>
    <w:rPr>
      <w:b/>
      <w:bCs/>
      <w:sz w:val="20"/>
      <w:szCs w:val="20"/>
    </w:rPr>
  </w:style>
  <w:style w:type="paragraph" w:styleId="Textodebalo">
    <w:name w:val="Balloon Text"/>
    <w:basedOn w:val="Normal"/>
    <w:link w:val="TextodebaloChar"/>
    <w:uiPriority w:val="99"/>
    <w:semiHidden/>
    <w:unhideWhenUsed/>
    <w:rsid w:val="00A635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56C"/>
    <w:rPr>
      <w:rFonts w:ascii="Tahoma" w:hAnsi="Tahoma" w:cs="Tahoma"/>
      <w:sz w:val="16"/>
      <w:szCs w:val="16"/>
    </w:rPr>
  </w:style>
  <w:style w:type="paragraph" w:styleId="Textodenotaderodap">
    <w:name w:val="footnote text"/>
    <w:basedOn w:val="Normal"/>
    <w:link w:val="TextodenotaderodapChar"/>
    <w:uiPriority w:val="99"/>
    <w:semiHidden/>
    <w:unhideWhenUsed/>
    <w:rsid w:val="00A635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356C"/>
    <w:rPr>
      <w:sz w:val="20"/>
      <w:szCs w:val="20"/>
    </w:rPr>
  </w:style>
  <w:style w:type="character" w:styleId="Refdenotaderodap">
    <w:name w:val="footnote reference"/>
    <w:basedOn w:val="Fontepargpadro"/>
    <w:uiPriority w:val="99"/>
    <w:semiHidden/>
    <w:unhideWhenUsed/>
    <w:rsid w:val="00A6356C"/>
    <w:rPr>
      <w:vertAlign w:val="superscript"/>
    </w:rPr>
  </w:style>
  <w:style w:type="character" w:styleId="Hyperlink">
    <w:name w:val="Hyperlink"/>
    <w:basedOn w:val="Fontepargpadro"/>
    <w:uiPriority w:val="99"/>
    <w:unhideWhenUsed/>
    <w:rsid w:val="00F3371D"/>
    <w:rPr>
      <w:color w:val="0000FF" w:themeColor="hyperlink"/>
      <w:u w:val="single"/>
    </w:rPr>
  </w:style>
  <w:style w:type="paragraph" w:styleId="Cabealho">
    <w:name w:val="header"/>
    <w:basedOn w:val="Normal"/>
    <w:link w:val="CabealhoChar"/>
    <w:uiPriority w:val="99"/>
    <w:unhideWhenUsed/>
    <w:rsid w:val="00AE2D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D84"/>
  </w:style>
  <w:style w:type="paragraph" w:styleId="Rodap">
    <w:name w:val="footer"/>
    <w:basedOn w:val="Normal"/>
    <w:link w:val="RodapChar"/>
    <w:uiPriority w:val="99"/>
    <w:unhideWhenUsed/>
    <w:rsid w:val="00AE2D84"/>
    <w:pPr>
      <w:tabs>
        <w:tab w:val="center" w:pos="4252"/>
        <w:tab w:val="right" w:pos="8504"/>
      </w:tabs>
      <w:spacing w:after="0" w:line="240" w:lineRule="auto"/>
    </w:pPr>
  </w:style>
  <w:style w:type="character" w:customStyle="1" w:styleId="RodapChar">
    <w:name w:val="Rodapé Char"/>
    <w:basedOn w:val="Fontepargpadro"/>
    <w:link w:val="Rodap"/>
    <w:uiPriority w:val="99"/>
    <w:rsid w:val="00AE2D84"/>
  </w:style>
  <w:style w:type="paragraph" w:styleId="Pr-formataoHTML">
    <w:name w:val="HTML Preformatted"/>
    <w:basedOn w:val="Normal"/>
    <w:link w:val="Pr-formataoHTMLChar"/>
    <w:uiPriority w:val="99"/>
    <w:unhideWhenUsed/>
    <w:rsid w:val="00C3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2BD2"/>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62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A6356C"/>
    <w:rPr>
      <w:sz w:val="16"/>
      <w:szCs w:val="16"/>
    </w:rPr>
  </w:style>
  <w:style w:type="paragraph" w:styleId="Textodecomentrio">
    <w:name w:val="annotation text"/>
    <w:basedOn w:val="Normal"/>
    <w:link w:val="TextodecomentrioChar"/>
    <w:uiPriority w:val="99"/>
    <w:semiHidden/>
    <w:unhideWhenUsed/>
    <w:rsid w:val="00A635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356C"/>
    <w:rPr>
      <w:sz w:val="20"/>
      <w:szCs w:val="20"/>
    </w:rPr>
  </w:style>
  <w:style w:type="paragraph" w:styleId="Assuntodocomentrio">
    <w:name w:val="annotation subject"/>
    <w:basedOn w:val="Textodecomentrio"/>
    <w:next w:val="Textodecomentrio"/>
    <w:link w:val="AssuntodocomentrioChar"/>
    <w:uiPriority w:val="99"/>
    <w:semiHidden/>
    <w:unhideWhenUsed/>
    <w:rsid w:val="00A6356C"/>
    <w:rPr>
      <w:b/>
      <w:bCs/>
    </w:rPr>
  </w:style>
  <w:style w:type="character" w:customStyle="1" w:styleId="AssuntodocomentrioChar">
    <w:name w:val="Assunto do comentário Char"/>
    <w:basedOn w:val="TextodecomentrioChar"/>
    <w:link w:val="Assuntodocomentrio"/>
    <w:uiPriority w:val="99"/>
    <w:semiHidden/>
    <w:rsid w:val="00A6356C"/>
    <w:rPr>
      <w:b/>
      <w:bCs/>
      <w:sz w:val="20"/>
      <w:szCs w:val="20"/>
    </w:rPr>
  </w:style>
  <w:style w:type="paragraph" w:styleId="Textodebalo">
    <w:name w:val="Balloon Text"/>
    <w:basedOn w:val="Normal"/>
    <w:link w:val="TextodebaloChar"/>
    <w:uiPriority w:val="99"/>
    <w:semiHidden/>
    <w:unhideWhenUsed/>
    <w:rsid w:val="00A635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56C"/>
    <w:rPr>
      <w:rFonts w:ascii="Tahoma" w:hAnsi="Tahoma" w:cs="Tahoma"/>
      <w:sz w:val="16"/>
      <w:szCs w:val="16"/>
    </w:rPr>
  </w:style>
  <w:style w:type="paragraph" w:styleId="Textodenotaderodap">
    <w:name w:val="footnote text"/>
    <w:basedOn w:val="Normal"/>
    <w:link w:val="TextodenotaderodapChar"/>
    <w:uiPriority w:val="99"/>
    <w:semiHidden/>
    <w:unhideWhenUsed/>
    <w:rsid w:val="00A635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356C"/>
    <w:rPr>
      <w:sz w:val="20"/>
      <w:szCs w:val="20"/>
    </w:rPr>
  </w:style>
  <w:style w:type="character" w:styleId="Refdenotaderodap">
    <w:name w:val="footnote reference"/>
    <w:basedOn w:val="Fontepargpadro"/>
    <w:uiPriority w:val="99"/>
    <w:semiHidden/>
    <w:unhideWhenUsed/>
    <w:rsid w:val="00A6356C"/>
    <w:rPr>
      <w:vertAlign w:val="superscript"/>
    </w:rPr>
  </w:style>
  <w:style w:type="character" w:styleId="Hyperlink">
    <w:name w:val="Hyperlink"/>
    <w:basedOn w:val="Fontepargpadro"/>
    <w:uiPriority w:val="99"/>
    <w:unhideWhenUsed/>
    <w:rsid w:val="00F3371D"/>
    <w:rPr>
      <w:color w:val="0000FF" w:themeColor="hyperlink"/>
      <w:u w:val="single"/>
    </w:rPr>
  </w:style>
  <w:style w:type="paragraph" w:styleId="Cabealho">
    <w:name w:val="header"/>
    <w:basedOn w:val="Normal"/>
    <w:link w:val="CabealhoChar"/>
    <w:uiPriority w:val="99"/>
    <w:unhideWhenUsed/>
    <w:rsid w:val="00AE2D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D84"/>
  </w:style>
  <w:style w:type="paragraph" w:styleId="Rodap">
    <w:name w:val="footer"/>
    <w:basedOn w:val="Normal"/>
    <w:link w:val="RodapChar"/>
    <w:uiPriority w:val="99"/>
    <w:unhideWhenUsed/>
    <w:rsid w:val="00AE2D84"/>
    <w:pPr>
      <w:tabs>
        <w:tab w:val="center" w:pos="4252"/>
        <w:tab w:val="right" w:pos="8504"/>
      </w:tabs>
      <w:spacing w:after="0" w:line="240" w:lineRule="auto"/>
    </w:pPr>
  </w:style>
  <w:style w:type="character" w:customStyle="1" w:styleId="RodapChar">
    <w:name w:val="Rodapé Char"/>
    <w:basedOn w:val="Fontepargpadro"/>
    <w:link w:val="Rodap"/>
    <w:uiPriority w:val="99"/>
    <w:rsid w:val="00AE2D84"/>
  </w:style>
  <w:style w:type="paragraph" w:styleId="Pr-formataoHTML">
    <w:name w:val="HTML Preformatted"/>
    <w:basedOn w:val="Normal"/>
    <w:link w:val="Pr-formataoHTMLChar"/>
    <w:uiPriority w:val="99"/>
    <w:unhideWhenUsed/>
    <w:rsid w:val="00C3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2BD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334">
      <w:bodyDiv w:val="1"/>
      <w:marLeft w:val="0"/>
      <w:marRight w:val="0"/>
      <w:marTop w:val="0"/>
      <w:marBottom w:val="0"/>
      <w:divBdr>
        <w:top w:val="none" w:sz="0" w:space="0" w:color="auto"/>
        <w:left w:val="none" w:sz="0" w:space="0" w:color="auto"/>
        <w:bottom w:val="none" w:sz="0" w:space="0" w:color="auto"/>
        <w:right w:val="none" w:sz="0" w:space="0" w:color="auto"/>
      </w:divBdr>
    </w:div>
    <w:div w:id="829716291">
      <w:bodyDiv w:val="1"/>
      <w:marLeft w:val="0"/>
      <w:marRight w:val="0"/>
      <w:marTop w:val="0"/>
      <w:marBottom w:val="0"/>
      <w:divBdr>
        <w:top w:val="none" w:sz="0" w:space="0" w:color="auto"/>
        <w:left w:val="none" w:sz="0" w:space="0" w:color="auto"/>
        <w:bottom w:val="none" w:sz="0" w:space="0" w:color="auto"/>
        <w:right w:val="none" w:sz="0" w:space="0" w:color="auto"/>
      </w:divBdr>
    </w:div>
    <w:div w:id="1588003339">
      <w:bodyDiv w:val="1"/>
      <w:marLeft w:val="0"/>
      <w:marRight w:val="0"/>
      <w:marTop w:val="0"/>
      <w:marBottom w:val="0"/>
      <w:divBdr>
        <w:top w:val="none" w:sz="0" w:space="0" w:color="auto"/>
        <w:left w:val="none" w:sz="0" w:space="0" w:color="auto"/>
        <w:bottom w:val="none" w:sz="0" w:space="0" w:color="auto"/>
        <w:right w:val="none" w:sz="0" w:space="0" w:color="auto"/>
      </w:divBdr>
    </w:div>
    <w:div w:id="1958172323">
      <w:bodyDiv w:val="1"/>
      <w:marLeft w:val="0"/>
      <w:marRight w:val="0"/>
      <w:marTop w:val="0"/>
      <w:marBottom w:val="0"/>
      <w:divBdr>
        <w:top w:val="none" w:sz="0" w:space="0" w:color="auto"/>
        <w:left w:val="none" w:sz="0" w:space="0" w:color="auto"/>
        <w:bottom w:val="none" w:sz="0" w:space="0" w:color="auto"/>
        <w:right w:val="none" w:sz="0" w:space="0" w:color="auto"/>
      </w:divBdr>
    </w:div>
    <w:div w:id="2146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56E3-FEED-40E5-B6D0-73D7BD6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16</Pages>
  <Words>5466</Words>
  <Characters>29519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Guedes</dc:creator>
  <cp:lastModifiedBy>Thay Guedes</cp:lastModifiedBy>
  <cp:revision>28</cp:revision>
  <cp:lastPrinted>2017-10-18T23:54:00Z</cp:lastPrinted>
  <dcterms:created xsi:type="dcterms:W3CDTF">2017-10-18T20:44:00Z</dcterms:created>
  <dcterms:modified xsi:type="dcterms:W3CDTF">2017-10-26T00:53:00Z</dcterms:modified>
</cp:coreProperties>
</file>