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6380E" w14:textId="2108A227" w:rsidR="002B21C1" w:rsidRDefault="004D671A" w:rsidP="002B21C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OS </w:t>
      </w:r>
      <w:r w:rsidR="002B21C1" w:rsidRPr="002B21C1">
        <w:rPr>
          <w:rFonts w:ascii="Times New Roman" w:eastAsia="Times New Roman" w:hAnsi="Times New Roman" w:cs="Times New Roman"/>
          <w:b/>
          <w:sz w:val="24"/>
          <w:szCs w:val="24"/>
        </w:rPr>
        <w:t xml:space="preserve">JOGOS </w:t>
      </w:r>
      <w:r w:rsidR="00D55200">
        <w:rPr>
          <w:rFonts w:ascii="Times New Roman" w:eastAsia="Times New Roman" w:hAnsi="Times New Roman" w:cs="Times New Roman"/>
          <w:b/>
          <w:sz w:val="24"/>
          <w:szCs w:val="24"/>
        </w:rPr>
        <w:t xml:space="preserve">DIGITAIS </w:t>
      </w:r>
      <w:r w:rsidR="002B21C1" w:rsidRPr="002B21C1">
        <w:rPr>
          <w:rFonts w:ascii="Times New Roman" w:eastAsia="Times New Roman" w:hAnsi="Times New Roman" w:cs="Times New Roman"/>
          <w:b/>
          <w:sz w:val="24"/>
          <w:szCs w:val="24"/>
        </w:rPr>
        <w:t>E O ENSINO: UM DI</w:t>
      </w:r>
      <w:r>
        <w:rPr>
          <w:rFonts w:ascii="Times New Roman" w:eastAsia="Times New Roman" w:hAnsi="Times New Roman" w:cs="Times New Roman"/>
          <w:b/>
          <w:sz w:val="24"/>
          <w:szCs w:val="24"/>
        </w:rPr>
        <w:t>Á</w:t>
      </w:r>
      <w:r w:rsidR="002B21C1" w:rsidRPr="002B21C1">
        <w:rPr>
          <w:rFonts w:ascii="Times New Roman" w:eastAsia="Times New Roman" w:hAnsi="Times New Roman" w:cs="Times New Roman"/>
          <w:b/>
          <w:sz w:val="24"/>
          <w:szCs w:val="24"/>
        </w:rPr>
        <w:t>LOGO POSSÍVEL?</w:t>
      </w:r>
    </w:p>
    <w:p w14:paraId="7EDB497E" w14:textId="77777777" w:rsidR="002B21C1" w:rsidRPr="002B21C1" w:rsidRDefault="002B21C1" w:rsidP="002B21C1">
      <w:pPr>
        <w:spacing w:after="0" w:line="240" w:lineRule="auto"/>
        <w:jc w:val="center"/>
        <w:rPr>
          <w:rFonts w:ascii="Times New Roman" w:eastAsia="Times New Roman" w:hAnsi="Times New Roman" w:cs="Times New Roman"/>
          <w:b/>
          <w:sz w:val="24"/>
          <w:szCs w:val="24"/>
        </w:rPr>
      </w:pPr>
    </w:p>
    <w:p w14:paraId="1FE07A1A" w14:textId="77777777" w:rsidR="002B21C1" w:rsidRDefault="002B21C1" w:rsidP="002B21C1">
      <w:pPr>
        <w:spacing w:after="0" w:line="240" w:lineRule="auto"/>
        <w:jc w:val="right"/>
        <w:rPr>
          <w:rFonts w:ascii="Times New Roman" w:eastAsia="Times New Roman" w:hAnsi="Times New Roman" w:cs="Times New Roman"/>
          <w:sz w:val="24"/>
          <w:szCs w:val="24"/>
        </w:rPr>
      </w:pPr>
    </w:p>
    <w:p w14:paraId="15ACCB88" w14:textId="0A314994" w:rsidR="002B21C1" w:rsidRDefault="002B21C1" w:rsidP="002B21C1">
      <w:pPr>
        <w:spacing w:after="0" w:line="240" w:lineRule="auto"/>
        <w:jc w:val="right"/>
        <w:rPr>
          <w:rFonts w:ascii="Times New Roman" w:hAnsi="Times New Roman"/>
          <w:sz w:val="24"/>
          <w:szCs w:val="24"/>
        </w:rPr>
      </w:pPr>
      <w:r>
        <w:rPr>
          <w:rFonts w:ascii="Times New Roman" w:hAnsi="Times New Roman"/>
          <w:sz w:val="24"/>
          <w:szCs w:val="24"/>
        </w:rPr>
        <w:t>José Anderson Costa Gomes</w:t>
      </w:r>
    </w:p>
    <w:p w14:paraId="2108E03F" w14:textId="77777777" w:rsidR="002B21C1" w:rsidRDefault="002B21C1" w:rsidP="002B21C1">
      <w:pPr>
        <w:spacing w:after="0" w:line="240" w:lineRule="auto"/>
        <w:jc w:val="right"/>
        <w:rPr>
          <w:rFonts w:ascii="Times New Roman" w:hAnsi="Times New Roman"/>
          <w:sz w:val="24"/>
          <w:szCs w:val="24"/>
        </w:rPr>
      </w:pPr>
    </w:p>
    <w:p w14:paraId="6C8FA16F" w14:textId="70B32380" w:rsidR="002B21C1" w:rsidRDefault="002404D4" w:rsidP="002B21C1">
      <w:pPr>
        <w:spacing w:after="0" w:line="240" w:lineRule="auto"/>
        <w:jc w:val="right"/>
        <w:rPr>
          <w:rFonts w:ascii="Times New Roman" w:hAnsi="Times New Roman"/>
          <w:i/>
          <w:sz w:val="20"/>
          <w:szCs w:val="24"/>
        </w:rPr>
      </w:pPr>
      <w:r>
        <w:rPr>
          <w:rFonts w:ascii="Times New Roman" w:hAnsi="Times New Roman"/>
          <w:i/>
          <w:sz w:val="20"/>
          <w:szCs w:val="24"/>
        </w:rPr>
        <w:t>Mestrando do POSENSINO/</w:t>
      </w:r>
      <w:r w:rsidR="004D671A">
        <w:rPr>
          <w:rFonts w:ascii="Times New Roman" w:hAnsi="Times New Roman"/>
          <w:i/>
          <w:sz w:val="20"/>
          <w:szCs w:val="24"/>
        </w:rPr>
        <w:t>UERN</w:t>
      </w:r>
      <w:r w:rsidR="002B21C1">
        <w:rPr>
          <w:rFonts w:ascii="Times New Roman" w:hAnsi="Times New Roman"/>
          <w:i/>
          <w:sz w:val="20"/>
          <w:szCs w:val="24"/>
        </w:rPr>
        <w:t xml:space="preserve">, </w:t>
      </w:r>
      <w:hyperlink r:id="rId7" w:history="1">
        <w:r w:rsidR="002B21C1" w:rsidRPr="00554BB2">
          <w:rPr>
            <w:rStyle w:val="Hyperlink"/>
            <w:rFonts w:ascii="Times New Roman" w:hAnsi="Times New Roman"/>
            <w:i/>
            <w:sz w:val="20"/>
            <w:szCs w:val="24"/>
          </w:rPr>
          <w:t>andersongomes1986@gmail.com</w:t>
        </w:r>
      </w:hyperlink>
      <w:r w:rsidR="002B21C1">
        <w:rPr>
          <w:rFonts w:ascii="Times New Roman" w:hAnsi="Times New Roman"/>
          <w:i/>
          <w:sz w:val="20"/>
          <w:szCs w:val="24"/>
        </w:rPr>
        <w:t xml:space="preserve"> </w:t>
      </w:r>
    </w:p>
    <w:p w14:paraId="5D310347" w14:textId="77777777" w:rsidR="002B21C1" w:rsidRDefault="002B21C1" w:rsidP="002B21C1">
      <w:pPr>
        <w:spacing w:after="0" w:line="240" w:lineRule="auto"/>
        <w:jc w:val="right"/>
        <w:rPr>
          <w:rFonts w:ascii="Times New Roman" w:hAnsi="Times New Roman"/>
          <w:i/>
          <w:sz w:val="20"/>
          <w:szCs w:val="24"/>
        </w:rPr>
      </w:pPr>
    </w:p>
    <w:p w14:paraId="3C57A09F" w14:textId="2123B5FD" w:rsidR="002B21C1" w:rsidRDefault="002B21C1" w:rsidP="002B21C1">
      <w:pPr>
        <w:spacing w:after="0" w:line="240" w:lineRule="auto"/>
        <w:jc w:val="right"/>
        <w:rPr>
          <w:rFonts w:ascii="Times New Roman" w:hAnsi="Times New Roman"/>
          <w:sz w:val="24"/>
          <w:szCs w:val="24"/>
        </w:rPr>
      </w:pPr>
      <w:r w:rsidRPr="0058324C">
        <w:rPr>
          <w:rFonts w:ascii="Times New Roman" w:hAnsi="Times New Roman"/>
          <w:sz w:val="24"/>
          <w:szCs w:val="24"/>
        </w:rPr>
        <w:t>Verônica Maria de Araújo Pontes</w:t>
      </w:r>
    </w:p>
    <w:p w14:paraId="08B9C7D6" w14:textId="77777777" w:rsidR="002B21C1" w:rsidRDefault="002B21C1" w:rsidP="002B21C1">
      <w:pPr>
        <w:spacing w:after="0" w:line="240" w:lineRule="auto"/>
        <w:jc w:val="right"/>
        <w:rPr>
          <w:rFonts w:ascii="Times New Roman" w:hAnsi="Times New Roman"/>
          <w:sz w:val="24"/>
          <w:szCs w:val="24"/>
        </w:rPr>
      </w:pPr>
    </w:p>
    <w:p w14:paraId="5A340893" w14:textId="3CA626DD" w:rsidR="002B21C1" w:rsidRDefault="002404D4" w:rsidP="002B21C1">
      <w:pPr>
        <w:spacing w:after="0" w:line="240" w:lineRule="auto"/>
        <w:jc w:val="right"/>
        <w:rPr>
          <w:rFonts w:ascii="Times New Roman" w:hAnsi="Times New Roman"/>
          <w:i/>
          <w:sz w:val="20"/>
          <w:szCs w:val="24"/>
        </w:rPr>
      </w:pPr>
      <w:r>
        <w:rPr>
          <w:rFonts w:ascii="Times New Roman" w:hAnsi="Times New Roman"/>
          <w:i/>
          <w:sz w:val="20"/>
          <w:szCs w:val="24"/>
        </w:rPr>
        <w:t>Orientadora/POENS</w:t>
      </w:r>
      <w:r w:rsidR="004D671A">
        <w:rPr>
          <w:rFonts w:ascii="Times New Roman" w:hAnsi="Times New Roman"/>
          <w:i/>
          <w:sz w:val="20"/>
          <w:szCs w:val="24"/>
        </w:rPr>
        <w:t>INO/</w:t>
      </w:r>
      <w:r w:rsidR="001F1F41">
        <w:rPr>
          <w:rFonts w:ascii="Times New Roman" w:hAnsi="Times New Roman"/>
          <w:i/>
          <w:sz w:val="20"/>
          <w:szCs w:val="24"/>
        </w:rPr>
        <w:t>PPGL/</w:t>
      </w:r>
      <w:r w:rsidR="004D671A">
        <w:rPr>
          <w:rFonts w:ascii="Times New Roman" w:hAnsi="Times New Roman"/>
          <w:i/>
          <w:sz w:val="20"/>
          <w:szCs w:val="24"/>
        </w:rPr>
        <w:t>UERN</w:t>
      </w:r>
      <w:r w:rsidR="002B21C1">
        <w:rPr>
          <w:rFonts w:ascii="Times New Roman" w:hAnsi="Times New Roman"/>
          <w:i/>
          <w:sz w:val="20"/>
          <w:szCs w:val="24"/>
        </w:rPr>
        <w:t xml:space="preserve">, </w:t>
      </w:r>
      <w:hyperlink r:id="rId8" w:history="1">
        <w:r w:rsidR="002B21C1" w:rsidRPr="00554BB2">
          <w:rPr>
            <w:rStyle w:val="Hyperlink"/>
            <w:rFonts w:ascii="Times New Roman" w:hAnsi="Times New Roman"/>
            <w:i/>
            <w:sz w:val="20"/>
            <w:szCs w:val="24"/>
          </w:rPr>
          <w:t>veronicauern@gmail.com</w:t>
        </w:r>
      </w:hyperlink>
    </w:p>
    <w:p w14:paraId="12C494C9" w14:textId="77777777" w:rsidR="002B21C1" w:rsidRDefault="002B21C1" w:rsidP="002B21C1">
      <w:pPr>
        <w:spacing w:after="0" w:line="360" w:lineRule="auto"/>
        <w:jc w:val="both"/>
        <w:rPr>
          <w:rFonts w:ascii="Times New Roman" w:eastAsia="Times New Roman" w:hAnsi="Times New Roman" w:cs="Times New Roman"/>
          <w:sz w:val="24"/>
          <w:szCs w:val="24"/>
        </w:rPr>
      </w:pPr>
    </w:p>
    <w:p w14:paraId="3D9D7CB3" w14:textId="602E4FF6" w:rsidR="002B21C1" w:rsidRPr="002B21C1" w:rsidRDefault="002B21C1" w:rsidP="002B21C1">
      <w:pPr>
        <w:spacing w:after="0" w:line="360" w:lineRule="auto"/>
        <w:jc w:val="both"/>
        <w:rPr>
          <w:rFonts w:ascii="Times New Roman" w:eastAsia="Times New Roman" w:hAnsi="Times New Roman" w:cs="Times New Roman"/>
          <w:b/>
          <w:sz w:val="24"/>
          <w:szCs w:val="24"/>
        </w:rPr>
      </w:pPr>
      <w:r w:rsidRPr="002B21C1">
        <w:rPr>
          <w:rFonts w:ascii="Times New Roman" w:eastAsia="Times New Roman" w:hAnsi="Times New Roman" w:cs="Times New Roman"/>
          <w:b/>
          <w:sz w:val="24"/>
          <w:szCs w:val="24"/>
        </w:rPr>
        <w:t>1 INTRODUÇÃO</w:t>
      </w:r>
      <w:bookmarkStart w:id="0" w:name="_GoBack"/>
      <w:bookmarkEnd w:id="0"/>
    </w:p>
    <w:p w14:paraId="4353FFF0" w14:textId="77777777" w:rsidR="002B21C1" w:rsidRDefault="002B21C1" w:rsidP="002B21C1">
      <w:pPr>
        <w:spacing w:after="0" w:line="360" w:lineRule="auto"/>
        <w:jc w:val="both"/>
        <w:rPr>
          <w:rFonts w:ascii="Times New Roman" w:eastAsia="Times New Roman" w:hAnsi="Times New Roman" w:cs="Times New Roman"/>
          <w:sz w:val="24"/>
          <w:szCs w:val="24"/>
        </w:rPr>
      </w:pPr>
    </w:p>
    <w:p w14:paraId="49970BEB" w14:textId="12620365" w:rsidR="008363F1" w:rsidRPr="003758E4" w:rsidRDefault="003758E4" w:rsidP="008363F1">
      <w:pPr>
        <w:spacing w:after="0" w:line="360" w:lineRule="auto"/>
        <w:ind w:firstLine="709"/>
        <w:jc w:val="both"/>
        <w:rPr>
          <w:rFonts w:ascii="Times New Roman" w:eastAsia="Times New Roman" w:hAnsi="Times New Roman" w:cs="Times New Roman"/>
          <w:sz w:val="24"/>
          <w:szCs w:val="24"/>
        </w:rPr>
      </w:pPr>
      <w:r w:rsidRPr="003758E4">
        <w:rPr>
          <w:rFonts w:ascii="Times New Roman" w:eastAsia="Times New Roman" w:hAnsi="Times New Roman" w:cs="Times New Roman"/>
          <w:sz w:val="24"/>
          <w:szCs w:val="24"/>
        </w:rPr>
        <w:t>Uma d</w:t>
      </w:r>
      <w:r w:rsidR="008363F1" w:rsidRPr="003758E4">
        <w:rPr>
          <w:rFonts w:ascii="Times New Roman" w:eastAsia="Times New Roman" w:hAnsi="Times New Roman" w:cs="Times New Roman"/>
          <w:sz w:val="24"/>
          <w:szCs w:val="24"/>
        </w:rPr>
        <w:t>a</w:t>
      </w:r>
      <w:r w:rsidRPr="003758E4">
        <w:rPr>
          <w:rFonts w:ascii="Times New Roman" w:eastAsia="Times New Roman" w:hAnsi="Times New Roman" w:cs="Times New Roman"/>
          <w:sz w:val="24"/>
          <w:szCs w:val="24"/>
        </w:rPr>
        <w:t>s</w:t>
      </w:r>
      <w:r w:rsidR="008363F1" w:rsidRPr="003758E4">
        <w:rPr>
          <w:rFonts w:ascii="Times New Roman" w:eastAsia="Times New Roman" w:hAnsi="Times New Roman" w:cs="Times New Roman"/>
          <w:sz w:val="24"/>
          <w:szCs w:val="24"/>
        </w:rPr>
        <w:t xml:space="preserve"> maior</w:t>
      </w:r>
      <w:r w:rsidRPr="003758E4">
        <w:rPr>
          <w:rFonts w:ascii="Times New Roman" w:eastAsia="Times New Roman" w:hAnsi="Times New Roman" w:cs="Times New Roman"/>
          <w:sz w:val="24"/>
          <w:szCs w:val="24"/>
        </w:rPr>
        <w:t>es</w:t>
      </w:r>
      <w:r w:rsidR="008363F1" w:rsidRPr="003758E4">
        <w:rPr>
          <w:rFonts w:ascii="Times New Roman" w:eastAsia="Times New Roman" w:hAnsi="Times New Roman" w:cs="Times New Roman"/>
          <w:sz w:val="24"/>
          <w:szCs w:val="24"/>
        </w:rPr>
        <w:t xml:space="preserve"> problemática</w:t>
      </w:r>
      <w:r w:rsidRPr="003758E4">
        <w:rPr>
          <w:rFonts w:ascii="Times New Roman" w:eastAsia="Times New Roman" w:hAnsi="Times New Roman" w:cs="Times New Roman"/>
          <w:sz w:val="24"/>
          <w:szCs w:val="24"/>
        </w:rPr>
        <w:t>s</w:t>
      </w:r>
      <w:r w:rsidR="008363F1" w:rsidRPr="003758E4">
        <w:rPr>
          <w:rFonts w:ascii="Times New Roman" w:eastAsia="Times New Roman" w:hAnsi="Times New Roman" w:cs="Times New Roman"/>
          <w:sz w:val="24"/>
          <w:szCs w:val="24"/>
        </w:rPr>
        <w:t xml:space="preserve"> que se levanta em sala de aula, a nosso ver, não tem teor puramente teórico. Está muito mais ligada à capacidade do professor em prender a atenção dos alunos ao conteúdo a ser </w:t>
      </w:r>
      <w:r w:rsidR="004D671A">
        <w:rPr>
          <w:rFonts w:ascii="Times New Roman" w:eastAsia="Times New Roman" w:hAnsi="Times New Roman" w:cs="Times New Roman"/>
          <w:sz w:val="24"/>
          <w:szCs w:val="24"/>
        </w:rPr>
        <w:t>ensinado</w:t>
      </w:r>
      <w:r w:rsidR="008363F1" w:rsidRPr="003758E4">
        <w:rPr>
          <w:rFonts w:ascii="Times New Roman" w:eastAsia="Times New Roman" w:hAnsi="Times New Roman" w:cs="Times New Roman"/>
          <w:sz w:val="24"/>
          <w:szCs w:val="24"/>
        </w:rPr>
        <w:t xml:space="preserve">. </w:t>
      </w:r>
      <w:r w:rsidR="004D671A">
        <w:rPr>
          <w:rFonts w:ascii="Times New Roman" w:eastAsia="Times New Roman" w:hAnsi="Times New Roman" w:cs="Times New Roman"/>
          <w:sz w:val="24"/>
          <w:szCs w:val="24"/>
        </w:rPr>
        <w:t>Es</w:t>
      </w:r>
      <w:r w:rsidR="008363F1" w:rsidRPr="003758E4">
        <w:rPr>
          <w:rFonts w:ascii="Times New Roman" w:eastAsia="Times New Roman" w:hAnsi="Times New Roman" w:cs="Times New Roman"/>
          <w:sz w:val="24"/>
          <w:szCs w:val="24"/>
        </w:rPr>
        <w:t>ta capacidade está vinculada à aptidão de planejar e ser criativo nas metodologias a serem aplicadas,</w:t>
      </w:r>
      <w:r w:rsidRPr="003758E4">
        <w:rPr>
          <w:rFonts w:ascii="Times New Roman" w:eastAsia="Times New Roman" w:hAnsi="Times New Roman" w:cs="Times New Roman"/>
          <w:sz w:val="24"/>
          <w:szCs w:val="24"/>
        </w:rPr>
        <w:t xml:space="preserve"> </w:t>
      </w:r>
      <w:r w:rsidR="004D671A">
        <w:rPr>
          <w:rFonts w:ascii="Times New Roman" w:eastAsia="Times New Roman" w:hAnsi="Times New Roman" w:cs="Times New Roman"/>
          <w:sz w:val="24"/>
          <w:szCs w:val="24"/>
        </w:rPr>
        <w:t>sendo</w:t>
      </w:r>
      <w:r w:rsidR="008363F1" w:rsidRPr="003758E4">
        <w:rPr>
          <w:rFonts w:ascii="Times New Roman" w:eastAsia="Times New Roman" w:hAnsi="Times New Roman" w:cs="Times New Roman"/>
          <w:sz w:val="24"/>
          <w:szCs w:val="24"/>
        </w:rPr>
        <w:t xml:space="preserve"> imprescindível que o professor primeiramente tenha domínio do conteúdo,</w:t>
      </w:r>
      <w:r w:rsidR="00161E34" w:rsidRPr="003758E4">
        <w:rPr>
          <w:rFonts w:ascii="Times New Roman" w:eastAsia="Times New Roman" w:hAnsi="Times New Roman" w:cs="Times New Roman"/>
          <w:sz w:val="24"/>
          <w:szCs w:val="24"/>
        </w:rPr>
        <w:t xml:space="preserve"> </w:t>
      </w:r>
      <w:r w:rsidR="00AE54DC" w:rsidRPr="003758E4">
        <w:rPr>
          <w:rFonts w:ascii="Times New Roman" w:eastAsia="Times New Roman" w:hAnsi="Times New Roman" w:cs="Times New Roman"/>
          <w:sz w:val="24"/>
          <w:szCs w:val="24"/>
        </w:rPr>
        <w:t xml:space="preserve">visto que na maioria das vezes o professor só se sente </w:t>
      </w:r>
      <w:r w:rsidR="004D671A">
        <w:rPr>
          <w:rFonts w:ascii="Times New Roman" w:eastAsia="Times New Roman" w:hAnsi="Times New Roman" w:cs="Times New Roman"/>
          <w:sz w:val="24"/>
          <w:szCs w:val="24"/>
        </w:rPr>
        <w:t>à</w:t>
      </w:r>
      <w:r w:rsidR="00AE54DC" w:rsidRPr="003758E4">
        <w:rPr>
          <w:rFonts w:ascii="Times New Roman" w:eastAsia="Times New Roman" w:hAnsi="Times New Roman" w:cs="Times New Roman"/>
          <w:sz w:val="24"/>
          <w:szCs w:val="24"/>
        </w:rPr>
        <w:t xml:space="preserve"> vontade </w:t>
      </w:r>
      <w:r w:rsidR="004D671A">
        <w:rPr>
          <w:rFonts w:ascii="Times New Roman" w:eastAsia="Times New Roman" w:hAnsi="Times New Roman" w:cs="Times New Roman"/>
          <w:sz w:val="24"/>
          <w:szCs w:val="24"/>
        </w:rPr>
        <w:t xml:space="preserve">para </w:t>
      </w:r>
      <w:r w:rsidR="00AE54DC" w:rsidRPr="003758E4">
        <w:rPr>
          <w:rFonts w:ascii="Times New Roman" w:eastAsia="Times New Roman" w:hAnsi="Times New Roman" w:cs="Times New Roman"/>
          <w:sz w:val="24"/>
          <w:szCs w:val="24"/>
        </w:rPr>
        <w:t>inovar e u</w:t>
      </w:r>
      <w:r w:rsidR="004D671A">
        <w:rPr>
          <w:rFonts w:ascii="Times New Roman" w:eastAsia="Times New Roman" w:hAnsi="Times New Roman" w:cs="Times New Roman"/>
          <w:sz w:val="24"/>
          <w:szCs w:val="24"/>
        </w:rPr>
        <w:t>tiliz</w:t>
      </w:r>
      <w:r w:rsidR="00AE54DC" w:rsidRPr="003758E4">
        <w:rPr>
          <w:rFonts w:ascii="Times New Roman" w:eastAsia="Times New Roman" w:hAnsi="Times New Roman" w:cs="Times New Roman"/>
          <w:sz w:val="24"/>
          <w:szCs w:val="24"/>
        </w:rPr>
        <w:t>ar tecnologias</w:t>
      </w:r>
      <w:r w:rsidR="001B31B5" w:rsidRPr="003758E4">
        <w:rPr>
          <w:rFonts w:ascii="Times New Roman" w:eastAsia="Times New Roman" w:hAnsi="Times New Roman" w:cs="Times New Roman"/>
          <w:sz w:val="24"/>
          <w:szCs w:val="24"/>
        </w:rPr>
        <w:t xml:space="preserve"> digitais quando tem domínio do </w:t>
      </w:r>
      <w:r w:rsidR="001B31B5" w:rsidRPr="003758E4">
        <w:rPr>
          <w:rFonts w:ascii="Times New Roman" w:eastAsia="Times New Roman" w:hAnsi="Times New Roman" w:cs="Times New Roman"/>
          <w:color w:val="000000" w:themeColor="text1"/>
          <w:sz w:val="24"/>
          <w:szCs w:val="24"/>
        </w:rPr>
        <w:t>conteúdo</w:t>
      </w:r>
      <w:r w:rsidR="001B31B5" w:rsidRPr="003758E4">
        <w:rPr>
          <w:rFonts w:ascii="Times New Roman" w:eastAsia="Times New Roman" w:hAnsi="Times New Roman" w:cs="Times New Roman"/>
          <w:sz w:val="24"/>
          <w:szCs w:val="24"/>
        </w:rPr>
        <w:t xml:space="preserve"> assim como conhecimento quanto ao recurso</w:t>
      </w:r>
      <w:r w:rsidR="00A6485F" w:rsidRPr="003758E4">
        <w:rPr>
          <w:rFonts w:ascii="Times New Roman" w:eastAsia="Times New Roman" w:hAnsi="Times New Roman" w:cs="Times New Roman"/>
          <w:sz w:val="24"/>
          <w:szCs w:val="24"/>
        </w:rPr>
        <w:t xml:space="preserve">, para que </w:t>
      </w:r>
      <w:r w:rsidR="008363F1" w:rsidRPr="003758E4">
        <w:rPr>
          <w:rFonts w:ascii="Times New Roman" w:eastAsia="Times New Roman" w:hAnsi="Times New Roman" w:cs="Times New Roman"/>
          <w:sz w:val="24"/>
          <w:szCs w:val="24"/>
        </w:rPr>
        <w:t xml:space="preserve">ele </w:t>
      </w:r>
      <w:r w:rsidR="00A6485F" w:rsidRPr="003758E4">
        <w:rPr>
          <w:rFonts w:ascii="Times New Roman" w:eastAsia="Times New Roman" w:hAnsi="Times New Roman" w:cs="Times New Roman"/>
          <w:sz w:val="24"/>
          <w:szCs w:val="24"/>
        </w:rPr>
        <w:t xml:space="preserve">– o  docente – </w:t>
      </w:r>
      <w:r w:rsidR="008363F1" w:rsidRPr="003758E4">
        <w:rPr>
          <w:rFonts w:ascii="Times New Roman" w:eastAsia="Times New Roman" w:hAnsi="Times New Roman" w:cs="Times New Roman"/>
          <w:sz w:val="24"/>
          <w:szCs w:val="24"/>
        </w:rPr>
        <w:t xml:space="preserve">transponha as fronteiras do livro didático </w:t>
      </w:r>
      <w:r w:rsidR="006C38E6" w:rsidRPr="003758E4">
        <w:rPr>
          <w:rFonts w:ascii="Times New Roman" w:eastAsia="Times New Roman" w:hAnsi="Times New Roman" w:cs="Times New Roman"/>
          <w:sz w:val="24"/>
          <w:szCs w:val="24"/>
        </w:rPr>
        <w:t xml:space="preserve">a </w:t>
      </w:r>
      <w:r w:rsidR="008363F1" w:rsidRPr="003758E4">
        <w:rPr>
          <w:rFonts w:ascii="Times New Roman" w:eastAsia="Times New Roman" w:hAnsi="Times New Roman" w:cs="Times New Roman"/>
          <w:sz w:val="24"/>
          <w:szCs w:val="24"/>
        </w:rPr>
        <w:t>part</w:t>
      </w:r>
      <w:r w:rsidR="006C38E6" w:rsidRPr="003758E4">
        <w:rPr>
          <w:rFonts w:ascii="Times New Roman" w:eastAsia="Times New Roman" w:hAnsi="Times New Roman" w:cs="Times New Roman"/>
          <w:sz w:val="24"/>
          <w:szCs w:val="24"/>
        </w:rPr>
        <w:t xml:space="preserve">ir </w:t>
      </w:r>
      <w:r w:rsidR="008363F1" w:rsidRPr="003758E4">
        <w:rPr>
          <w:rFonts w:ascii="Times New Roman" w:eastAsia="Times New Roman" w:hAnsi="Times New Roman" w:cs="Times New Roman"/>
          <w:sz w:val="24"/>
          <w:szCs w:val="24"/>
        </w:rPr>
        <w:t xml:space="preserve"> de </w:t>
      </w:r>
      <w:r w:rsidR="007E1F18" w:rsidRPr="003758E4">
        <w:rPr>
          <w:rFonts w:ascii="Times New Roman" w:eastAsia="Times New Roman" w:hAnsi="Times New Roman" w:cs="Times New Roman"/>
          <w:sz w:val="24"/>
          <w:szCs w:val="24"/>
        </w:rPr>
        <w:t xml:space="preserve">situações </w:t>
      </w:r>
      <w:r w:rsidR="008363F1" w:rsidRPr="003758E4">
        <w:rPr>
          <w:rFonts w:ascii="Times New Roman" w:eastAsia="Times New Roman" w:hAnsi="Times New Roman" w:cs="Times New Roman"/>
          <w:sz w:val="24"/>
          <w:szCs w:val="24"/>
        </w:rPr>
        <w:t>que melhor se aproxime</w:t>
      </w:r>
      <w:r w:rsidR="004D671A">
        <w:rPr>
          <w:rFonts w:ascii="Times New Roman" w:eastAsia="Times New Roman" w:hAnsi="Times New Roman" w:cs="Times New Roman"/>
          <w:sz w:val="24"/>
          <w:szCs w:val="24"/>
        </w:rPr>
        <w:t>m</w:t>
      </w:r>
      <w:r w:rsidR="008363F1" w:rsidRPr="003758E4">
        <w:rPr>
          <w:rFonts w:ascii="Times New Roman" w:eastAsia="Times New Roman" w:hAnsi="Times New Roman" w:cs="Times New Roman"/>
          <w:sz w:val="24"/>
          <w:szCs w:val="24"/>
        </w:rPr>
        <w:t xml:space="preserve"> da realidade vivida pelo aluno e faça uso de recursos que prendam a </w:t>
      </w:r>
      <w:r w:rsidR="004D671A">
        <w:rPr>
          <w:rFonts w:ascii="Times New Roman" w:eastAsia="Times New Roman" w:hAnsi="Times New Roman" w:cs="Times New Roman"/>
          <w:sz w:val="24"/>
          <w:szCs w:val="24"/>
        </w:rPr>
        <w:t xml:space="preserve">sua </w:t>
      </w:r>
      <w:r w:rsidR="008363F1" w:rsidRPr="003758E4">
        <w:rPr>
          <w:rFonts w:ascii="Times New Roman" w:eastAsia="Times New Roman" w:hAnsi="Times New Roman" w:cs="Times New Roman"/>
          <w:sz w:val="24"/>
          <w:szCs w:val="24"/>
        </w:rPr>
        <w:t>atenção.</w:t>
      </w:r>
    </w:p>
    <w:p w14:paraId="1F152A4A" w14:textId="41853F8C" w:rsidR="008363F1" w:rsidRPr="003758E4" w:rsidRDefault="008363F1" w:rsidP="008363F1">
      <w:pPr>
        <w:spacing w:after="0" w:line="360" w:lineRule="auto"/>
        <w:ind w:firstLine="709"/>
        <w:jc w:val="both"/>
        <w:rPr>
          <w:rFonts w:ascii="Times New Roman" w:eastAsia="Times New Roman" w:hAnsi="Times New Roman" w:cs="Times New Roman"/>
          <w:sz w:val="24"/>
          <w:szCs w:val="24"/>
        </w:rPr>
      </w:pPr>
      <w:r w:rsidRPr="003758E4">
        <w:rPr>
          <w:rFonts w:ascii="Times New Roman" w:eastAsia="Times New Roman" w:hAnsi="Times New Roman" w:cs="Times New Roman"/>
          <w:sz w:val="24"/>
          <w:szCs w:val="24"/>
        </w:rPr>
        <w:t xml:space="preserve">Diante das </w:t>
      </w:r>
      <w:r w:rsidR="004D671A">
        <w:rPr>
          <w:rFonts w:ascii="Times New Roman" w:eastAsia="Times New Roman" w:hAnsi="Times New Roman" w:cs="Times New Roman"/>
          <w:sz w:val="24"/>
          <w:szCs w:val="24"/>
        </w:rPr>
        <w:t>mudanças ocorridas em</w:t>
      </w:r>
      <w:r w:rsidRPr="003758E4">
        <w:rPr>
          <w:rFonts w:ascii="Times New Roman" w:eastAsia="Times New Roman" w:hAnsi="Times New Roman" w:cs="Times New Roman"/>
          <w:sz w:val="24"/>
          <w:szCs w:val="24"/>
        </w:rPr>
        <w:t xml:space="preserve"> nossa sociedade e do fato de estarmos inseridos num mundo globalizado onde as transformações tecnológicas, sociais e culturais são presenciadas diariamente</w:t>
      </w:r>
      <w:r w:rsidR="004D671A">
        <w:rPr>
          <w:rFonts w:ascii="Times New Roman" w:eastAsia="Times New Roman" w:hAnsi="Times New Roman" w:cs="Times New Roman"/>
          <w:sz w:val="24"/>
          <w:szCs w:val="24"/>
        </w:rPr>
        <w:t xml:space="preserve"> através de</w:t>
      </w:r>
      <w:r w:rsidR="00E82810" w:rsidRPr="003758E4">
        <w:rPr>
          <w:rFonts w:ascii="Times New Roman" w:eastAsia="Times New Roman" w:hAnsi="Times New Roman" w:cs="Times New Roman"/>
          <w:sz w:val="24"/>
          <w:szCs w:val="24"/>
        </w:rPr>
        <w:t xml:space="preserve"> s</w:t>
      </w:r>
      <w:r w:rsidRPr="003758E4">
        <w:rPr>
          <w:rFonts w:ascii="Times New Roman" w:eastAsia="Times New Roman" w:hAnsi="Times New Roman" w:cs="Times New Roman"/>
          <w:sz w:val="24"/>
          <w:szCs w:val="24"/>
        </w:rPr>
        <w:t xml:space="preserve">ons, imagens, interatividade, jogos e animações </w:t>
      </w:r>
      <w:r w:rsidR="004D671A">
        <w:rPr>
          <w:rFonts w:ascii="Times New Roman" w:eastAsia="Times New Roman" w:hAnsi="Times New Roman" w:cs="Times New Roman"/>
          <w:sz w:val="24"/>
          <w:szCs w:val="24"/>
        </w:rPr>
        <w:t xml:space="preserve">que </w:t>
      </w:r>
      <w:r w:rsidRPr="003758E4">
        <w:rPr>
          <w:rFonts w:ascii="Times New Roman" w:eastAsia="Times New Roman" w:hAnsi="Times New Roman" w:cs="Times New Roman"/>
          <w:sz w:val="24"/>
          <w:szCs w:val="24"/>
        </w:rPr>
        <w:t>fazem parte da vida cotidiana dos nossos alunos</w:t>
      </w:r>
      <w:r w:rsidR="004D671A">
        <w:rPr>
          <w:rFonts w:ascii="Times New Roman" w:eastAsia="Times New Roman" w:hAnsi="Times New Roman" w:cs="Times New Roman"/>
          <w:sz w:val="24"/>
          <w:szCs w:val="24"/>
        </w:rPr>
        <w:t>,</w:t>
      </w:r>
      <w:r w:rsidRPr="003758E4">
        <w:rPr>
          <w:rFonts w:ascii="Times New Roman" w:eastAsia="Times New Roman" w:hAnsi="Times New Roman" w:cs="Times New Roman"/>
          <w:sz w:val="24"/>
          <w:szCs w:val="24"/>
        </w:rPr>
        <w:t xml:space="preserve"> </w:t>
      </w:r>
      <w:r w:rsidR="004D671A">
        <w:rPr>
          <w:rFonts w:ascii="Times New Roman" w:eastAsia="Times New Roman" w:hAnsi="Times New Roman" w:cs="Times New Roman"/>
          <w:sz w:val="24"/>
          <w:szCs w:val="24"/>
        </w:rPr>
        <w:t xml:space="preserve">e </w:t>
      </w:r>
      <w:r w:rsidRPr="003758E4">
        <w:rPr>
          <w:rFonts w:ascii="Times New Roman" w:eastAsia="Times New Roman" w:hAnsi="Times New Roman" w:cs="Times New Roman"/>
          <w:sz w:val="24"/>
          <w:szCs w:val="24"/>
        </w:rPr>
        <w:t xml:space="preserve">o ritmo acelerado de introdução dessas novas ferramentas na sociedade não podem </w:t>
      </w:r>
      <w:r w:rsidR="004D671A">
        <w:rPr>
          <w:rFonts w:ascii="Times New Roman" w:eastAsia="Times New Roman" w:hAnsi="Times New Roman" w:cs="Times New Roman"/>
          <w:sz w:val="24"/>
          <w:szCs w:val="24"/>
        </w:rPr>
        <w:t>ser</w:t>
      </w:r>
      <w:r w:rsidRPr="003758E4">
        <w:rPr>
          <w:rFonts w:ascii="Times New Roman" w:eastAsia="Times New Roman" w:hAnsi="Times New Roman" w:cs="Times New Roman"/>
          <w:sz w:val="24"/>
          <w:szCs w:val="24"/>
        </w:rPr>
        <w:t xml:space="preserve"> ignoradas pela escola. A tecnologia digital é hoje uma das principais aliadas dos alunos, em suas atividades sociais e, portanto,</w:t>
      </w:r>
      <w:r w:rsidR="003758E4" w:rsidRPr="003758E4">
        <w:rPr>
          <w:rFonts w:ascii="Times New Roman" w:eastAsia="Times New Roman" w:hAnsi="Times New Roman" w:cs="Times New Roman"/>
          <w:sz w:val="24"/>
          <w:szCs w:val="24"/>
        </w:rPr>
        <w:t xml:space="preserve"> podem e</w:t>
      </w:r>
      <w:r w:rsidRPr="003758E4">
        <w:rPr>
          <w:rFonts w:ascii="Times New Roman" w:eastAsia="Times New Roman" w:hAnsi="Times New Roman" w:cs="Times New Roman"/>
          <w:sz w:val="24"/>
          <w:szCs w:val="24"/>
        </w:rPr>
        <w:t xml:space="preserve"> </w:t>
      </w:r>
      <w:r w:rsidR="00E82810" w:rsidRPr="003758E4">
        <w:rPr>
          <w:rFonts w:ascii="Times New Roman" w:eastAsia="Times New Roman" w:hAnsi="Times New Roman" w:cs="Times New Roman"/>
          <w:sz w:val="24"/>
          <w:szCs w:val="24"/>
        </w:rPr>
        <w:t>devem</w:t>
      </w:r>
      <w:r w:rsidRPr="003758E4">
        <w:rPr>
          <w:rFonts w:ascii="Times New Roman" w:eastAsia="Times New Roman" w:hAnsi="Times New Roman" w:cs="Times New Roman"/>
          <w:sz w:val="24"/>
          <w:szCs w:val="24"/>
        </w:rPr>
        <w:t xml:space="preserve"> ser incorporadas </w:t>
      </w:r>
      <w:r w:rsidR="00E82810" w:rsidRPr="003758E4">
        <w:rPr>
          <w:rFonts w:ascii="Times New Roman" w:eastAsia="Times New Roman" w:hAnsi="Times New Roman" w:cs="Times New Roman"/>
          <w:sz w:val="24"/>
          <w:szCs w:val="24"/>
        </w:rPr>
        <w:t>à</w:t>
      </w:r>
      <w:r w:rsidRPr="003758E4">
        <w:rPr>
          <w:rFonts w:ascii="Times New Roman" w:eastAsia="Times New Roman" w:hAnsi="Times New Roman" w:cs="Times New Roman"/>
          <w:sz w:val="24"/>
          <w:szCs w:val="24"/>
        </w:rPr>
        <w:t>s práticas educativas de uma forma muito mais atrativa a eles, embora esta prática direcione ao professor mais uma atribuição, que é a de se adaptar ao contexto da cibercultura.</w:t>
      </w:r>
    </w:p>
    <w:p w14:paraId="0A042098" w14:textId="64F6833D" w:rsidR="008363F1" w:rsidRPr="003758E4" w:rsidRDefault="008363F1" w:rsidP="008363F1">
      <w:pPr>
        <w:spacing w:after="0" w:line="360" w:lineRule="auto"/>
        <w:ind w:firstLine="709"/>
        <w:jc w:val="both"/>
        <w:rPr>
          <w:rFonts w:ascii="Times New Roman" w:eastAsia="Times New Roman" w:hAnsi="Times New Roman" w:cs="Times New Roman"/>
          <w:sz w:val="24"/>
          <w:szCs w:val="24"/>
        </w:rPr>
      </w:pPr>
      <w:r w:rsidRPr="003758E4">
        <w:rPr>
          <w:rFonts w:ascii="Times New Roman" w:eastAsia="Times New Roman" w:hAnsi="Times New Roman" w:cs="Times New Roman"/>
          <w:sz w:val="24"/>
          <w:szCs w:val="24"/>
        </w:rPr>
        <w:t xml:space="preserve">O uso de tecnologias digitais nas aulas de História e em especial o uso dos jogos digitais neste contexto, </w:t>
      </w:r>
      <w:r w:rsidR="00541A8A" w:rsidRPr="003758E4">
        <w:rPr>
          <w:rFonts w:ascii="Times New Roman" w:eastAsia="Times New Roman" w:hAnsi="Times New Roman" w:cs="Times New Roman"/>
          <w:sz w:val="24"/>
          <w:szCs w:val="24"/>
        </w:rPr>
        <w:t>não</w:t>
      </w:r>
      <w:r w:rsidR="00EE0C2B" w:rsidRPr="003758E4">
        <w:rPr>
          <w:rFonts w:ascii="Times New Roman" w:eastAsia="Times New Roman" w:hAnsi="Times New Roman" w:cs="Times New Roman"/>
          <w:sz w:val="24"/>
          <w:szCs w:val="24"/>
        </w:rPr>
        <w:t xml:space="preserve"> </w:t>
      </w:r>
      <w:r w:rsidRPr="003758E4">
        <w:rPr>
          <w:rFonts w:ascii="Times New Roman" w:eastAsia="Times New Roman" w:hAnsi="Times New Roman" w:cs="Times New Roman"/>
          <w:sz w:val="24"/>
          <w:szCs w:val="24"/>
        </w:rPr>
        <w:t xml:space="preserve">é uma prática de muitos docentes, visto que muitos ainda não estão cientes de como fazer o </w:t>
      </w:r>
      <w:r w:rsidRPr="003758E4">
        <w:rPr>
          <w:rFonts w:ascii="Times New Roman" w:eastAsia="Times New Roman" w:hAnsi="Times New Roman" w:cs="Times New Roman"/>
          <w:color w:val="000000" w:themeColor="text1"/>
          <w:sz w:val="24"/>
          <w:szCs w:val="24"/>
        </w:rPr>
        <w:t xml:space="preserve">melhor </w:t>
      </w:r>
      <w:r w:rsidR="00CB3C44" w:rsidRPr="003758E4">
        <w:rPr>
          <w:rFonts w:ascii="Times New Roman" w:eastAsia="Times New Roman" w:hAnsi="Times New Roman" w:cs="Times New Roman"/>
          <w:color w:val="000000" w:themeColor="text1"/>
          <w:sz w:val="24"/>
          <w:szCs w:val="24"/>
        </w:rPr>
        <w:t>uso</w:t>
      </w:r>
      <w:r w:rsidR="004D671A">
        <w:rPr>
          <w:rFonts w:ascii="Times New Roman" w:eastAsia="Times New Roman" w:hAnsi="Times New Roman" w:cs="Times New Roman"/>
          <w:color w:val="000000" w:themeColor="text1"/>
          <w:sz w:val="24"/>
          <w:szCs w:val="24"/>
        </w:rPr>
        <w:t xml:space="preserve"> dessas ferramentas</w:t>
      </w:r>
      <w:r w:rsidRPr="003758E4">
        <w:rPr>
          <w:rFonts w:ascii="Times New Roman" w:eastAsia="Times New Roman" w:hAnsi="Times New Roman" w:cs="Times New Roman"/>
          <w:sz w:val="24"/>
          <w:szCs w:val="24"/>
        </w:rPr>
        <w:t xml:space="preserve">. De fato, estudos voltados </w:t>
      </w:r>
      <w:r w:rsidR="00573C59" w:rsidRPr="003758E4">
        <w:rPr>
          <w:rFonts w:ascii="Times New Roman" w:eastAsia="Times New Roman" w:hAnsi="Times New Roman" w:cs="Times New Roman"/>
          <w:sz w:val="24"/>
          <w:szCs w:val="24"/>
        </w:rPr>
        <w:t>a</w:t>
      </w:r>
      <w:r w:rsidRPr="003758E4">
        <w:rPr>
          <w:rFonts w:ascii="Times New Roman" w:eastAsia="Times New Roman" w:hAnsi="Times New Roman" w:cs="Times New Roman"/>
          <w:sz w:val="24"/>
          <w:szCs w:val="24"/>
        </w:rPr>
        <w:t xml:space="preserve"> esta temática ainda são um tanto incipientes, inicia</w:t>
      </w:r>
      <w:r w:rsidR="004F14BB" w:rsidRPr="003758E4">
        <w:rPr>
          <w:rFonts w:ascii="Times New Roman" w:eastAsia="Times New Roman" w:hAnsi="Times New Roman" w:cs="Times New Roman"/>
          <w:sz w:val="24"/>
          <w:szCs w:val="24"/>
        </w:rPr>
        <w:t>i</w:t>
      </w:r>
      <w:r w:rsidRPr="003758E4">
        <w:rPr>
          <w:rFonts w:ascii="Times New Roman" w:eastAsia="Times New Roman" w:hAnsi="Times New Roman" w:cs="Times New Roman"/>
          <w:sz w:val="24"/>
          <w:szCs w:val="24"/>
        </w:rPr>
        <w:t xml:space="preserve">s, mas por consideramos sua </w:t>
      </w:r>
      <w:r w:rsidRPr="003758E4">
        <w:rPr>
          <w:rFonts w:ascii="Times New Roman" w:eastAsia="Times New Roman" w:hAnsi="Times New Roman" w:cs="Times New Roman"/>
          <w:sz w:val="24"/>
          <w:szCs w:val="24"/>
        </w:rPr>
        <w:lastRenderedPageBreak/>
        <w:t>relevância dentro da formação educacional nos dias atuais, foi esta escolha que fizemos no intuito de inter-relacionar os jogos digitais à prática docente.</w:t>
      </w:r>
    </w:p>
    <w:p w14:paraId="3A919DEB" w14:textId="6EC9511F" w:rsidR="00573C59" w:rsidRPr="003758E4" w:rsidRDefault="008363F1" w:rsidP="008363F1">
      <w:pPr>
        <w:pStyle w:val="NormalWeb"/>
        <w:spacing w:before="0" w:beforeAutospacing="0" w:after="0" w:afterAutospacing="0" w:line="360" w:lineRule="auto"/>
        <w:ind w:firstLineChars="295" w:firstLine="708"/>
        <w:jc w:val="both"/>
      </w:pPr>
      <w:r w:rsidRPr="003758E4">
        <w:t>A sala de aula é um ambiente com normas nas quais todos devem estar adaptados, tendo como fator de ligação entre educador e educando não apenas o livro didático</w:t>
      </w:r>
      <w:r w:rsidR="00573C59" w:rsidRPr="003758E4">
        <w:t xml:space="preserve">, no qual </w:t>
      </w:r>
      <w:r w:rsidRPr="003758E4">
        <w:t xml:space="preserve">o educador simplesmente aplica o que lhe é </w:t>
      </w:r>
      <w:r w:rsidR="004D671A">
        <w:t>conhecido</w:t>
      </w:r>
      <w:r w:rsidRPr="003758E4">
        <w:t xml:space="preserve"> e o aluno apenas absorve, sem que haja nenhuma contestação ou engajamento </w:t>
      </w:r>
      <w:r w:rsidR="004D671A">
        <w:t>e discussão em torno do</w:t>
      </w:r>
      <w:r w:rsidR="004D671A" w:rsidRPr="003758E4">
        <w:t xml:space="preserve"> </w:t>
      </w:r>
      <w:r w:rsidRPr="003758E4">
        <w:t>conhecimento</w:t>
      </w:r>
      <w:r w:rsidR="002A31F3" w:rsidRPr="003758E4">
        <w:t xml:space="preserve">, </w:t>
      </w:r>
      <w:r w:rsidR="004D671A" w:rsidRPr="003758E4">
        <w:t>prática esta que está sendo repensada e entendida como de pouca eficácia,</w:t>
      </w:r>
      <w:r w:rsidR="004D671A">
        <w:t xml:space="preserve"> visto que devemos, como professores, </w:t>
      </w:r>
      <w:r w:rsidR="00630EA6" w:rsidRPr="003758E4">
        <w:t xml:space="preserve">preparar e induzir o aluno a </w:t>
      </w:r>
      <w:r w:rsidRPr="003758E4">
        <w:t xml:space="preserve">questionar ou fazer comparações com a realidade vivida, pois quando passamos a questionar o mundo que vivemos, estamos produzindo conhecimentos, e poderemos instituir relações entre o espaço </w:t>
      </w:r>
      <w:r w:rsidR="004D671A">
        <w:t>vivido</w:t>
      </w:r>
      <w:r w:rsidRPr="003758E4">
        <w:t xml:space="preserve"> e como os acontecimentos em nível de mundo estão em comum a esse espaço</w:t>
      </w:r>
      <w:r w:rsidR="00573C59" w:rsidRPr="003758E4">
        <w:t xml:space="preserve">, </w:t>
      </w:r>
      <w:r w:rsidRPr="003758E4">
        <w:t xml:space="preserve"> a partir daí poderemos fazer uma interpretação do passado não como verdade absoluta, mas sim de uma maneira a historicizá-lo. </w:t>
      </w:r>
    </w:p>
    <w:p w14:paraId="7F641F3A" w14:textId="3C3A0D98" w:rsidR="008363F1" w:rsidRPr="003758E4" w:rsidRDefault="008363F1" w:rsidP="008363F1">
      <w:pPr>
        <w:pStyle w:val="NormalWeb"/>
        <w:spacing w:before="0" w:beforeAutospacing="0" w:after="0" w:afterAutospacing="0" w:line="360" w:lineRule="auto"/>
        <w:ind w:firstLineChars="295" w:firstLine="708"/>
        <w:jc w:val="both"/>
      </w:pPr>
      <w:r w:rsidRPr="003758E4">
        <w:t>Segundo Knauss (1994, p. 28) “Importante é ressaltar que é o aluno que lê o mundo e não o professor, que fica com a função de orientador e animador, é o aluno que vivencia a percepção, a intuição, a crítica e a criação”.</w:t>
      </w:r>
    </w:p>
    <w:p w14:paraId="3F0EF2A0" w14:textId="1A285976" w:rsidR="009D0132" w:rsidRPr="003758E4" w:rsidRDefault="008363F1" w:rsidP="008363F1">
      <w:pPr>
        <w:pStyle w:val="NormalWeb"/>
        <w:spacing w:before="0" w:beforeAutospacing="0" w:after="0" w:afterAutospacing="0" w:line="360" w:lineRule="auto"/>
        <w:ind w:firstLineChars="295" w:firstLine="708"/>
        <w:jc w:val="both"/>
      </w:pPr>
      <w:r w:rsidRPr="003758E4">
        <w:t>Em sala de aula o caminho mais eficaz para despertar esse conhecimento é a aproximação entre o aluno e as informações sobre os conteúdos estudados, seja ela baseada em pesquisas, debates, filmes, documentários, filmes, jogos e tantas outras possibilidades e recursos que a tecnologia</w:t>
      </w:r>
      <w:r w:rsidR="00573C59" w:rsidRPr="003758E4">
        <w:t xml:space="preserve"> nos disponibiliza,</w:t>
      </w:r>
      <w:r w:rsidRPr="003758E4">
        <w:t xml:space="preserve"> </w:t>
      </w:r>
      <w:r w:rsidR="004D671A">
        <w:t>sendo</w:t>
      </w:r>
      <w:r w:rsidR="004D671A" w:rsidRPr="003758E4">
        <w:t xml:space="preserve"> </w:t>
      </w:r>
      <w:r w:rsidRPr="003758E4">
        <w:t xml:space="preserve">ela digital ou não. </w:t>
      </w:r>
    </w:p>
    <w:p w14:paraId="3B7EB606" w14:textId="334D3446" w:rsidR="008363F1" w:rsidRPr="003758E4" w:rsidRDefault="008363F1" w:rsidP="008363F1">
      <w:pPr>
        <w:pStyle w:val="NormalWeb"/>
        <w:spacing w:before="0" w:beforeAutospacing="0" w:after="0" w:afterAutospacing="0" w:line="360" w:lineRule="auto"/>
        <w:ind w:firstLineChars="295" w:firstLine="708"/>
        <w:jc w:val="both"/>
      </w:pPr>
      <w:r w:rsidRPr="003758E4">
        <w:t xml:space="preserve">A comunicação entre alunos e professores ou </w:t>
      </w:r>
      <w:r w:rsidR="009D0132" w:rsidRPr="003758E4">
        <w:t xml:space="preserve">entre </w:t>
      </w:r>
      <w:r w:rsidRPr="003758E4">
        <w:t xml:space="preserve">alunos e alunos deve ser compreendida como uma produção de conhecimento, </w:t>
      </w:r>
      <w:r w:rsidR="004D671A">
        <w:t>visto que</w:t>
      </w:r>
      <w:r w:rsidR="004D671A" w:rsidRPr="003758E4">
        <w:t xml:space="preserve"> </w:t>
      </w:r>
      <w:r w:rsidRPr="003758E4">
        <w:t>é na comunicação que podemos pressupor uma nova metodologia a ser aplicada. O conhecimento não é algo que deva ser dado já prontinho, pois dessa maneira, a aula não se torna bem-sucedida e o conhecimento fica disperso.</w:t>
      </w:r>
    </w:p>
    <w:p w14:paraId="0447B500" w14:textId="01622B92" w:rsidR="009D0132" w:rsidRPr="003758E4" w:rsidRDefault="008363F1" w:rsidP="008363F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 xml:space="preserve">Uma das contribuições que os recursos audiovisuais trazem para o processo educativo é que estimulam o aluno a observar, identificar elementos, estabelecer relações, comparar operações que contribuem substancialmente na elaboração do pensamento histórico, </w:t>
      </w:r>
      <w:r w:rsidR="00D977DF" w:rsidRPr="003758E4">
        <w:rPr>
          <w:rFonts w:ascii="Times New Roman" w:eastAsia="Times New Roman" w:hAnsi="Times New Roman" w:cs="Times New Roman"/>
          <w:sz w:val="24"/>
          <w:szCs w:val="24"/>
          <w:lang w:eastAsia="pt-BR"/>
        </w:rPr>
        <w:t xml:space="preserve">e </w:t>
      </w:r>
      <w:r w:rsidRPr="003758E4">
        <w:rPr>
          <w:rFonts w:ascii="Times New Roman" w:eastAsia="Times New Roman" w:hAnsi="Times New Roman" w:cs="Times New Roman"/>
          <w:sz w:val="24"/>
          <w:szCs w:val="24"/>
          <w:lang w:eastAsia="pt-BR"/>
        </w:rPr>
        <w:t xml:space="preserve">através de </w:t>
      </w:r>
      <w:r w:rsidR="0090777A" w:rsidRPr="003758E4">
        <w:rPr>
          <w:rFonts w:ascii="Times New Roman" w:eastAsia="Times New Roman" w:hAnsi="Times New Roman" w:cs="Times New Roman"/>
          <w:sz w:val="24"/>
          <w:szCs w:val="24"/>
          <w:lang w:eastAsia="pt-BR"/>
        </w:rPr>
        <w:t xml:space="preserve">jogos </w:t>
      </w:r>
      <w:r w:rsidRPr="003758E4">
        <w:rPr>
          <w:rFonts w:ascii="Times New Roman" w:eastAsia="Times New Roman" w:hAnsi="Times New Roman" w:cs="Times New Roman"/>
          <w:sz w:val="24"/>
          <w:szCs w:val="24"/>
          <w:lang w:eastAsia="pt-BR"/>
        </w:rPr>
        <w:t>o aluno</w:t>
      </w:r>
      <w:r w:rsidR="00D977DF" w:rsidRPr="003758E4">
        <w:rPr>
          <w:rFonts w:ascii="Times New Roman" w:eastAsia="Times New Roman" w:hAnsi="Times New Roman" w:cs="Times New Roman"/>
          <w:sz w:val="24"/>
          <w:szCs w:val="24"/>
          <w:lang w:eastAsia="pt-BR"/>
        </w:rPr>
        <w:t xml:space="preserve"> pode</w:t>
      </w:r>
      <w:r w:rsidRPr="003758E4">
        <w:rPr>
          <w:rFonts w:ascii="Times New Roman" w:eastAsia="Times New Roman" w:hAnsi="Times New Roman" w:cs="Times New Roman"/>
          <w:sz w:val="24"/>
          <w:szCs w:val="24"/>
          <w:lang w:eastAsia="pt-BR"/>
        </w:rPr>
        <w:t xml:space="preserve"> executa</w:t>
      </w:r>
      <w:r w:rsidR="00D977DF" w:rsidRPr="003758E4">
        <w:rPr>
          <w:rFonts w:ascii="Times New Roman" w:eastAsia="Times New Roman" w:hAnsi="Times New Roman" w:cs="Times New Roman"/>
          <w:sz w:val="24"/>
          <w:szCs w:val="24"/>
          <w:lang w:eastAsia="pt-BR"/>
        </w:rPr>
        <w:t>r</w:t>
      </w:r>
      <w:r w:rsidRPr="003758E4">
        <w:rPr>
          <w:rFonts w:ascii="Times New Roman" w:eastAsia="Times New Roman" w:hAnsi="Times New Roman" w:cs="Times New Roman"/>
          <w:sz w:val="24"/>
          <w:szCs w:val="24"/>
          <w:lang w:eastAsia="pt-BR"/>
        </w:rPr>
        <w:t xml:space="preserve"> estas diversas operações mentais. </w:t>
      </w:r>
    </w:p>
    <w:p w14:paraId="4DF761D1" w14:textId="2C86C203" w:rsidR="008363F1" w:rsidRPr="003758E4" w:rsidRDefault="008363F1" w:rsidP="008363F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 xml:space="preserve">Ao utilizar um </w:t>
      </w:r>
      <w:r w:rsidR="003758E4" w:rsidRPr="003758E4">
        <w:rPr>
          <w:rFonts w:ascii="Times New Roman" w:eastAsia="Times New Roman" w:hAnsi="Times New Roman" w:cs="Times New Roman"/>
          <w:sz w:val="24"/>
          <w:szCs w:val="24"/>
          <w:lang w:eastAsia="pt-BR"/>
        </w:rPr>
        <w:t xml:space="preserve">jogo </w:t>
      </w:r>
      <w:r w:rsidR="00D22589" w:rsidRPr="003758E4">
        <w:rPr>
          <w:rFonts w:ascii="Times New Roman" w:eastAsia="Times New Roman" w:hAnsi="Times New Roman" w:cs="Times New Roman"/>
          <w:sz w:val="24"/>
          <w:szCs w:val="24"/>
          <w:lang w:eastAsia="pt-BR"/>
        </w:rPr>
        <w:t xml:space="preserve">com víeis </w:t>
      </w:r>
      <w:r w:rsidR="007D057A" w:rsidRPr="003758E4">
        <w:rPr>
          <w:rFonts w:ascii="Times New Roman" w:eastAsia="Times New Roman" w:hAnsi="Times New Roman" w:cs="Times New Roman"/>
          <w:sz w:val="24"/>
          <w:szCs w:val="24"/>
          <w:lang w:eastAsia="pt-BR"/>
        </w:rPr>
        <w:t>educativo</w:t>
      </w:r>
      <w:r w:rsidRPr="003758E4">
        <w:rPr>
          <w:rFonts w:ascii="Times New Roman" w:eastAsia="Times New Roman" w:hAnsi="Times New Roman" w:cs="Times New Roman"/>
          <w:sz w:val="24"/>
          <w:szCs w:val="24"/>
          <w:lang w:eastAsia="pt-BR"/>
        </w:rPr>
        <w:t xml:space="preserve">, por exemplo, o professor pode levar os alunos a compreenderem modos de vida, valores e comportamentos sociais de uma sociedade em determinada época e espaço, sem esquecer, é claro, a condição de ser também uma construção com determinado sentido estético. Mas de uma forma geral, e </w:t>
      </w:r>
      <w:r w:rsidRPr="003758E4">
        <w:rPr>
          <w:rFonts w:ascii="Times New Roman" w:eastAsia="Times New Roman" w:hAnsi="Times New Roman" w:cs="Times New Roman"/>
          <w:sz w:val="24"/>
          <w:szCs w:val="24"/>
          <w:lang w:eastAsia="pt-BR"/>
        </w:rPr>
        <w:lastRenderedPageBreak/>
        <w:t xml:space="preserve">diante </w:t>
      </w:r>
      <w:r w:rsidR="009D0132" w:rsidRPr="003758E4">
        <w:rPr>
          <w:rFonts w:ascii="Times New Roman" w:eastAsia="Times New Roman" w:hAnsi="Times New Roman" w:cs="Times New Roman"/>
          <w:sz w:val="24"/>
          <w:szCs w:val="24"/>
          <w:lang w:eastAsia="pt-BR"/>
        </w:rPr>
        <w:t xml:space="preserve">das </w:t>
      </w:r>
      <w:r w:rsidRPr="003758E4">
        <w:rPr>
          <w:rFonts w:ascii="Times New Roman" w:eastAsia="Times New Roman" w:hAnsi="Times New Roman" w:cs="Times New Roman"/>
          <w:sz w:val="24"/>
          <w:szCs w:val="24"/>
          <w:lang w:eastAsia="pt-BR"/>
        </w:rPr>
        <w:t>escolhas acertadas, poderá comparar períodos históricos e chegar a conclusões sobre rupturas e permanências de práticas sociais e valores na sociedade atual.</w:t>
      </w:r>
    </w:p>
    <w:p w14:paraId="26707E32" w14:textId="3BBDE999" w:rsidR="008363F1" w:rsidRPr="003758E4" w:rsidRDefault="008363F1" w:rsidP="008363F1">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Por outro lado, também cabe ao professor orientar os alunos para que analisem o</w:t>
      </w:r>
      <w:r w:rsidR="007D057A" w:rsidRPr="003758E4">
        <w:rPr>
          <w:rFonts w:ascii="Times New Roman" w:eastAsia="Times New Roman" w:hAnsi="Times New Roman" w:cs="Times New Roman"/>
          <w:sz w:val="24"/>
          <w:szCs w:val="24"/>
          <w:lang w:eastAsia="pt-BR"/>
        </w:rPr>
        <w:t>s fatos</w:t>
      </w:r>
      <w:r w:rsidRPr="003758E4">
        <w:rPr>
          <w:rFonts w:ascii="Times New Roman" w:eastAsia="Times New Roman" w:hAnsi="Times New Roman" w:cs="Times New Roman"/>
          <w:sz w:val="24"/>
          <w:szCs w:val="24"/>
          <w:lang w:eastAsia="pt-BR"/>
        </w:rPr>
        <w:t xml:space="preserve"> criticamente. </w:t>
      </w:r>
      <w:r w:rsidR="009D0132" w:rsidRPr="003758E4">
        <w:rPr>
          <w:rFonts w:ascii="Times New Roman" w:eastAsia="Times New Roman" w:hAnsi="Times New Roman" w:cs="Times New Roman"/>
          <w:sz w:val="24"/>
          <w:szCs w:val="24"/>
          <w:lang w:eastAsia="pt-BR"/>
        </w:rPr>
        <w:t>Os alunos d</w:t>
      </w:r>
      <w:r w:rsidRPr="003758E4">
        <w:rPr>
          <w:rFonts w:ascii="Times New Roman" w:eastAsia="Times New Roman" w:hAnsi="Times New Roman" w:cs="Times New Roman"/>
          <w:sz w:val="24"/>
          <w:szCs w:val="24"/>
          <w:lang w:eastAsia="pt-BR"/>
        </w:rPr>
        <w:t>everão saber identificar deturpações históricas, analisar a produção, a intencionalidade da criação, a representação do real ou a ficção, a ideologia presente</w:t>
      </w:r>
      <w:r w:rsidR="009D0132" w:rsidRPr="003758E4">
        <w:rPr>
          <w:rFonts w:ascii="Times New Roman" w:eastAsia="Times New Roman" w:hAnsi="Times New Roman" w:cs="Times New Roman"/>
          <w:sz w:val="24"/>
          <w:szCs w:val="24"/>
          <w:lang w:eastAsia="pt-BR"/>
        </w:rPr>
        <w:t>, entre outros conhecimentos</w:t>
      </w:r>
      <w:r w:rsidRPr="003758E4">
        <w:rPr>
          <w:rFonts w:ascii="Times New Roman" w:eastAsia="Times New Roman" w:hAnsi="Times New Roman" w:cs="Times New Roman"/>
          <w:sz w:val="24"/>
          <w:szCs w:val="24"/>
          <w:lang w:eastAsia="pt-BR"/>
        </w:rPr>
        <w:t>. É necessário, transcender a ilustração e desconstruir estratégias de persuasão e manipulação.</w:t>
      </w:r>
    </w:p>
    <w:p w14:paraId="3471A82E" w14:textId="77777777" w:rsidR="003758E4" w:rsidRPr="003758E4" w:rsidRDefault="003758E4" w:rsidP="006A3D64">
      <w:pPr>
        <w:spacing w:after="0" w:line="360" w:lineRule="auto"/>
        <w:contextualSpacing/>
        <w:jc w:val="both"/>
        <w:rPr>
          <w:rFonts w:ascii="Times New Roman" w:eastAsia="Calibri" w:hAnsi="Times New Roman" w:cs="Times New Roman"/>
          <w:b/>
          <w:sz w:val="24"/>
          <w:szCs w:val="24"/>
        </w:rPr>
      </w:pPr>
    </w:p>
    <w:p w14:paraId="0EC49C7F" w14:textId="09DF6D78" w:rsidR="006A3D64" w:rsidRPr="003758E4" w:rsidRDefault="002B21C1" w:rsidP="006A3D64">
      <w:pPr>
        <w:spacing w:after="0"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758E4">
        <w:rPr>
          <w:rFonts w:ascii="Times New Roman" w:eastAsia="Calibri" w:hAnsi="Times New Roman" w:cs="Times New Roman"/>
          <w:b/>
          <w:sz w:val="24"/>
          <w:szCs w:val="24"/>
        </w:rPr>
        <w:t xml:space="preserve"> AS TECNOLOGIAS DIGITAIS E O ENSINO.</w:t>
      </w:r>
    </w:p>
    <w:p w14:paraId="27B46A9D" w14:textId="77777777"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p>
    <w:p w14:paraId="4F6ABE89" w14:textId="77777777" w:rsidR="008E4D01"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Uma vez que as Tecnologias digitais vêm ganhando muito espaço no mundo contemporâneo, no processo de ensino e aprendizagem não poderia ser diferente. A busca por instrumentos que venham a auxiliar o ser humano em suas funções já não é algo recente, porém enquanto alguns utilizam a tecnologia, outros preferem “não arriscar”, como frisa o autor Mercado (1998). </w:t>
      </w:r>
    </w:p>
    <w:p w14:paraId="4D1C5BC5" w14:textId="78DA41A3"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As características da sociedade contemporânea exigem do profissional docente uma nova organização do trabalho </w:t>
      </w:r>
      <w:r w:rsidR="008E4D01" w:rsidRPr="003758E4">
        <w:rPr>
          <w:rFonts w:ascii="Times New Roman" w:eastAsia="Calibri" w:hAnsi="Times New Roman" w:cs="Times New Roman"/>
          <w:sz w:val="24"/>
          <w:szCs w:val="24"/>
        </w:rPr>
        <w:t xml:space="preserve">em que </w:t>
      </w:r>
      <w:r w:rsidR="0045466C">
        <w:rPr>
          <w:rFonts w:ascii="Times New Roman" w:eastAsia="Calibri" w:hAnsi="Times New Roman" w:cs="Times New Roman"/>
          <w:sz w:val="24"/>
          <w:szCs w:val="24"/>
        </w:rPr>
        <w:t xml:space="preserve">se </w:t>
      </w:r>
      <w:r w:rsidR="008E4D01" w:rsidRPr="003758E4">
        <w:rPr>
          <w:rFonts w:ascii="Times New Roman" w:eastAsia="Calibri" w:hAnsi="Times New Roman" w:cs="Times New Roman"/>
          <w:sz w:val="24"/>
          <w:szCs w:val="24"/>
        </w:rPr>
        <w:t>torna</w:t>
      </w:r>
      <w:r w:rsidR="0045466C">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 xml:space="preserve">necessário o aprofundamento dos saberes de uma forma interdisciplinar e transdisciplinar </w:t>
      </w:r>
      <w:r w:rsidR="0045466C">
        <w:rPr>
          <w:rFonts w:ascii="Times New Roman" w:eastAsia="Calibri" w:hAnsi="Times New Roman" w:cs="Times New Roman"/>
          <w:sz w:val="24"/>
          <w:szCs w:val="24"/>
        </w:rPr>
        <w:t>no qual</w:t>
      </w:r>
      <w:r w:rsidR="0045466C"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o conhecimento seja visto como algo precioso</w:t>
      </w:r>
      <w:r w:rsidR="008E4D01" w:rsidRPr="003758E4">
        <w:rPr>
          <w:rFonts w:ascii="Times New Roman" w:eastAsia="Calibri" w:hAnsi="Times New Roman" w:cs="Times New Roman"/>
          <w:sz w:val="24"/>
          <w:szCs w:val="24"/>
        </w:rPr>
        <w:t>, ininterrupto e que envolva várias áreas</w:t>
      </w:r>
      <w:r w:rsidRPr="003758E4">
        <w:rPr>
          <w:rFonts w:ascii="Times New Roman" w:eastAsia="Calibri" w:hAnsi="Times New Roman" w:cs="Times New Roman"/>
          <w:sz w:val="24"/>
          <w:szCs w:val="24"/>
        </w:rPr>
        <w:t>.</w:t>
      </w:r>
    </w:p>
    <w:p w14:paraId="53F971C7" w14:textId="02816D6B" w:rsidR="006A3D64" w:rsidRPr="003758E4" w:rsidRDefault="006A3D64" w:rsidP="006A3D64">
      <w:pPr>
        <w:tabs>
          <w:tab w:val="left" w:pos="851"/>
        </w:tabs>
        <w:spacing w:before="240"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É a </w:t>
      </w:r>
      <w:r w:rsidR="00A45CDB" w:rsidRPr="003758E4">
        <w:rPr>
          <w:rFonts w:ascii="Times New Roman" w:eastAsia="Calibri" w:hAnsi="Times New Roman" w:cs="Times New Roman"/>
          <w:sz w:val="24"/>
          <w:szCs w:val="24"/>
        </w:rPr>
        <w:t>partir do uso ou desuso das</w:t>
      </w:r>
      <w:r w:rsidRPr="003758E4">
        <w:rPr>
          <w:rFonts w:ascii="Times New Roman" w:eastAsia="Calibri" w:hAnsi="Times New Roman" w:cs="Times New Roman"/>
          <w:sz w:val="24"/>
          <w:szCs w:val="24"/>
        </w:rPr>
        <w:t xml:space="preserve"> tecnologias digitais que se busca entender o que leva um </w:t>
      </w:r>
      <w:r w:rsidR="00EE7039" w:rsidRPr="003758E4">
        <w:rPr>
          <w:rFonts w:ascii="Times New Roman" w:eastAsia="Calibri" w:hAnsi="Times New Roman" w:cs="Times New Roman"/>
          <w:sz w:val="24"/>
          <w:szCs w:val="24"/>
        </w:rPr>
        <w:t>docente, em especial o professor de História</w:t>
      </w:r>
      <w:r w:rsidRPr="003758E4">
        <w:rPr>
          <w:rFonts w:ascii="Times New Roman" w:eastAsia="Calibri" w:hAnsi="Times New Roman" w:cs="Times New Roman"/>
          <w:sz w:val="24"/>
          <w:szCs w:val="24"/>
        </w:rPr>
        <w:t xml:space="preserve">, em um período em que a tecnologia digital </w:t>
      </w:r>
      <w:r w:rsidR="00EE7039" w:rsidRPr="003758E4">
        <w:rPr>
          <w:rFonts w:ascii="Times New Roman" w:eastAsia="Calibri" w:hAnsi="Times New Roman" w:cs="Times New Roman"/>
          <w:sz w:val="24"/>
          <w:szCs w:val="24"/>
        </w:rPr>
        <w:t xml:space="preserve">é tão usada, </w:t>
      </w:r>
      <w:r w:rsidR="008E4D01" w:rsidRPr="003758E4">
        <w:rPr>
          <w:rFonts w:ascii="Times New Roman" w:eastAsia="Calibri" w:hAnsi="Times New Roman" w:cs="Times New Roman"/>
          <w:sz w:val="24"/>
          <w:szCs w:val="24"/>
        </w:rPr>
        <w:t xml:space="preserve">a </w:t>
      </w:r>
      <w:r w:rsidR="00EE7039" w:rsidRPr="003758E4">
        <w:rPr>
          <w:rFonts w:ascii="Times New Roman" w:eastAsia="Calibri" w:hAnsi="Times New Roman" w:cs="Times New Roman"/>
          <w:sz w:val="24"/>
          <w:szCs w:val="24"/>
        </w:rPr>
        <w:t>não se apropriar deste</w:t>
      </w:r>
      <w:r w:rsidRPr="003758E4">
        <w:rPr>
          <w:rFonts w:ascii="Times New Roman" w:eastAsia="Calibri" w:hAnsi="Times New Roman" w:cs="Times New Roman"/>
          <w:sz w:val="24"/>
          <w:szCs w:val="24"/>
        </w:rPr>
        <w:t xml:space="preserve">s recursos de maneira didática em suas aulas, </w:t>
      </w:r>
      <w:r w:rsidR="008E4D01" w:rsidRPr="003758E4">
        <w:rPr>
          <w:rFonts w:ascii="Times New Roman" w:eastAsia="Calibri" w:hAnsi="Times New Roman" w:cs="Times New Roman"/>
          <w:sz w:val="24"/>
          <w:szCs w:val="24"/>
        </w:rPr>
        <w:t>visto que torná-las-ia</w:t>
      </w:r>
      <w:r w:rsidRPr="003758E4">
        <w:rPr>
          <w:rFonts w:ascii="Times New Roman" w:eastAsia="Calibri" w:hAnsi="Times New Roman" w:cs="Times New Roman"/>
          <w:sz w:val="24"/>
          <w:szCs w:val="24"/>
        </w:rPr>
        <w:t xml:space="preserve"> mais atrativas e dinâmicas para o aluno. Alguns docentes justificam o não uso de diversas maneiras, que podem ir da formação que não contempla o uso das TIC, disponibilidade dos recursos digitais na escola, receio quanto aos efeitos do uso dos recursos digitais, o não conhecimento sobre as TIC e sua contribuição para o processo de ensino e aprendizagem.</w:t>
      </w:r>
    </w:p>
    <w:p w14:paraId="238EB7A3" w14:textId="68150279" w:rsidR="006A3D64" w:rsidRPr="003758E4" w:rsidRDefault="006A3D64" w:rsidP="006A3D64">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Em vista disso, é importante lembrar que dentro deste contexto de transformações, o professor tem um papel muito importante, pois além de estar consciente destas variações da realidade pela qual a sociedade está passando, deve também se colocar como mediador deste conhecimento que está chegando ao aluno por diversos meios. O professor </w:t>
      </w:r>
      <w:r w:rsidR="008E4D01" w:rsidRPr="003758E4">
        <w:rPr>
          <w:rFonts w:ascii="Times New Roman" w:eastAsia="Calibri" w:hAnsi="Times New Roman" w:cs="Times New Roman"/>
          <w:sz w:val="24"/>
          <w:szCs w:val="24"/>
        </w:rPr>
        <w:t>deverá ser</w:t>
      </w:r>
      <w:r w:rsidRPr="003758E4">
        <w:rPr>
          <w:rFonts w:ascii="Times New Roman" w:eastAsia="Calibri" w:hAnsi="Times New Roman" w:cs="Times New Roman"/>
          <w:sz w:val="24"/>
          <w:szCs w:val="24"/>
        </w:rPr>
        <w:t xml:space="preserve"> um sujeito que transforma a aprendizagem do aluno em algo material fornecendo</w:t>
      </w:r>
      <w:r w:rsidR="0045466C">
        <w:rPr>
          <w:rFonts w:ascii="Times New Roman" w:eastAsia="Calibri" w:hAnsi="Times New Roman" w:cs="Times New Roman"/>
          <w:sz w:val="24"/>
          <w:szCs w:val="24"/>
        </w:rPr>
        <w:t>-lhe</w:t>
      </w:r>
      <w:r w:rsidRPr="003758E4">
        <w:rPr>
          <w:rFonts w:ascii="Times New Roman" w:eastAsia="Calibri" w:hAnsi="Times New Roman" w:cs="Times New Roman"/>
          <w:sz w:val="24"/>
          <w:szCs w:val="24"/>
        </w:rPr>
        <w:t xml:space="preserve"> as orientações necessárias para seu crescimento pessoal e acadêmico, transformando-o em sujeito autônomo na aprendizagem.</w:t>
      </w:r>
    </w:p>
    <w:p w14:paraId="3527A19C" w14:textId="79983C16"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O uso do computador restrito à mera transmissão de informação ao educando nutre a prática pedagógica já implantada nas escolas, o que facilita a implantação do computador nos ambientes escolares, visto que não rompe </w:t>
      </w:r>
      <w:r w:rsidR="0045466C">
        <w:rPr>
          <w:rFonts w:ascii="Times New Roman" w:eastAsia="Calibri" w:hAnsi="Times New Roman" w:cs="Times New Roman"/>
          <w:sz w:val="24"/>
          <w:szCs w:val="24"/>
        </w:rPr>
        <w:t>práticas</w:t>
      </w:r>
      <w:r w:rsidRPr="003758E4">
        <w:rPr>
          <w:rFonts w:ascii="Times New Roman" w:eastAsia="Calibri" w:hAnsi="Times New Roman" w:cs="Times New Roman"/>
          <w:sz w:val="24"/>
          <w:szCs w:val="24"/>
        </w:rPr>
        <w:t xml:space="preserve"> </w:t>
      </w:r>
      <w:r w:rsidR="0045466C">
        <w:rPr>
          <w:rFonts w:ascii="Times New Roman" w:eastAsia="Calibri" w:hAnsi="Times New Roman" w:cs="Times New Roman"/>
          <w:sz w:val="24"/>
          <w:szCs w:val="24"/>
        </w:rPr>
        <w:t>já exercidas</w:t>
      </w:r>
      <w:r w:rsidRPr="003758E4">
        <w:rPr>
          <w:rFonts w:ascii="Times New Roman" w:eastAsia="Calibri" w:hAnsi="Times New Roman" w:cs="Times New Roman"/>
          <w:sz w:val="24"/>
          <w:szCs w:val="24"/>
        </w:rPr>
        <w:t xml:space="preserve"> pelos docente</w:t>
      </w:r>
      <w:r w:rsidR="00A45CDB" w:rsidRPr="003758E4">
        <w:rPr>
          <w:rFonts w:ascii="Times New Roman" w:eastAsia="Calibri" w:hAnsi="Times New Roman" w:cs="Times New Roman"/>
          <w:sz w:val="24"/>
          <w:szCs w:val="24"/>
        </w:rPr>
        <w:t>s</w:t>
      </w:r>
      <w:r w:rsidRPr="003758E4">
        <w:rPr>
          <w:rFonts w:ascii="Times New Roman" w:eastAsia="Calibri" w:hAnsi="Times New Roman" w:cs="Times New Roman"/>
          <w:sz w:val="24"/>
          <w:szCs w:val="24"/>
        </w:rPr>
        <w:t>, exigindo do professor apenas conhecimentos básicos de informática. Entretanto, as consequências no tocante à adaptação desse enfoque na preparação de alunos aptos a enfrentar</w:t>
      </w:r>
      <w:r w:rsidR="0045466C">
        <w:rPr>
          <w:rFonts w:ascii="Times New Roman" w:eastAsia="Calibri" w:hAnsi="Times New Roman" w:cs="Times New Roman"/>
          <w:sz w:val="24"/>
          <w:szCs w:val="24"/>
        </w:rPr>
        <w:t>em</w:t>
      </w:r>
      <w:r w:rsidRPr="003758E4">
        <w:rPr>
          <w:rFonts w:ascii="Times New Roman" w:eastAsia="Calibri" w:hAnsi="Times New Roman" w:cs="Times New Roman"/>
          <w:sz w:val="24"/>
          <w:szCs w:val="24"/>
        </w:rPr>
        <w:t xml:space="preserve"> as transformações que v</w:t>
      </w:r>
      <w:r w:rsidR="0045466C">
        <w:rPr>
          <w:rFonts w:ascii="Times New Roman" w:eastAsia="Calibri" w:hAnsi="Times New Roman" w:cs="Times New Roman"/>
          <w:sz w:val="24"/>
          <w:szCs w:val="24"/>
        </w:rPr>
        <w:t>ê</w:t>
      </w:r>
      <w:r w:rsidRPr="003758E4">
        <w:rPr>
          <w:rFonts w:ascii="Times New Roman" w:eastAsia="Calibri" w:hAnsi="Times New Roman" w:cs="Times New Roman"/>
          <w:sz w:val="24"/>
          <w:szCs w:val="24"/>
        </w:rPr>
        <w:t>m ocorrendo na sociedade, podem e devem ser discutidas.</w:t>
      </w:r>
    </w:p>
    <w:p w14:paraId="4C6FBCC1" w14:textId="77777777"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É importante lembrar que os recursos digitais não foram a primeira inserção de tecnologia na escola visto que</w:t>
      </w:r>
    </w:p>
    <w:p w14:paraId="75A92535" w14:textId="5066957D" w:rsidR="006A3D64" w:rsidRPr="003758E4" w:rsidRDefault="006A3D64" w:rsidP="007D1F2E">
      <w:pPr>
        <w:spacing w:before="240" w:after="200" w:line="240" w:lineRule="auto"/>
        <w:ind w:left="2268"/>
        <w:jc w:val="both"/>
        <w:rPr>
          <w:rFonts w:ascii="Times New Roman" w:eastAsia="Calibri" w:hAnsi="Times New Roman" w:cs="Times New Roman"/>
          <w:sz w:val="20"/>
          <w:szCs w:val="20"/>
        </w:rPr>
      </w:pPr>
      <w:r w:rsidRPr="003758E4">
        <w:rPr>
          <w:rFonts w:ascii="Times New Roman" w:eastAsia="Calibri" w:hAnsi="Times New Roman" w:cs="Times New Roman"/>
          <w:sz w:val="20"/>
          <w:szCs w:val="20"/>
        </w:rPr>
        <w:t xml:space="preserve">O livro foi a grande revolução tecnológica do sistema escolar[...]. Mas a escola atual ainda não absorveu, totalmente, a tecnologia do livro: ainda há escolas que não tomam conhecimentos da biblioteca. Assim, a introdução do </w:t>
      </w:r>
      <w:r w:rsidRPr="003758E4">
        <w:rPr>
          <w:rFonts w:ascii="Times New Roman" w:eastAsia="Calibri" w:hAnsi="Times New Roman" w:cs="Times New Roman"/>
          <w:b/>
          <w:sz w:val="20"/>
          <w:szCs w:val="20"/>
        </w:rPr>
        <w:t xml:space="preserve">satélite </w:t>
      </w:r>
      <w:r w:rsidRPr="003758E4">
        <w:rPr>
          <w:rFonts w:ascii="Times New Roman" w:eastAsia="Calibri" w:hAnsi="Times New Roman" w:cs="Times New Roman"/>
          <w:sz w:val="20"/>
          <w:szCs w:val="20"/>
        </w:rPr>
        <w:t xml:space="preserve">e do </w:t>
      </w:r>
      <w:r w:rsidRPr="003758E4">
        <w:rPr>
          <w:rFonts w:ascii="Times New Roman" w:eastAsia="Calibri" w:hAnsi="Times New Roman" w:cs="Times New Roman"/>
          <w:b/>
          <w:sz w:val="20"/>
          <w:szCs w:val="20"/>
        </w:rPr>
        <w:t xml:space="preserve">computador </w:t>
      </w:r>
      <w:r w:rsidRPr="003758E4">
        <w:rPr>
          <w:rFonts w:ascii="Times New Roman" w:eastAsia="Calibri" w:hAnsi="Times New Roman" w:cs="Times New Roman"/>
          <w:sz w:val="20"/>
          <w:szCs w:val="20"/>
        </w:rPr>
        <w:t>vai encontrar a maioria das escolas em plena era pré-Gutenberg. Por uma ironia histórica, a “galáxia de Gutenberg” contaminou tudo, menos a escola, onde se previa sua maior influência ... o livro começa a ficar obsoleto antes de, realmente, ter sido introduzido na maioria das escolas. (LIMA, 1971</w:t>
      </w:r>
      <w:r w:rsidR="006107A4" w:rsidRPr="003758E4">
        <w:rPr>
          <w:rFonts w:ascii="Times New Roman" w:eastAsia="Calibri" w:hAnsi="Times New Roman" w:cs="Times New Roman"/>
          <w:sz w:val="20"/>
          <w:szCs w:val="20"/>
        </w:rPr>
        <w:t>, p. 17</w:t>
      </w:r>
      <w:r w:rsidRPr="003758E4">
        <w:rPr>
          <w:rFonts w:ascii="Times New Roman" w:eastAsia="Calibri" w:hAnsi="Times New Roman" w:cs="Times New Roman"/>
          <w:sz w:val="20"/>
          <w:szCs w:val="20"/>
        </w:rPr>
        <w:t>)</w:t>
      </w:r>
    </w:p>
    <w:p w14:paraId="75054E13" w14:textId="60460024"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Embora Lauro de Oliveira Lima</w:t>
      </w:r>
      <w:r w:rsidR="008E4D01" w:rsidRPr="003758E4">
        <w:rPr>
          <w:rFonts w:ascii="Times New Roman" w:eastAsia="Calibri" w:hAnsi="Times New Roman" w:cs="Times New Roman"/>
          <w:sz w:val="24"/>
          <w:szCs w:val="24"/>
        </w:rPr>
        <w:t xml:space="preserve"> (1971)</w:t>
      </w:r>
      <w:r w:rsidRPr="003758E4">
        <w:rPr>
          <w:rFonts w:ascii="Times New Roman" w:eastAsia="Calibri" w:hAnsi="Times New Roman" w:cs="Times New Roman"/>
          <w:sz w:val="24"/>
          <w:szCs w:val="24"/>
        </w:rPr>
        <w:t xml:space="preserve"> tenha escrito sua obra em um período histórico social distinto do atual, o problema destacado ainda continua, talvez em menor proporção do </w:t>
      </w:r>
      <w:r w:rsidR="007519C1" w:rsidRPr="003758E4">
        <w:rPr>
          <w:rFonts w:ascii="Times New Roman" w:eastAsia="Calibri" w:hAnsi="Times New Roman" w:cs="Times New Roman"/>
          <w:sz w:val="24"/>
          <w:szCs w:val="24"/>
        </w:rPr>
        <w:t>que naquele período, mas uma prá</w:t>
      </w:r>
      <w:r w:rsidRPr="003758E4">
        <w:rPr>
          <w:rFonts w:ascii="Times New Roman" w:eastAsia="Calibri" w:hAnsi="Times New Roman" w:cs="Times New Roman"/>
          <w:sz w:val="24"/>
          <w:szCs w:val="24"/>
        </w:rPr>
        <w:t>tica ainda presente nas escolas no século XXI, mesmo depois da inserção de novas tecnologias na escola como foi previsto pelo autor</w:t>
      </w:r>
      <w:r w:rsidR="008E4D01" w:rsidRPr="003758E4">
        <w:rPr>
          <w:rFonts w:ascii="Times New Roman" w:eastAsia="Calibri" w:hAnsi="Times New Roman" w:cs="Times New Roman"/>
          <w:sz w:val="24"/>
          <w:szCs w:val="24"/>
        </w:rPr>
        <w:t>. E</w:t>
      </w:r>
      <w:r w:rsidRPr="003758E4">
        <w:rPr>
          <w:rFonts w:ascii="Times New Roman" w:eastAsia="Calibri" w:hAnsi="Times New Roman" w:cs="Times New Roman"/>
          <w:sz w:val="24"/>
          <w:szCs w:val="24"/>
        </w:rPr>
        <w:t>mbora o foco da pesquisa não sejam todas as tecnologias presentes na educação não podemos esquecer de que o computado</w:t>
      </w:r>
      <w:r w:rsidR="00354570" w:rsidRPr="003758E4">
        <w:rPr>
          <w:rFonts w:ascii="Times New Roman" w:eastAsia="Calibri" w:hAnsi="Times New Roman" w:cs="Times New Roman"/>
          <w:sz w:val="24"/>
          <w:szCs w:val="24"/>
        </w:rPr>
        <w:t>r</w:t>
      </w:r>
      <w:r w:rsidRPr="003758E4">
        <w:rPr>
          <w:rFonts w:ascii="Times New Roman" w:eastAsia="Calibri" w:hAnsi="Times New Roman" w:cs="Times New Roman"/>
          <w:sz w:val="24"/>
          <w:szCs w:val="24"/>
        </w:rPr>
        <w:t xml:space="preserve"> chegou </w:t>
      </w:r>
      <w:r w:rsidR="0045466C">
        <w:rPr>
          <w:rFonts w:ascii="Times New Roman" w:eastAsia="Calibri" w:hAnsi="Times New Roman" w:cs="Times New Roman"/>
          <w:sz w:val="24"/>
          <w:szCs w:val="24"/>
        </w:rPr>
        <w:t>há</w:t>
      </w:r>
      <w:r w:rsidRPr="003758E4">
        <w:rPr>
          <w:rFonts w:ascii="Times New Roman" w:eastAsia="Calibri" w:hAnsi="Times New Roman" w:cs="Times New Roman"/>
          <w:sz w:val="24"/>
          <w:szCs w:val="24"/>
        </w:rPr>
        <w:t xml:space="preserve"> poucas décadas na educação, mas outras tecnologias já estavam lá e algumas delas continuam obsoletas e que sequer são reconhecidas como tecnologias</w:t>
      </w:r>
      <w:r w:rsidR="0045466C">
        <w:rPr>
          <w:rFonts w:ascii="Times New Roman" w:eastAsia="Calibri" w:hAnsi="Times New Roman" w:cs="Times New Roman"/>
          <w:sz w:val="24"/>
          <w:szCs w:val="24"/>
        </w:rPr>
        <w:t>.</w:t>
      </w:r>
    </w:p>
    <w:p w14:paraId="6791176D" w14:textId="6043BEFE" w:rsidR="006A3D64" w:rsidRPr="003758E4" w:rsidRDefault="006A3D64" w:rsidP="007D1F2E">
      <w:pPr>
        <w:spacing w:before="240" w:after="200" w:line="240" w:lineRule="auto"/>
        <w:ind w:left="2268"/>
        <w:jc w:val="both"/>
        <w:rPr>
          <w:rFonts w:ascii="Times New Roman" w:eastAsia="Calibri" w:hAnsi="Times New Roman" w:cs="Times New Roman"/>
          <w:sz w:val="20"/>
          <w:szCs w:val="24"/>
        </w:rPr>
      </w:pPr>
      <w:r w:rsidRPr="003758E4">
        <w:rPr>
          <w:rFonts w:ascii="Times New Roman" w:eastAsia="Calibri" w:hAnsi="Times New Roman" w:cs="Times New Roman"/>
          <w:sz w:val="20"/>
          <w:szCs w:val="24"/>
        </w:rPr>
        <w:t>A primeira grande conquista tecnológica foi o livro que, há anos, vem sendo o carro-chefe tecnológico na educação. Mas porque não constatamos que ele é o resultado de uma técnica? Porque já incorporamos de tal forma que nem percebemos que é um instrumento tecnológico? Tecnologia só é tecnologia quando nasce depois de nós. O que existia antes de nascermos faz parte de nossa vida de forma tão natural que nem percebemos que é uma “tecnologia” (TAJRA, 2008</w:t>
      </w:r>
      <w:r w:rsidR="0045466C">
        <w:rPr>
          <w:rFonts w:ascii="Times New Roman" w:eastAsia="Calibri" w:hAnsi="Times New Roman" w:cs="Times New Roman"/>
          <w:sz w:val="20"/>
          <w:szCs w:val="24"/>
        </w:rPr>
        <w:t>,</w:t>
      </w:r>
      <w:r w:rsidR="0091049C" w:rsidRPr="003758E4">
        <w:rPr>
          <w:rFonts w:ascii="Times New Roman" w:hAnsi="Times New Roman" w:cs="Times New Roman"/>
          <w:sz w:val="20"/>
          <w:szCs w:val="20"/>
        </w:rPr>
        <w:t xml:space="preserve"> p. 39</w:t>
      </w:r>
      <w:r w:rsidRPr="003758E4">
        <w:rPr>
          <w:rFonts w:ascii="Times New Roman" w:eastAsia="Calibri" w:hAnsi="Times New Roman" w:cs="Times New Roman"/>
          <w:sz w:val="20"/>
          <w:szCs w:val="24"/>
        </w:rPr>
        <w:t>)</w:t>
      </w:r>
    </w:p>
    <w:p w14:paraId="443C996C" w14:textId="737A804A"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Esta concepção de tecnologia como sinônimo de novo, faz com que haja um certo bloqueio para alguns docentes que não querem sair da sua zona de conforto, visto que ao falar sobre o uso das tecnologias pelos docentes, alguns autores afirmam que para um melhor uso das TIC na escola sejam necessárias determinadas aptidões, e Romero</w:t>
      </w:r>
      <w:r w:rsidR="008E4D01" w:rsidRPr="003758E4">
        <w:rPr>
          <w:rFonts w:ascii="Times New Roman" w:eastAsia="Calibri" w:hAnsi="Times New Roman" w:cs="Times New Roman"/>
          <w:sz w:val="24"/>
          <w:szCs w:val="24"/>
        </w:rPr>
        <w:t xml:space="preserve"> (</w:t>
      </w:r>
      <w:r w:rsidR="008E4D01" w:rsidRPr="003758E4">
        <w:rPr>
          <w:rFonts w:ascii="Times New Roman" w:eastAsia="Calibri" w:hAnsi="Times New Roman" w:cs="Times New Roman"/>
          <w:i/>
          <w:sz w:val="24"/>
          <w:szCs w:val="24"/>
        </w:rPr>
        <w:t>apud</w:t>
      </w:r>
      <w:r w:rsidR="008E4D01" w:rsidRPr="003758E4">
        <w:rPr>
          <w:rFonts w:ascii="Times New Roman" w:eastAsia="Calibri" w:hAnsi="Times New Roman" w:cs="Times New Roman"/>
          <w:sz w:val="24"/>
          <w:szCs w:val="24"/>
        </w:rPr>
        <w:t xml:space="preserve"> Garcia, 2011, p.</w:t>
      </w:r>
      <w:r w:rsidR="00D92808" w:rsidRPr="003758E4">
        <w:rPr>
          <w:rFonts w:ascii="Times New Roman" w:eastAsia="Calibri" w:hAnsi="Times New Roman" w:cs="Times New Roman"/>
          <w:sz w:val="24"/>
          <w:szCs w:val="24"/>
        </w:rPr>
        <w:t>83</w:t>
      </w:r>
      <w:r w:rsidR="008E4D01" w:rsidRPr="003758E4">
        <w:rPr>
          <w:rFonts w:ascii="Times New Roman" w:eastAsia="Calibri" w:hAnsi="Times New Roman" w:cs="Times New Roman"/>
          <w:sz w:val="24"/>
          <w:szCs w:val="24"/>
        </w:rPr>
        <w:t>)</w:t>
      </w:r>
      <w:r w:rsidRPr="003758E4">
        <w:rPr>
          <w:rFonts w:ascii="Times New Roman" w:eastAsia="Calibri" w:hAnsi="Times New Roman" w:cs="Times New Roman"/>
          <w:sz w:val="24"/>
          <w:szCs w:val="24"/>
        </w:rPr>
        <w:t xml:space="preserve"> destaca as competências quanto ao uso da tecnologia em sala de aula:</w:t>
      </w:r>
    </w:p>
    <w:p w14:paraId="63D6A27E" w14:textId="65D481CE" w:rsidR="006A3D64" w:rsidRPr="003758E4" w:rsidRDefault="006A3D64" w:rsidP="006A3D64">
      <w:pPr>
        <w:spacing w:before="240" w:after="200" w:line="240" w:lineRule="auto"/>
        <w:ind w:left="2268"/>
        <w:jc w:val="both"/>
        <w:rPr>
          <w:rFonts w:ascii="Times New Roman" w:eastAsia="Calibri" w:hAnsi="Times New Roman" w:cs="Times New Roman"/>
          <w:sz w:val="20"/>
          <w:szCs w:val="18"/>
        </w:rPr>
      </w:pPr>
      <w:r w:rsidRPr="003758E4">
        <w:rPr>
          <w:rFonts w:ascii="Times New Roman" w:eastAsia="Calibri" w:hAnsi="Times New Roman" w:cs="Times New Roman"/>
          <w:sz w:val="20"/>
          <w:szCs w:val="18"/>
        </w:rPr>
        <w:lastRenderedPageBreak/>
        <w:t xml:space="preserve">[...]a </w:t>
      </w:r>
      <w:r w:rsidRPr="003758E4">
        <w:rPr>
          <w:rFonts w:ascii="Times New Roman" w:eastAsia="Calibri" w:hAnsi="Times New Roman" w:cs="Times New Roman"/>
          <w:sz w:val="20"/>
          <w:szCs w:val="18"/>
          <w:u w:val="single"/>
        </w:rPr>
        <w:t>competência intercultural</w:t>
      </w:r>
      <w:r w:rsidRPr="003758E4">
        <w:rPr>
          <w:rFonts w:ascii="Times New Roman" w:eastAsia="Calibri" w:hAnsi="Times New Roman" w:cs="Times New Roman"/>
          <w:sz w:val="20"/>
          <w:szCs w:val="18"/>
        </w:rPr>
        <w:t xml:space="preserve"> e a </w:t>
      </w:r>
      <w:r w:rsidRPr="003758E4">
        <w:rPr>
          <w:rFonts w:ascii="Times New Roman" w:eastAsia="Calibri" w:hAnsi="Times New Roman" w:cs="Times New Roman"/>
          <w:sz w:val="20"/>
          <w:szCs w:val="18"/>
          <w:u w:val="single"/>
        </w:rPr>
        <w:t>competência tecnológica</w:t>
      </w:r>
      <w:r w:rsidRPr="003758E4">
        <w:rPr>
          <w:rFonts w:ascii="Times New Roman" w:eastAsia="Calibri" w:hAnsi="Times New Roman" w:cs="Times New Roman"/>
          <w:sz w:val="20"/>
          <w:szCs w:val="18"/>
        </w:rPr>
        <w:t xml:space="preserve">. A primeira se refere à atenção dada às diferenças educativas interculturais dos estudantes, que são provenientes de diferentes contextos e culturas, e também ao reconhecimento da própria identidade cultural de cada aula. A segunda competência está situada no contexto do letramento digital e requer do professor a aquisição de habilidades para integrar as tecnologias no processo de ensino-aprendizagem. </w:t>
      </w:r>
    </w:p>
    <w:p w14:paraId="3C24A8F2" w14:textId="52808C34" w:rsidR="006A3D64" w:rsidRPr="003758E4" w:rsidRDefault="006A3D64" w:rsidP="006A3D64">
      <w:pPr>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Pode</w:t>
      </w:r>
      <w:r w:rsidR="00F71DAD" w:rsidRPr="003758E4">
        <w:rPr>
          <w:rFonts w:ascii="Times New Roman" w:eastAsia="Calibri" w:hAnsi="Times New Roman" w:cs="Times New Roman"/>
          <w:sz w:val="24"/>
          <w:szCs w:val="24"/>
        </w:rPr>
        <w:t>mos</w:t>
      </w:r>
      <w:r w:rsidRPr="003758E4">
        <w:rPr>
          <w:rFonts w:ascii="Times New Roman" w:eastAsia="Calibri" w:hAnsi="Times New Roman" w:cs="Times New Roman"/>
          <w:sz w:val="24"/>
          <w:szCs w:val="24"/>
        </w:rPr>
        <w:t xml:space="preserve"> então perceber que a utilização de tecnologias em sala de aula perpassa por vários fatores, desde o conhecimento do professor quanto ao aluno e sua realidade sociocultural até o conhecimento do próprio professor quanto ao recurso, seu uso e como gerar aprendizagem a partir dele. Porém o que vemos com frequência é o recurso sendo utilizado para fazer as mesmas coisas que poderiam ser feitas sem eles, o que expõe uma situação frequente nas salas de aula onde a tecnologia é utilizada entretanto </w:t>
      </w:r>
      <w:r w:rsidR="0045466C">
        <w:rPr>
          <w:rFonts w:ascii="Times New Roman" w:eastAsia="Calibri" w:hAnsi="Times New Roman" w:cs="Times New Roman"/>
          <w:sz w:val="24"/>
          <w:szCs w:val="24"/>
        </w:rPr>
        <w:t>seguindo</w:t>
      </w:r>
      <w:r w:rsidRPr="003758E4">
        <w:rPr>
          <w:rFonts w:ascii="Times New Roman" w:eastAsia="Calibri" w:hAnsi="Times New Roman" w:cs="Times New Roman"/>
          <w:sz w:val="24"/>
          <w:szCs w:val="24"/>
        </w:rPr>
        <w:t xml:space="preserve"> os métodos tradicionais. Tal fato tem gra</w:t>
      </w:r>
      <w:r w:rsidR="00C520BE" w:rsidRPr="003758E4">
        <w:rPr>
          <w:rFonts w:ascii="Times New Roman" w:eastAsia="Calibri" w:hAnsi="Times New Roman" w:cs="Times New Roman"/>
          <w:sz w:val="24"/>
          <w:szCs w:val="24"/>
        </w:rPr>
        <w:t>nde relação com a formação</w:t>
      </w:r>
      <w:r w:rsidRPr="003758E4">
        <w:rPr>
          <w:rFonts w:ascii="Times New Roman" w:eastAsia="Calibri" w:hAnsi="Times New Roman" w:cs="Times New Roman"/>
          <w:sz w:val="24"/>
          <w:szCs w:val="24"/>
        </w:rPr>
        <w:t xml:space="preserve"> que muito</w:t>
      </w:r>
      <w:r w:rsidR="0045466C">
        <w:rPr>
          <w:rFonts w:ascii="Times New Roman" w:eastAsia="Calibri" w:hAnsi="Times New Roman" w:cs="Times New Roman"/>
          <w:sz w:val="24"/>
          <w:szCs w:val="24"/>
        </w:rPr>
        <w:t>s</w:t>
      </w:r>
      <w:r w:rsidRPr="003758E4">
        <w:rPr>
          <w:rFonts w:ascii="Times New Roman" w:eastAsia="Calibri" w:hAnsi="Times New Roman" w:cs="Times New Roman"/>
          <w:sz w:val="24"/>
          <w:szCs w:val="24"/>
        </w:rPr>
        <w:t xml:space="preserve"> profissionais têm, em que não são instruídos nem incentivados ao uso das tecnologias. Candau </w:t>
      </w:r>
      <w:r w:rsidR="00F71DAD" w:rsidRPr="003758E4">
        <w:rPr>
          <w:rFonts w:ascii="Times New Roman" w:eastAsia="Calibri" w:hAnsi="Times New Roman" w:cs="Times New Roman"/>
          <w:sz w:val="24"/>
          <w:szCs w:val="24"/>
        </w:rPr>
        <w:t>(</w:t>
      </w:r>
      <w:r w:rsidR="00D329BB" w:rsidRPr="003758E4">
        <w:rPr>
          <w:rFonts w:ascii="Times New Roman" w:eastAsia="Calibri" w:hAnsi="Times New Roman" w:cs="Times New Roman"/>
          <w:sz w:val="24"/>
          <w:szCs w:val="24"/>
        </w:rPr>
        <w:t>1997, p.32</w:t>
      </w:r>
      <w:r w:rsidR="00F71DAD" w:rsidRPr="003758E4">
        <w:rPr>
          <w:rFonts w:ascii="Times New Roman" w:eastAsia="Calibri" w:hAnsi="Times New Roman" w:cs="Times New Roman"/>
          <w:sz w:val="24"/>
          <w:szCs w:val="24"/>
        </w:rPr>
        <w:t>)</w:t>
      </w:r>
      <w:r w:rsidR="00784266" w:rsidRPr="003758E4">
        <w:rPr>
          <w:rFonts w:ascii="Times New Roman" w:eastAsia="Calibri" w:hAnsi="Times New Roman" w:cs="Times New Roman"/>
          <w:sz w:val="24"/>
          <w:szCs w:val="24"/>
        </w:rPr>
        <w:t xml:space="preserve"> </w:t>
      </w:r>
      <w:r w:rsidR="0045466C">
        <w:rPr>
          <w:rFonts w:ascii="Times New Roman" w:eastAsia="Calibri" w:hAnsi="Times New Roman" w:cs="Times New Roman"/>
          <w:sz w:val="24"/>
          <w:szCs w:val="24"/>
        </w:rPr>
        <w:t>coloca-nos</w:t>
      </w:r>
      <w:r w:rsidRPr="003758E4">
        <w:rPr>
          <w:rFonts w:ascii="Times New Roman" w:eastAsia="Calibri" w:hAnsi="Times New Roman" w:cs="Times New Roman"/>
          <w:sz w:val="24"/>
          <w:szCs w:val="24"/>
        </w:rPr>
        <w:t xml:space="preserve"> a problemática da formação docente:</w:t>
      </w:r>
    </w:p>
    <w:p w14:paraId="65721857" w14:textId="6BA42C7A" w:rsidR="006A3D64" w:rsidRPr="003758E4" w:rsidRDefault="006A3D64" w:rsidP="006A3D64">
      <w:pPr>
        <w:spacing w:before="240" w:after="200" w:line="240" w:lineRule="auto"/>
        <w:ind w:left="2268"/>
        <w:jc w:val="both"/>
        <w:rPr>
          <w:rFonts w:ascii="Times New Roman" w:eastAsia="Calibri" w:hAnsi="Times New Roman" w:cs="Times New Roman"/>
          <w:sz w:val="20"/>
          <w:szCs w:val="18"/>
        </w:rPr>
      </w:pPr>
      <w:r w:rsidRPr="003758E4">
        <w:rPr>
          <w:rFonts w:ascii="Times New Roman" w:eastAsia="Calibri" w:hAnsi="Times New Roman" w:cs="Times New Roman"/>
          <w:sz w:val="20"/>
          <w:szCs w:val="18"/>
        </w:rPr>
        <w:t xml:space="preserve">Formar professores em um país onde a educação de fato não é considerada como prioridade, onde a vontade política não se compromete seriamente com as questões básicas da educação-alfabetização, escolarização primária para todos e de qualidade, formação para a cidadania, entre outras, é tarefa por muitos considerada fadada ao fracasso. </w:t>
      </w:r>
    </w:p>
    <w:p w14:paraId="651CA5EF" w14:textId="1ED4159C" w:rsidR="006A3D64" w:rsidRPr="003758E4" w:rsidRDefault="006A3D64" w:rsidP="006A3D64">
      <w:pPr>
        <w:spacing w:after="0" w:line="360" w:lineRule="auto"/>
        <w:ind w:firstLine="709"/>
        <w:jc w:val="both"/>
        <w:rPr>
          <w:rFonts w:ascii="Times New Roman" w:eastAsia="Calibri" w:hAnsi="Times New Roman" w:cs="Times New Roman"/>
        </w:rPr>
      </w:pPr>
      <w:r w:rsidRPr="003758E4">
        <w:rPr>
          <w:rFonts w:ascii="Times New Roman" w:eastAsia="Calibri" w:hAnsi="Times New Roman" w:cs="Times New Roman"/>
          <w:sz w:val="24"/>
          <w:szCs w:val="24"/>
        </w:rPr>
        <w:t xml:space="preserve">A formação inicial dos professores muitas vezes não contempla/contemplava o uso das tecnologias, o que pode justificar o receio do uso da tecnologia durante as aulas. Não pode ser esquecido também que muitos dos professores estão há décadas em sala de aula e que sequer sabem manusear os recursos que a escola disponibiliza. </w:t>
      </w:r>
      <w:r w:rsidRPr="003758E4">
        <w:rPr>
          <w:rFonts w:ascii="Times New Roman" w:eastAsia="Calibri" w:hAnsi="Times New Roman" w:cs="Times New Roman"/>
          <w:sz w:val="24"/>
          <w:szCs w:val="28"/>
        </w:rPr>
        <w:t xml:space="preserve">Com isso não queremos culpar a </w:t>
      </w:r>
      <w:r w:rsidR="0075776D" w:rsidRPr="003758E4">
        <w:rPr>
          <w:rFonts w:ascii="Times New Roman" w:eastAsia="Calibri" w:hAnsi="Times New Roman" w:cs="Times New Roman"/>
          <w:sz w:val="24"/>
          <w:szCs w:val="28"/>
        </w:rPr>
        <w:t xml:space="preserve">Instituição de Ensino </w:t>
      </w:r>
      <w:r w:rsidR="004640D5" w:rsidRPr="003758E4">
        <w:rPr>
          <w:rFonts w:ascii="Times New Roman" w:eastAsia="Calibri" w:hAnsi="Times New Roman" w:cs="Times New Roman"/>
          <w:sz w:val="24"/>
          <w:szCs w:val="28"/>
        </w:rPr>
        <w:t>Superior (</w:t>
      </w:r>
      <w:r w:rsidRPr="003758E4">
        <w:rPr>
          <w:rFonts w:ascii="Times New Roman" w:eastAsia="Calibri" w:hAnsi="Times New Roman" w:cs="Times New Roman"/>
          <w:sz w:val="24"/>
          <w:szCs w:val="28"/>
        </w:rPr>
        <w:t>IES</w:t>
      </w:r>
      <w:r w:rsidR="0075776D" w:rsidRPr="003758E4">
        <w:rPr>
          <w:rFonts w:ascii="Times New Roman" w:eastAsia="Calibri" w:hAnsi="Times New Roman" w:cs="Times New Roman"/>
          <w:sz w:val="24"/>
          <w:szCs w:val="28"/>
        </w:rPr>
        <w:t>)</w:t>
      </w:r>
      <w:r w:rsidRPr="003758E4">
        <w:rPr>
          <w:rFonts w:ascii="Times New Roman" w:eastAsia="Calibri" w:hAnsi="Times New Roman" w:cs="Times New Roman"/>
          <w:sz w:val="24"/>
          <w:szCs w:val="28"/>
        </w:rPr>
        <w:t xml:space="preserve">, o professor, nem tampouco o aluno, queremos sim analisar a importância e os efeitos </w:t>
      </w:r>
      <w:r w:rsidR="00C520BE" w:rsidRPr="003758E4">
        <w:rPr>
          <w:rFonts w:ascii="Times New Roman" w:eastAsia="Calibri" w:hAnsi="Times New Roman" w:cs="Times New Roman"/>
          <w:sz w:val="24"/>
          <w:szCs w:val="28"/>
        </w:rPr>
        <w:t>dos jogos digitais no ensino de História.</w:t>
      </w:r>
    </w:p>
    <w:p w14:paraId="1716A3FC" w14:textId="22F726DE" w:rsidR="006A3D64" w:rsidRPr="003758E4" w:rsidRDefault="006A3D64" w:rsidP="006A3D64">
      <w:pPr>
        <w:autoSpaceDE w:val="0"/>
        <w:autoSpaceDN w:val="0"/>
        <w:adjustRightInd w:val="0"/>
        <w:spacing w:after="0" w:line="360" w:lineRule="auto"/>
        <w:ind w:firstLine="709"/>
        <w:jc w:val="both"/>
        <w:rPr>
          <w:rFonts w:ascii="Times New Roman" w:eastAsia="Calibri" w:hAnsi="Times New Roman" w:cs="Times New Roman"/>
          <w:color w:val="000000"/>
          <w:sz w:val="24"/>
          <w:szCs w:val="24"/>
          <w:lang w:eastAsia="pt-BR"/>
        </w:rPr>
      </w:pPr>
      <w:r w:rsidRPr="003758E4">
        <w:rPr>
          <w:rFonts w:ascii="Times New Roman" w:eastAsia="Calibri" w:hAnsi="Times New Roman" w:cs="Times New Roman"/>
          <w:color w:val="000000"/>
          <w:sz w:val="24"/>
          <w:szCs w:val="24"/>
          <w:lang w:eastAsia="pt-BR"/>
        </w:rPr>
        <w:t>Ao falar sobre a papel docente</w:t>
      </w:r>
      <w:r w:rsidR="00F71DAD" w:rsidRPr="003758E4">
        <w:rPr>
          <w:rFonts w:ascii="Times New Roman" w:eastAsia="Calibri" w:hAnsi="Times New Roman" w:cs="Times New Roman"/>
          <w:color w:val="000000"/>
          <w:sz w:val="24"/>
          <w:szCs w:val="24"/>
          <w:lang w:eastAsia="pt-BR"/>
        </w:rPr>
        <w:t>,</w:t>
      </w:r>
      <w:r w:rsidRPr="003758E4">
        <w:rPr>
          <w:rFonts w:ascii="Times New Roman" w:eastAsia="Calibri" w:hAnsi="Times New Roman" w:cs="Times New Roman"/>
          <w:color w:val="000000"/>
          <w:sz w:val="24"/>
          <w:szCs w:val="24"/>
          <w:lang w:eastAsia="pt-BR"/>
        </w:rPr>
        <w:t xml:space="preserve"> </w:t>
      </w:r>
      <w:r w:rsidR="00C520BE" w:rsidRPr="003758E4">
        <w:rPr>
          <w:rFonts w:ascii="Times New Roman" w:eastAsia="Calibri" w:hAnsi="Times New Roman" w:cs="Times New Roman"/>
          <w:color w:val="000000"/>
          <w:sz w:val="24"/>
          <w:szCs w:val="24"/>
          <w:lang w:eastAsia="pt-BR"/>
        </w:rPr>
        <w:t xml:space="preserve">Gatti e Barreto </w:t>
      </w:r>
      <w:r w:rsidRPr="003758E4">
        <w:rPr>
          <w:rFonts w:ascii="Times New Roman" w:eastAsia="Calibri" w:hAnsi="Times New Roman" w:cs="Times New Roman"/>
          <w:color w:val="000000"/>
          <w:sz w:val="24"/>
          <w:szCs w:val="24"/>
          <w:lang w:eastAsia="pt-BR"/>
        </w:rPr>
        <w:t>(2009) afirmam que o professor tem a árdua função de formação e atuação profissional, pois além de ter competências pessoais que podem ou não ser desenvolvidas em curso</w:t>
      </w:r>
      <w:r w:rsidR="0045466C">
        <w:rPr>
          <w:rFonts w:ascii="Times New Roman" w:eastAsia="Calibri" w:hAnsi="Times New Roman" w:cs="Times New Roman"/>
          <w:color w:val="000000"/>
          <w:sz w:val="24"/>
          <w:szCs w:val="24"/>
          <w:lang w:eastAsia="pt-BR"/>
        </w:rPr>
        <w:t>s</w:t>
      </w:r>
      <w:r w:rsidRPr="003758E4">
        <w:rPr>
          <w:rFonts w:ascii="Times New Roman" w:eastAsia="Calibri" w:hAnsi="Times New Roman" w:cs="Times New Roman"/>
          <w:color w:val="000000"/>
          <w:sz w:val="24"/>
          <w:szCs w:val="24"/>
          <w:lang w:eastAsia="pt-BR"/>
        </w:rPr>
        <w:t xml:space="preserve">, formações continuadas, reciclagens etc., </w:t>
      </w:r>
      <w:r w:rsidR="00F71DAD" w:rsidRPr="003758E4">
        <w:rPr>
          <w:rFonts w:ascii="Times New Roman" w:eastAsia="Calibri" w:hAnsi="Times New Roman" w:cs="Times New Roman"/>
          <w:color w:val="000000"/>
          <w:sz w:val="24"/>
          <w:szCs w:val="24"/>
          <w:lang w:eastAsia="pt-BR"/>
        </w:rPr>
        <w:t>ele</w:t>
      </w:r>
      <w:r w:rsidRPr="003758E4">
        <w:rPr>
          <w:rFonts w:ascii="Times New Roman" w:eastAsia="Calibri" w:hAnsi="Times New Roman" w:cs="Times New Roman"/>
          <w:color w:val="000000"/>
          <w:sz w:val="24"/>
          <w:szCs w:val="24"/>
          <w:lang w:eastAsia="pt-BR"/>
        </w:rPr>
        <w:t xml:space="preserve"> </w:t>
      </w:r>
      <w:r w:rsidR="0045466C">
        <w:rPr>
          <w:rFonts w:ascii="Times New Roman" w:eastAsia="Calibri" w:hAnsi="Times New Roman" w:cs="Times New Roman"/>
          <w:color w:val="000000"/>
          <w:sz w:val="24"/>
          <w:szCs w:val="24"/>
          <w:lang w:eastAsia="pt-BR"/>
        </w:rPr>
        <w:t>deverá</w:t>
      </w:r>
      <w:r w:rsidRPr="003758E4">
        <w:rPr>
          <w:rFonts w:ascii="Times New Roman" w:eastAsia="Calibri" w:hAnsi="Times New Roman" w:cs="Times New Roman"/>
          <w:color w:val="000000"/>
          <w:sz w:val="24"/>
          <w:szCs w:val="24"/>
          <w:lang w:eastAsia="pt-BR"/>
        </w:rPr>
        <w:t xml:space="preserve"> também observar o mundo em sua volta e construir-se como um profissional de qualidade tornando-se um docente reconhecido pelo seu trabalho diferenciado e atrativo para os discentes.</w:t>
      </w:r>
    </w:p>
    <w:p w14:paraId="5A9DAC13" w14:textId="7E9ADF99"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Neste contexto de ciberespaço que, desde a década de 1960, vem ganhando espaço e assim modificando a cultura e a sociedade atual na qual as informações são adaptadas às TIC e como consequência são rapidamente difundidas em suas diversas formas, pode </w:t>
      </w:r>
      <w:r w:rsidRPr="003758E4">
        <w:rPr>
          <w:rFonts w:ascii="Times New Roman" w:eastAsia="Calibri" w:hAnsi="Times New Roman" w:cs="Times New Roman"/>
          <w:sz w:val="24"/>
          <w:szCs w:val="24"/>
        </w:rPr>
        <w:lastRenderedPageBreak/>
        <w:t>ser notado que o mundo virtual ganha cada vez mais espaço e adquire características cada vez mais próximas ao mundo dito “real”, é então que surgem os jogos digitais que, como a grande maioria dos recursos tecnológicos, não foram criados pensando os ambientes educativos, mas que foram assimilados por educadores e então adaptad</w:t>
      </w:r>
      <w:r w:rsidR="0045466C">
        <w:rPr>
          <w:rFonts w:ascii="Times New Roman" w:eastAsia="Calibri" w:hAnsi="Times New Roman" w:cs="Times New Roman"/>
          <w:sz w:val="24"/>
          <w:szCs w:val="24"/>
        </w:rPr>
        <w:t>o</w:t>
      </w:r>
      <w:r w:rsidRPr="003758E4">
        <w:rPr>
          <w:rFonts w:ascii="Times New Roman" w:eastAsia="Calibri" w:hAnsi="Times New Roman" w:cs="Times New Roman"/>
          <w:sz w:val="24"/>
          <w:szCs w:val="24"/>
        </w:rPr>
        <w:t>s à realidade educacional e que atualmente já há uma preocupação na criação de jogos direcionados ao processo de ensino.</w:t>
      </w:r>
    </w:p>
    <w:p w14:paraId="6DDF3136" w14:textId="1911E7FF"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Para alguns, falar sobre jogos voltados para a educação é falar de algo que é incompatível, visto que os jogos têm sua principal característica o lúdico, o que muitas vezes não é visto como viável em níveis de ensino como o ensino nível fundamental e médio, deixando assim a ludicidade apenas para o ensino infantil, porém esta visão limitada de jogos e suas possíveis contribuições para o processo de ensino é desmistificada por alguns autores como Arruda (2011), Petry (2016) </w:t>
      </w:r>
      <w:r w:rsidR="00F71DAD" w:rsidRPr="003758E4">
        <w:rPr>
          <w:rFonts w:ascii="Times New Roman" w:eastAsia="Calibri" w:hAnsi="Times New Roman" w:cs="Times New Roman"/>
          <w:sz w:val="24"/>
          <w:szCs w:val="24"/>
        </w:rPr>
        <w:t>e</w:t>
      </w:r>
      <w:r w:rsidR="002C00C9"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Alves (2015) que afirmam que os jogos podem ser utilizados como forma de ensino até mesmo com adultos.</w:t>
      </w:r>
    </w:p>
    <w:p w14:paraId="266FDC6E" w14:textId="1680DF54"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Segundo Alves (2015) a relação entre games e aprendizagem está ligada à </w:t>
      </w:r>
      <w:r w:rsidR="0045466C" w:rsidRPr="003758E4">
        <w:rPr>
          <w:rFonts w:ascii="Times New Roman" w:eastAsia="Calibri" w:hAnsi="Times New Roman" w:cs="Times New Roman"/>
          <w:sz w:val="24"/>
          <w:szCs w:val="24"/>
        </w:rPr>
        <w:t>con</w:t>
      </w:r>
      <w:r w:rsidR="0045466C">
        <w:rPr>
          <w:rFonts w:ascii="Times New Roman" w:eastAsia="Calibri" w:hAnsi="Times New Roman" w:cs="Times New Roman"/>
          <w:sz w:val="24"/>
          <w:szCs w:val="24"/>
        </w:rPr>
        <w:t>cep</w:t>
      </w:r>
      <w:r w:rsidR="0045466C" w:rsidRPr="003758E4">
        <w:rPr>
          <w:rFonts w:ascii="Times New Roman" w:eastAsia="Calibri" w:hAnsi="Times New Roman" w:cs="Times New Roman"/>
          <w:sz w:val="24"/>
          <w:szCs w:val="24"/>
        </w:rPr>
        <w:t xml:space="preserve">ção </w:t>
      </w:r>
      <w:r w:rsidRPr="003758E4">
        <w:rPr>
          <w:rFonts w:ascii="Times New Roman" w:eastAsia="Calibri" w:hAnsi="Times New Roman" w:cs="Times New Roman"/>
          <w:sz w:val="24"/>
          <w:szCs w:val="24"/>
        </w:rPr>
        <w:t>que temos sobre aprendizagem.</w:t>
      </w:r>
    </w:p>
    <w:p w14:paraId="2C682C86" w14:textId="77777777" w:rsidR="006A3D64" w:rsidRPr="003758E4" w:rsidRDefault="006A3D64" w:rsidP="006A3D64">
      <w:pPr>
        <w:spacing w:before="240" w:line="240" w:lineRule="auto"/>
        <w:ind w:left="2268"/>
        <w:contextualSpacing/>
        <w:jc w:val="both"/>
        <w:rPr>
          <w:rFonts w:ascii="Times New Roman" w:eastAsia="Calibri" w:hAnsi="Times New Roman" w:cs="Times New Roman"/>
          <w:sz w:val="20"/>
          <w:szCs w:val="24"/>
        </w:rPr>
      </w:pPr>
      <w:r w:rsidRPr="003758E4">
        <w:rPr>
          <w:rFonts w:ascii="Times New Roman" w:eastAsia="Calibri" w:hAnsi="Times New Roman" w:cs="Times New Roman"/>
          <w:sz w:val="20"/>
          <w:szCs w:val="24"/>
        </w:rPr>
        <w:t xml:space="preserve">Se definirmos a aprendizagem como “processo por meio do qual conhecimento, valores, habilidades e competências são adquiridos ou modificados como resultado de estudo, experiência, formação, raciocínio e observação”, podemos fazer uma relação direta com o </w:t>
      </w:r>
      <w:r w:rsidRPr="003758E4">
        <w:rPr>
          <w:rFonts w:ascii="Times New Roman" w:eastAsia="Calibri" w:hAnsi="Times New Roman" w:cs="Times New Roman"/>
          <w:i/>
          <w:sz w:val="20"/>
          <w:szCs w:val="24"/>
        </w:rPr>
        <w:t>game</w:t>
      </w:r>
      <w:r w:rsidRPr="003758E4">
        <w:rPr>
          <w:rFonts w:ascii="Times New Roman" w:eastAsia="Calibri" w:hAnsi="Times New Roman" w:cs="Times New Roman"/>
          <w:sz w:val="20"/>
          <w:szCs w:val="24"/>
        </w:rPr>
        <w:t xml:space="preserve"> à medida que podemos promover experiências que geram respostas emocionais por meio do uso dos elementos dos </w:t>
      </w:r>
      <w:r w:rsidRPr="003758E4">
        <w:rPr>
          <w:rFonts w:ascii="Times New Roman" w:eastAsia="Calibri" w:hAnsi="Times New Roman" w:cs="Times New Roman"/>
          <w:i/>
          <w:sz w:val="20"/>
          <w:szCs w:val="24"/>
        </w:rPr>
        <w:t xml:space="preserve">games </w:t>
      </w:r>
      <w:r w:rsidRPr="003758E4">
        <w:rPr>
          <w:rFonts w:ascii="Times New Roman" w:eastAsia="Calibri" w:hAnsi="Times New Roman" w:cs="Times New Roman"/>
          <w:sz w:val="20"/>
          <w:szCs w:val="24"/>
        </w:rPr>
        <w:t>[...] (ALVES, 2015, p. 54-55)</w:t>
      </w:r>
    </w:p>
    <w:p w14:paraId="3380CBE0" w14:textId="77777777" w:rsidR="006A3D64" w:rsidRPr="003758E4" w:rsidRDefault="006A3D64" w:rsidP="006A3D64">
      <w:pPr>
        <w:spacing w:after="0" w:line="360" w:lineRule="auto"/>
        <w:ind w:firstLine="709"/>
        <w:contextualSpacing/>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  </w:t>
      </w:r>
    </w:p>
    <w:p w14:paraId="6F1A16E1" w14:textId="4AB250EC" w:rsidR="00AD46FF" w:rsidRPr="003758E4" w:rsidRDefault="006A3D64"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Podemos então perceber que o uso dos jogos como possiblidade de aquisição e ampliação de conhecimentos é sim possível desde que os devidos objetivos estejam bem estabelecidos para aquele momento, visto que há jogos que podem não condizer com a intenção do docente. Não queremos assim colocar o </w:t>
      </w:r>
      <w:r w:rsidRPr="003758E4">
        <w:rPr>
          <w:rFonts w:ascii="Times New Roman" w:eastAsia="Calibri" w:hAnsi="Times New Roman" w:cs="Times New Roman"/>
          <w:i/>
          <w:sz w:val="24"/>
          <w:szCs w:val="24"/>
        </w:rPr>
        <w:t xml:space="preserve">game </w:t>
      </w:r>
      <w:r w:rsidRPr="003758E4">
        <w:rPr>
          <w:rFonts w:ascii="Times New Roman" w:eastAsia="Calibri" w:hAnsi="Times New Roman" w:cs="Times New Roman"/>
          <w:sz w:val="24"/>
          <w:szCs w:val="24"/>
        </w:rPr>
        <w:t xml:space="preserve"> e/ou o </w:t>
      </w:r>
      <w:r w:rsidRPr="003758E4">
        <w:rPr>
          <w:rFonts w:ascii="Times New Roman" w:eastAsia="Calibri" w:hAnsi="Times New Roman" w:cs="Times New Roman"/>
          <w:i/>
          <w:sz w:val="24"/>
          <w:szCs w:val="24"/>
        </w:rPr>
        <w:t xml:space="preserve">gamification </w:t>
      </w:r>
      <w:r w:rsidRPr="003758E4">
        <w:rPr>
          <w:rFonts w:ascii="Times New Roman" w:eastAsia="Calibri" w:hAnsi="Times New Roman" w:cs="Times New Roman"/>
          <w:sz w:val="24"/>
          <w:szCs w:val="24"/>
        </w:rPr>
        <w:t>como o melhor recurso para o processo de ensino/ aprendizagem ou a solução dos problemas da educação, visto que que este não substitu</w:t>
      </w:r>
      <w:r w:rsidR="00C465D9" w:rsidRPr="003758E4">
        <w:rPr>
          <w:rFonts w:ascii="Times New Roman" w:eastAsia="Calibri" w:hAnsi="Times New Roman" w:cs="Times New Roman"/>
          <w:sz w:val="24"/>
          <w:szCs w:val="24"/>
        </w:rPr>
        <w:t>i os demais recursos existentes</w:t>
      </w:r>
      <w:r w:rsidR="00D16249">
        <w:rPr>
          <w:rFonts w:ascii="Times New Roman" w:eastAsia="Calibri" w:hAnsi="Times New Roman" w:cs="Times New Roman"/>
          <w:sz w:val="24"/>
          <w:szCs w:val="24"/>
        </w:rPr>
        <w:t>,</w:t>
      </w:r>
      <w:r w:rsidR="00F71DAD" w:rsidRPr="003758E4">
        <w:rPr>
          <w:rFonts w:ascii="Times New Roman" w:eastAsia="Calibri" w:hAnsi="Times New Roman" w:cs="Times New Roman"/>
          <w:sz w:val="24"/>
          <w:szCs w:val="24"/>
        </w:rPr>
        <w:t xml:space="preserve"> mas como um recurso importante e utilizável no processo ensino-aprendizagem</w:t>
      </w:r>
      <w:r w:rsidR="00C465D9" w:rsidRPr="003758E4">
        <w:rPr>
          <w:rFonts w:ascii="Times New Roman" w:eastAsia="Calibri" w:hAnsi="Times New Roman" w:cs="Times New Roman"/>
          <w:sz w:val="24"/>
          <w:szCs w:val="24"/>
        </w:rPr>
        <w:t>.</w:t>
      </w:r>
    </w:p>
    <w:p w14:paraId="56ECB304" w14:textId="77777777" w:rsidR="00C465D9" w:rsidRPr="003758E4" w:rsidRDefault="00C465D9" w:rsidP="00C465D9">
      <w:pPr>
        <w:tabs>
          <w:tab w:val="left" w:pos="851"/>
        </w:tabs>
        <w:spacing w:after="0" w:line="360" w:lineRule="auto"/>
        <w:jc w:val="both"/>
        <w:rPr>
          <w:rFonts w:ascii="Times New Roman" w:eastAsia="Calibri" w:hAnsi="Times New Roman" w:cs="Times New Roman"/>
          <w:sz w:val="24"/>
          <w:szCs w:val="24"/>
        </w:rPr>
      </w:pPr>
    </w:p>
    <w:p w14:paraId="519C9544" w14:textId="77BDA45D" w:rsidR="00C465D9" w:rsidRPr="003758E4" w:rsidRDefault="002B21C1" w:rsidP="00C465D9">
      <w:pPr>
        <w:tabs>
          <w:tab w:val="left" w:pos="851"/>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F93CB8" w:rsidRPr="003758E4">
        <w:rPr>
          <w:rFonts w:ascii="Times New Roman" w:eastAsia="Calibri" w:hAnsi="Times New Roman" w:cs="Times New Roman"/>
          <w:b/>
          <w:sz w:val="24"/>
          <w:szCs w:val="24"/>
        </w:rPr>
        <w:t xml:space="preserve"> </w:t>
      </w:r>
      <w:r w:rsidR="00A73423" w:rsidRPr="003758E4">
        <w:rPr>
          <w:rFonts w:ascii="Times New Roman" w:eastAsia="Calibri" w:hAnsi="Times New Roman" w:cs="Times New Roman"/>
          <w:b/>
          <w:sz w:val="24"/>
          <w:szCs w:val="24"/>
        </w:rPr>
        <w:t xml:space="preserve">Gamification </w:t>
      </w:r>
      <w:r w:rsidR="00650E66" w:rsidRPr="003758E4">
        <w:rPr>
          <w:rFonts w:ascii="Times New Roman" w:eastAsia="Calibri" w:hAnsi="Times New Roman" w:cs="Times New Roman"/>
          <w:b/>
          <w:sz w:val="24"/>
          <w:szCs w:val="24"/>
        </w:rPr>
        <w:t>e o ensino</w:t>
      </w:r>
    </w:p>
    <w:p w14:paraId="7F17325B" w14:textId="77777777" w:rsidR="00C465D9" w:rsidRPr="003758E4" w:rsidRDefault="00C465D9" w:rsidP="00C465D9">
      <w:pPr>
        <w:tabs>
          <w:tab w:val="left" w:pos="851"/>
        </w:tabs>
        <w:spacing w:after="0" w:line="360" w:lineRule="auto"/>
        <w:jc w:val="both"/>
        <w:rPr>
          <w:rFonts w:ascii="Times New Roman" w:eastAsia="Calibri" w:hAnsi="Times New Roman" w:cs="Times New Roman"/>
          <w:sz w:val="24"/>
          <w:szCs w:val="24"/>
        </w:rPr>
      </w:pPr>
    </w:p>
    <w:p w14:paraId="37F3D966" w14:textId="77777777" w:rsidR="00A73423" w:rsidRPr="003758E4" w:rsidRDefault="009F24E4"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Para uma melhor com</w:t>
      </w:r>
      <w:r w:rsidR="00A73423" w:rsidRPr="003758E4">
        <w:rPr>
          <w:rFonts w:ascii="Times New Roman" w:eastAsia="Calibri" w:hAnsi="Times New Roman" w:cs="Times New Roman"/>
          <w:sz w:val="24"/>
          <w:szCs w:val="24"/>
        </w:rPr>
        <w:t>preensão do</w:t>
      </w:r>
      <w:r w:rsidR="009133A0" w:rsidRPr="003758E4">
        <w:rPr>
          <w:rFonts w:ascii="Times New Roman" w:eastAsia="Calibri" w:hAnsi="Times New Roman" w:cs="Times New Roman"/>
          <w:sz w:val="24"/>
          <w:szCs w:val="24"/>
        </w:rPr>
        <w:t xml:space="preserve"> que</w:t>
      </w:r>
      <w:r w:rsidR="00A73423" w:rsidRPr="003758E4">
        <w:rPr>
          <w:rFonts w:ascii="Times New Roman" w:eastAsia="Calibri" w:hAnsi="Times New Roman" w:cs="Times New Roman"/>
          <w:sz w:val="24"/>
          <w:szCs w:val="24"/>
        </w:rPr>
        <w:t xml:space="preserve"> é </w:t>
      </w:r>
      <w:r w:rsidR="00A73423" w:rsidRPr="003758E4">
        <w:rPr>
          <w:rFonts w:ascii="Times New Roman" w:eastAsia="Calibri" w:hAnsi="Times New Roman" w:cs="Times New Roman"/>
          <w:i/>
          <w:sz w:val="24"/>
          <w:szCs w:val="24"/>
        </w:rPr>
        <w:t>gamification</w:t>
      </w:r>
      <w:r w:rsidR="00A73423" w:rsidRPr="003758E4">
        <w:rPr>
          <w:rFonts w:ascii="Times New Roman" w:eastAsia="Calibri" w:hAnsi="Times New Roman" w:cs="Times New Roman"/>
          <w:sz w:val="24"/>
          <w:szCs w:val="24"/>
        </w:rPr>
        <w:t xml:space="preserve"> vimos como necessário recorrer a uma discussão </w:t>
      </w:r>
      <w:r w:rsidR="006E0504" w:rsidRPr="003758E4">
        <w:rPr>
          <w:rFonts w:ascii="Times New Roman" w:eastAsia="Calibri" w:hAnsi="Times New Roman" w:cs="Times New Roman"/>
          <w:sz w:val="24"/>
          <w:szCs w:val="24"/>
        </w:rPr>
        <w:t xml:space="preserve">primeiro sobre o que vem a ser jogo, para a partir de uma definição do objeto jogo podermos entender como ocorre </w:t>
      </w:r>
      <w:r w:rsidR="00050D02" w:rsidRPr="003758E4">
        <w:rPr>
          <w:rFonts w:ascii="Times New Roman" w:eastAsia="Calibri" w:hAnsi="Times New Roman" w:cs="Times New Roman"/>
          <w:sz w:val="24"/>
          <w:szCs w:val="24"/>
        </w:rPr>
        <w:t>o</w:t>
      </w:r>
      <w:r w:rsidR="007F67A4" w:rsidRPr="003758E4">
        <w:rPr>
          <w:rFonts w:ascii="Times New Roman" w:eastAsia="Calibri" w:hAnsi="Times New Roman" w:cs="Times New Roman"/>
          <w:sz w:val="24"/>
          <w:szCs w:val="24"/>
        </w:rPr>
        <w:t xml:space="preserve"> </w:t>
      </w:r>
      <w:r w:rsidR="007F67A4" w:rsidRPr="003758E4">
        <w:rPr>
          <w:rFonts w:ascii="Times New Roman" w:eastAsia="Calibri" w:hAnsi="Times New Roman" w:cs="Times New Roman"/>
          <w:i/>
          <w:sz w:val="24"/>
          <w:szCs w:val="24"/>
        </w:rPr>
        <w:t>gamification.</w:t>
      </w:r>
    </w:p>
    <w:p w14:paraId="20E80023" w14:textId="77777777" w:rsidR="00C465D9" w:rsidRPr="003758E4" w:rsidRDefault="00C465D9"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Embora os jogos em sua definição de senso comum sejam considerados como apenas uma brincadeira sem função alguma educativa, vários autores demonstram em suas pesquisas que este tem um teor educativo sim e que as pesquisas nesta área embora sejam recentes, há um grande crescimento no número de pesquisadores que estão debruçados em suas investigações, buscando cada vez mais entender como se dá esta relação entre </w:t>
      </w:r>
      <w:r w:rsidR="002929BD" w:rsidRPr="003758E4">
        <w:rPr>
          <w:rFonts w:ascii="Times New Roman" w:eastAsia="Calibri" w:hAnsi="Times New Roman" w:cs="Times New Roman"/>
          <w:sz w:val="24"/>
          <w:szCs w:val="24"/>
        </w:rPr>
        <w:t>os jogos e a prática de ensino.</w:t>
      </w:r>
    </w:p>
    <w:p w14:paraId="7F5A0FA2" w14:textId="69045EF9" w:rsidR="00220F0B" w:rsidRPr="003758E4" w:rsidRDefault="00220F0B" w:rsidP="00220F0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Alves (2015) afirma que o jogo é mais antigo que a cultura, já que a cultura necessita de fatores humanos e sociais, e o ato de jogar, brincar pode ser </w:t>
      </w:r>
      <w:r w:rsidR="0033238D" w:rsidRPr="003758E4">
        <w:rPr>
          <w:rFonts w:ascii="Times New Roman" w:eastAsia="Calibri" w:hAnsi="Times New Roman" w:cs="Times New Roman"/>
          <w:sz w:val="24"/>
          <w:szCs w:val="24"/>
        </w:rPr>
        <w:t>percebido</w:t>
      </w:r>
      <w:r w:rsidRPr="003758E4">
        <w:rPr>
          <w:rFonts w:ascii="Times New Roman" w:eastAsia="Calibri" w:hAnsi="Times New Roman" w:cs="Times New Roman"/>
          <w:sz w:val="24"/>
          <w:szCs w:val="24"/>
        </w:rPr>
        <w:t xml:space="preserve"> nos animais, principalmente os filhotes que se mordem de uma maneira controlada para que não venha</w:t>
      </w:r>
      <w:r w:rsidR="00D16249">
        <w:rPr>
          <w:rFonts w:ascii="Times New Roman" w:eastAsia="Calibri" w:hAnsi="Times New Roman" w:cs="Times New Roman"/>
          <w:sz w:val="24"/>
          <w:szCs w:val="24"/>
        </w:rPr>
        <w:t>m</w:t>
      </w:r>
      <w:r w:rsidRPr="003758E4">
        <w:rPr>
          <w:rFonts w:ascii="Times New Roman" w:eastAsia="Calibri" w:hAnsi="Times New Roman" w:cs="Times New Roman"/>
          <w:sz w:val="24"/>
          <w:szCs w:val="24"/>
        </w:rPr>
        <w:t xml:space="preserve"> a machucar o outro, demonstrando de certa maneira uma aprendizagem quanto ao controle e conhecimento quanto à sua própria força, </w:t>
      </w:r>
      <w:r w:rsidR="00D16249">
        <w:rPr>
          <w:rFonts w:ascii="Times New Roman" w:eastAsia="Calibri" w:hAnsi="Times New Roman" w:cs="Times New Roman"/>
          <w:sz w:val="24"/>
          <w:szCs w:val="24"/>
        </w:rPr>
        <w:t>e ao</w:t>
      </w:r>
      <w:r w:rsidRPr="003758E4">
        <w:rPr>
          <w:rFonts w:ascii="Times New Roman" w:eastAsia="Calibri" w:hAnsi="Times New Roman" w:cs="Times New Roman"/>
          <w:sz w:val="24"/>
          <w:szCs w:val="24"/>
        </w:rPr>
        <w:t xml:space="preserve"> olharmos por este ângulo podemos perceber o jogo como manifestação biológica.</w:t>
      </w:r>
    </w:p>
    <w:p w14:paraId="3D16C0A6" w14:textId="74F71F7F" w:rsidR="00220F0B" w:rsidRPr="003758E4" w:rsidRDefault="00220F0B" w:rsidP="00220F0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Em uma busca por perceber o pensamento filosófico de jogo</w:t>
      </w:r>
      <w:r w:rsidR="00FF243B" w:rsidRPr="003758E4">
        <w:rPr>
          <w:rFonts w:ascii="Times New Roman" w:eastAsia="Calibri" w:hAnsi="Times New Roman" w:cs="Times New Roman"/>
          <w:sz w:val="24"/>
          <w:szCs w:val="24"/>
        </w:rPr>
        <w:t>,</w:t>
      </w:r>
      <w:r w:rsidRPr="003758E4">
        <w:rPr>
          <w:rFonts w:ascii="Times New Roman" w:eastAsia="Calibri" w:hAnsi="Times New Roman" w:cs="Times New Roman"/>
          <w:sz w:val="24"/>
          <w:szCs w:val="24"/>
        </w:rPr>
        <w:t xml:space="preserve"> Petry (2016) afirma que o precursor deste pensamento é Heráclito que era um defensor dos jogos como sendo um elemento mais importante que a administração e a política</w:t>
      </w:r>
      <w:r w:rsidR="00F71DAD" w:rsidRPr="003758E4">
        <w:rPr>
          <w:rFonts w:ascii="Times New Roman" w:eastAsia="Calibri" w:hAnsi="Times New Roman" w:cs="Times New Roman"/>
          <w:sz w:val="24"/>
          <w:szCs w:val="24"/>
        </w:rPr>
        <w:t>. A</w:t>
      </w:r>
      <w:r w:rsidRPr="003758E4">
        <w:rPr>
          <w:rFonts w:ascii="Times New Roman" w:eastAsia="Calibri" w:hAnsi="Times New Roman" w:cs="Times New Roman"/>
          <w:sz w:val="24"/>
          <w:szCs w:val="24"/>
        </w:rPr>
        <w:t>pós Heráclito, outros filósofos refletiram sobre os jogos, dentre tantos podemos destacar contribuições de Pascal, Kant, Schiller, Huizinga, Heidegger, Callois, Fink e Gadamer.</w:t>
      </w:r>
    </w:p>
    <w:p w14:paraId="2CE97174" w14:textId="53B0EB0B" w:rsidR="00F71DAD" w:rsidRPr="003758E4" w:rsidRDefault="00FF243B" w:rsidP="00FF243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Já Alves (2015) relata que a psicologia e a filosofia são as áreas que buscam entender a função do jogo em nossas vidas levando em consideração a função biológica do jogo, entretanto a autora afirma que são muitas as divergências entre os pesquisadores e que há 3 (três) teorias mais frequentes, que é a descarga de energia em abund</w:t>
      </w:r>
      <w:r w:rsidR="00F71DAD" w:rsidRPr="003758E4">
        <w:rPr>
          <w:rFonts w:ascii="Times New Roman" w:eastAsia="Calibri" w:hAnsi="Times New Roman" w:cs="Times New Roman"/>
          <w:sz w:val="24"/>
          <w:szCs w:val="24"/>
        </w:rPr>
        <w:t>â</w:t>
      </w:r>
      <w:r w:rsidRPr="003758E4">
        <w:rPr>
          <w:rFonts w:ascii="Times New Roman" w:eastAsia="Calibri" w:hAnsi="Times New Roman" w:cs="Times New Roman"/>
          <w:sz w:val="24"/>
          <w:szCs w:val="24"/>
        </w:rPr>
        <w:t>ncia, a satisfação em imitar e a necessidade de distensão</w:t>
      </w:r>
      <w:r w:rsidR="00F71DAD" w:rsidRPr="003758E4">
        <w:rPr>
          <w:rFonts w:ascii="Times New Roman" w:eastAsia="Calibri" w:hAnsi="Times New Roman" w:cs="Times New Roman"/>
          <w:sz w:val="24"/>
          <w:szCs w:val="24"/>
        </w:rPr>
        <w:t>.</w:t>
      </w:r>
    </w:p>
    <w:p w14:paraId="12B23E1E" w14:textId="549E0862" w:rsidR="00FF243B" w:rsidRPr="003758E4" w:rsidRDefault="00F71DAD" w:rsidP="00FF243B">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S</w:t>
      </w:r>
      <w:r w:rsidR="00FF243B" w:rsidRPr="003758E4">
        <w:rPr>
          <w:rFonts w:ascii="Times New Roman" w:eastAsia="Calibri" w:hAnsi="Times New Roman" w:cs="Times New Roman"/>
          <w:sz w:val="24"/>
          <w:szCs w:val="24"/>
        </w:rPr>
        <w:t xml:space="preserve">egundo </w:t>
      </w:r>
      <w:r w:rsidRPr="003758E4">
        <w:rPr>
          <w:rFonts w:ascii="Times New Roman" w:eastAsia="Calibri" w:hAnsi="Times New Roman" w:cs="Times New Roman"/>
          <w:sz w:val="24"/>
          <w:szCs w:val="24"/>
        </w:rPr>
        <w:t>Alves (2015)</w:t>
      </w:r>
      <w:r w:rsidR="00FF243B" w:rsidRPr="003758E4">
        <w:rPr>
          <w:rFonts w:ascii="Times New Roman" w:eastAsia="Calibri" w:hAnsi="Times New Roman" w:cs="Times New Roman"/>
          <w:sz w:val="24"/>
          <w:szCs w:val="24"/>
        </w:rPr>
        <w:t xml:space="preserve"> estas teorias t</w:t>
      </w:r>
      <w:r w:rsidRPr="003758E4">
        <w:rPr>
          <w:rFonts w:ascii="Times New Roman" w:eastAsia="Calibri" w:hAnsi="Times New Roman" w:cs="Times New Roman"/>
          <w:sz w:val="24"/>
          <w:szCs w:val="24"/>
        </w:rPr>
        <w:t>ê</w:t>
      </w:r>
      <w:r w:rsidR="00FF243B" w:rsidRPr="003758E4">
        <w:rPr>
          <w:rFonts w:ascii="Times New Roman" w:eastAsia="Calibri" w:hAnsi="Times New Roman" w:cs="Times New Roman"/>
          <w:sz w:val="24"/>
          <w:szCs w:val="24"/>
        </w:rPr>
        <w:t>m seu ponto de partida em comum, que é a ligação entre jogador e jogo, que vai além do próprio jogo. Como neste trabalho temos a intensão de analisar as contribuições dos jogos para a aprendizagem, teremos então como orientação a teoria de que o jogo tem a função de preparar o sujeito para em um momento posterior colocar em prática o aprendido jogando, observando assim o jogo como um contribuinte para o processo de aprendizagem nas diversas culturas.</w:t>
      </w:r>
    </w:p>
    <w:p w14:paraId="5B05C99B" w14:textId="67BC5EE8" w:rsidR="0033238D" w:rsidRPr="003758E4" w:rsidRDefault="0033238D" w:rsidP="0033238D">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Percebemos então que o jogo não representa algo novo para nossa sociedade, mas sim um objeto cultural que se tornou multifacetado a partir da cultura digital e que contribui de maneira mais rápida para a entrada no c</w:t>
      </w:r>
      <w:r w:rsidR="002C00C9" w:rsidRPr="003758E4">
        <w:rPr>
          <w:rFonts w:ascii="Times New Roman" w:eastAsia="Calibri" w:hAnsi="Times New Roman" w:cs="Times New Roman"/>
          <w:sz w:val="24"/>
          <w:szCs w:val="24"/>
        </w:rPr>
        <w:t>í</w:t>
      </w:r>
      <w:r w:rsidR="0022708A" w:rsidRPr="003758E4">
        <w:rPr>
          <w:rFonts w:ascii="Times New Roman" w:eastAsia="Calibri" w:hAnsi="Times New Roman" w:cs="Times New Roman"/>
          <w:sz w:val="24"/>
          <w:szCs w:val="24"/>
        </w:rPr>
        <w:t>r</w:t>
      </w:r>
      <w:r w:rsidRPr="003758E4">
        <w:rPr>
          <w:rFonts w:ascii="Times New Roman" w:eastAsia="Calibri" w:hAnsi="Times New Roman" w:cs="Times New Roman"/>
          <w:sz w:val="24"/>
          <w:szCs w:val="24"/>
        </w:rPr>
        <w:t>c</w:t>
      </w:r>
      <w:r w:rsidR="0022708A" w:rsidRPr="003758E4">
        <w:rPr>
          <w:rFonts w:ascii="Times New Roman" w:eastAsia="Calibri" w:hAnsi="Times New Roman" w:cs="Times New Roman"/>
          <w:sz w:val="24"/>
          <w:szCs w:val="24"/>
        </w:rPr>
        <w:t>u</w:t>
      </w:r>
      <w:r w:rsidRPr="003758E4">
        <w:rPr>
          <w:rFonts w:ascii="Times New Roman" w:eastAsia="Calibri" w:hAnsi="Times New Roman" w:cs="Times New Roman"/>
          <w:sz w:val="24"/>
          <w:szCs w:val="24"/>
        </w:rPr>
        <w:t xml:space="preserve">lo mágico por parte do jogador, </w:t>
      </w:r>
      <w:r w:rsidR="00D16249">
        <w:rPr>
          <w:rFonts w:ascii="Times New Roman" w:eastAsia="Calibri" w:hAnsi="Times New Roman" w:cs="Times New Roman"/>
          <w:sz w:val="24"/>
          <w:szCs w:val="24"/>
        </w:rPr>
        <w:t>tendo em vista que</w:t>
      </w:r>
      <w:r w:rsidRPr="003758E4">
        <w:rPr>
          <w:rFonts w:ascii="Times New Roman" w:eastAsia="Calibri" w:hAnsi="Times New Roman" w:cs="Times New Roman"/>
          <w:sz w:val="24"/>
          <w:szCs w:val="24"/>
        </w:rPr>
        <w:t xml:space="preserve"> os jogos digitais permitem ao sujeito uma imersão em ambientes, situações e vivências que não seriam possíveis no mundo real, social.</w:t>
      </w:r>
    </w:p>
    <w:p w14:paraId="08142ECE" w14:textId="71647DB2" w:rsidR="00C465D9" w:rsidRPr="003758E4" w:rsidRDefault="007F7650"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Para </w:t>
      </w:r>
      <w:r w:rsidR="00C50FF4" w:rsidRPr="003758E4">
        <w:rPr>
          <w:rFonts w:ascii="Times New Roman" w:eastAsia="Calibri" w:hAnsi="Times New Roman" w:cs="Times New Roman"/>
          <w:sz w:val="24"/>
          <w:szCs w:val="24"/>
        </w:rPr>
        <w:t>Petry (2016)</w:t>
      </w:r>
      <w:r w:rsidR="00F71DAD" w:rsidRPr="003758E4">
        <w:rPr>
          <w:rFonts w:ascii="Times New Roman" w:eastAsia="Calibri" w:hAnsi="Times New Roman" w:cs="Times New Roman"/>
          <w:sz w:val="24"/>
          <w:szCs w:val="24"/>
        </w:rPr>
        <w:t>,</w:t>
      </w:r>
      <w:r w:rsidR="00C50FF4" w:rsidRPr="003758E4">
        <w:rPr>
          <w:rFonts w:ascii="Times New Roman" w:eastAsia="Calibri" w:hAnsi="Times New Roman" w:cs="Times New Roman"/>
          <w:sz w:val="24"/>
          <w:szCs w:val="24"/>
        </w:rPr>
        <w:t xml:space="preserve"> ao falarmos</w:t>
      </w:r>
      <w:r w:rsidR="00C465D9" w:rsidRPr="003758E4">
        <w:rPr>
          <w:rFonts w:ascii="Times New Roman" w:eastAsia="Calibri" w:hAnsi="Times New Roman" w:cs="Times New Roman"/>
          <w:sz w:val="24"/>
          <w:szCs w:val="24"/>
        </w:rPr>
        <w:t xml:space="preserve"> de jogos</w:t>
      </w:r>
      <w:r w:rsidR="00C50FF4" w:rsidRPr="003758E4">
        <w:rPr>
          <w:rFonts w:ascii="Times New Roman" w:eastAsia="Calibri" w:hAnsi="Times New Roman" w:cs="Times New Roman"/>
          <w:sz w:val="24"/>
          <w:szCs w:val="24"/>
        </w:rPr>
        <w:t xml:space="preserve"> e em especial os jogos</w:t>
      </w:r>
      <w:r w:rsidR="00C465D9" w:rsidRPr="003758E4">
        <w:rPr>
          <w:rFonts w:ascii="Times New Roman" w:eastAsia="Calibri" w:hAnsi="Times New Roman" w:cs="Times New Roman"/>
          <w:sz w:val="24"/>
          <w:szCs w:val="24"/>
        </w:rPr>
        <w:t xml:space="preserve"> digitais, estamos </w:t>
      </w:r>
      <w:r w:rsidR="00D16249">
        <w:rPr>
          <w:rFonts w:ascii="Times New Roman" w:eastAsia="Calibri" w:hAnsi="Times New Roman" w:cs="Times New Roman"/>
          <w:sz w:val="24"/>
          <w:szCs w:val="24"/>
        </w:rPr>
        <w:t>fazendo referência</w:t>
      </w:r>
      <w:r w:rsidR="00C465D9" w:rsidRPr="003758E4">
        <w:rPr>
          <w:rFonts w:ascii="Times New Roman" w:eastAsia="Calibri" w:hAnsi="Times New Roman" w:cs="Times New Roman"/>
          <w:sz w:val="24"/>
          <w:szCs w:val="24"/>
        </w:rPr>
        <w:t xml:space="preserve"> a novos objetos de uma cultura e uma sociedade designadas pós-modernas, visto que surge no contexto da computação</w:t>
      </w:r>
      <w:r w:rsidR="00F71DAD" w:rsidRPr="003758E4">
        <w:rPr>
          <w:rFonts w:ascii="Times New Roman" w:eastAsia="Calibri" w:hAnsi="Times New Roman" w:cs="Times New Roman"/>
          <w:sz w:val="24"/>
          <w:szCs w:val="24"/>
        </w:rPr>
        <w:t xml:space="preserve">. </w:t>
      </w:r>
      <w:r w:rsidR="00C465D9" w:rsidRPr="003758E4">
        <w:rPr>
          <w:rFonts w:ascii="Times New Roman" w:eastAsia="Calibri" w:hAnsi="Times New Roman" w:cs="Times New Roman"/>
          <w:sz w:val="24"/>
          <w:szCs w:val="24"/>
        </w:rPr>
        <w:t>Petry</w:t>
      </w:r>
      <w:r w:rsidR="00F71DAD" w:rsidRPr="003758E4">
        <w:rPr>
          <w:rFonts w:ascii="Times New Roman" w:eastAsia="Calibri" w:hAnsi="Times New Roman" w:cs="Times New Roman"/>
          <w:sz w:val="24"/>
          <w:szCs w:val="24"/>
        </w:rPr>
        <w:t xml:space="preserve"> (2016)</w:t>
      </w:r>
      <w:r w:rsidR="00C465D9" w:rsidRPr="003758E4">
        <w:rPr>
          <w:rFonts w:ascii="Times New Roman" w:eastAsia="Calibri" w:hAnsi="Times New Roman" w:cs="Times New Roman"/>
          <w:sz w:val="24"/>
          <w:szCs w:val="24"/>
        </w:rPr>
        <w:t xml:space="preserve"> traz para seu apoio teórico o autor Manovich (2001), que por sua vez baseia-se em uma leitura estruturalista em Michel de Certeau, o qual tem seu ponto de vista de que como o jogo é um objeto digital da cultural pós moderna, tem como possibilidade não apenas participar da cultura, mas, sobretudo, ressignificá-la</w:t>
      </w:r>
      <w:r w:rsidR="00D16249">
        <w:rPr>
          <w:rFonts w:ascii="Times New Roman" w:eastAsia="Calibri" w:hAnsi="Times New Roman" w:cs="Times New Roman"/>
          <w:sz w:val="24"/>
          <w:szCs w:val="24"/>
        </w:rPr>
        <w:t>, f</w:t>
      </w:r>
      <w:r w:rsidR="00C465D9" w:rsidRPr="003758E4">
        <w:rPr>
          <w:rFonts w:ascii="Times New Roman" w:eastAsia="Calibri" w:hAnsi="Times New Roman" w:cs="Times New Roman"/>
          <w:sz w:val="24"/>
          <w:szCs w:val="24"/>
        </w:rPr>
        <w:t>ato este que o deixa tão enigmático e de difícil compreensão, por estarmos em uma época marcada pela rapidez na veiculação de informações, o</w:t>
      </w:r>
      <w:r w:rsidR="00E27958" w:rsidRPr="003758E4">
        <w:rPr>
          <w:rFonts w:ascii="Times New Roman" w:eastAsia="Calibri" w:hAnsi="Times New Roman" w:cs="Times New Roman"/>
          <w:sz w:val="24"/>
          <w:szCs w:val="24"/>
        </w:rPr>
        <w:t xml:space="preserve"> </w:t>
      </w:r>
      <w:r w:rsidR="00C465D9" w:rsidRPr="003758E4">
        <w:rPr>
          <w:rFonts w:ascii="Times New Roman" w:eastAsia="Calibri" w:hAnsi="Times New Roman" w:cs="Times New Roman"/>
          <w:sz w:val="24"/>
          <w:szCs w:val="24"/>
        </w:rPr>
        <w:t>que por muitas</w:t>
      </w:r>
      <w:r w:rsidR="00630EA6" w:rsidRPr="003758E4">
        <w:rPr>
          <w:rFonts w:ascii="Times New Roman" w:eastAsia="Calibri" w:hAnsi="Times New Roman" w:cs="Times New Roman"/>
          <w:sz w:val="24"/>
          <w:szCs w:val="24"/>
        </w:rPr>
        <w:t xml:space="preserve"> vezes</w:t>
      </w:r>
      <w:r w:rsidR="00C465D9" w:rsidRPr="003758E4">
        <w:rPr>
          <w:rFonts w:ascii="Times New Roman" w:eastAsia="Calibri" w:hAnsi="Times New Roman" w:cs="Times New Roman"/>
          <w:sz w:val="24"/>
          <w:szCs w:val="24"/>
        </w:rPr>
        <w:t xml:space="preserve"> </w:t>
      </w:r>
      <w:r w:rsidR="003147C6" w:rsidRPr="003758E4">
        <w:rPr>
          <w:rFonts w:ascii="Times New Roman" w:eastAsia="Calibri" w:hAnsi="Times New Roman" w:cs="Times New Roman"/>
          <w:sz w:val="24"/>
          <w:szCs w:val="24"/>
        </w:rPr>
        <w:t>faz como que</w:t>
      </w:r>
      <w:r w:rsidR="00630EA6" w:rsidRPr="003758E4">
        <w:rPr>
          <w:rFonts w:ascii="Times New Roman" w:eastAsia="Calibri" w:hAnsi="Times New Roman" w:cs="Times New Roman"/>
          <w:sz w:val="24"/>
          <w:szCs w:val="24"/>
        </w:rPr>
        <w:t xml:space="preserve"> o jogo </w:t>
      </w:r>
      <w:r w:rsidR="003147C6" w:rsidRPr="003758E4">
        <w:rPr>
          <w:rFonts w:ascii="Times New Roman" w:eastAsia="Calibri" w:hAnsi="Times New Roman" w:cs="Times New Roman"/>
          <w:sz w:val="24"/>
          <w:szCs w:val="24"/>
        </w:rPr>
        <w:t>seja assimilad</w:t>
      </w:r>
      <w:r w:rsidR="00630EA6" w:rsidRPr="003758E4">
        <w:rPr>
          <w:rFonts w:ascii="Times New Roman" w:eastAsia="Calibri" w:hAnsi="Times New Roman" w:cs="Times New Roman"/>
          <w:sz w:val="24"/>
          <w:szCs w:val="24"/>
        </w:rPr>
        <w:t>o</w:t>
      </w:r>
      <w:r w:rsidR="003147C6" w:rsidRPr="003758E4">
        <w:rPr>
          <w:rFonts w:ascii="Times New Roman" w:eastAsia="Calibri" w:hAnsi="Times New Roman" w:cs="Times New Roman"/>
          <w:sz w:val="24"/>
          <w:szCs w:val="24"/>
        </w:rPr>
        <w:t xml:space="preserve"> e difundid</w:t>
      </w:r>
      <w:r w:rsidR="00630EA6" w:rsidRPr="003758E4">
        <w:rPr>
          <w:rFonts w:ascii="Times New Roman" w:eastAsia="Calibri" w:hAnsi="Times New Roman" w:cs="Times New Roman"/>
          <w:sz w:val="24"/>
          <w:szCs w:val="24"/>
        </w:rPr>
        <w:t>o</w:t>
      </w:r>
      <w:r w:rsidR="003147C6" w:rsidRPr="003758E4">
        <w:rPr>
          <w:rFonts w:ascii="Times New Roman" w:eastAsia="Calibri" w:hAnsi="Times New Roman" w:cs="Times New Roman"/>
          <w:sz w:val="24"/>
          <w:szCs w:val="24"/>
        </w:rPr>
        <w:t xml:space="preserve"> levando em consideração o senso comum, o que o faz portador de diversas possibilidades de conceituações, </w:t>
      </w:r>
      <w:r w:rsidR="00D16249">
        <w:rPr>
          <w:rFonts w:ascii="Times New Roman" w:eastAsia="Calibri" w:hAnsi="Times New Roman" w:cs="Times New Roman"/>
          <w:sz w:val="24"/>
          <w:szCs w:val="24"/>
        </w:rPr>
        <w:t>pois</w:t>
      </w:r>
      <w:r w:rsidR="003147C6" w:rsidRPr="003758E4">
        <w:rPr>
          <w:rFonts w:ascii="Times New Roman" w:eastAsia="Calibri" w:hAnsi="Times New Roman" w:cs="Times New Roman"/>
          <w:sz w:val="24"/>
          <w:szCs w:val="24"/>
        </w:rPr>
        <w:t xml:space="preserve"> esta </w:t>
      </w:r>
      <w:r w:rsidR="005F6FB9" w:rsidRPr="003758E4">
        <w:rPr>
          <w:rFonts w:ascii="Times New Roman" w:eastAsia="Calibri" w:hAnsi="Times New Roman" w:cs="Times New Roman"/>
          <w:sz w:val="24"/>
          <w:szCs w:val="24"/>
        </w:rPr>
        <w:t xml:space="preserve">rápida </w:t>
      </w:r>
      <w:r w:rsidR="003147C6" w:rsidRPr="003758E4">
        <w:rPr>
          <w:rFonts w:ascii="Times New Roman" w:eastAsia="Calibri" w:hAnsi="Times New Roman" w:cs="Times New Roman"/>
          <w:sz w:val="24"/>
          <w:szCs w:val="24"/>
        </w:rPr>
        <w:t xml:space="preserve">apropriação do termo jogo digital </w:t>
      </w:r>
      <w:r w:rsidR="005F6FB9" w:rsidRPr="003758E4">
        <w:rPr>
          <w:rFonts w:ascii="Times New Roman" w:eastAsia="Calibri" w:hAnsi="Times New Roman" w:cs="Times New Roman"/>
          <w:sz w:val="24"/>
          <w:szCs w:val="24"/>
        </w:rPr>
        <w:t>por parte da linguagem informal o deixa sem definições bem estabelecidas.</w:t>
      </w:r>
    </w:p>
    <w:p w14:paraId="0954531B" w14:textId="3737121F" w:rsidR="00F71DAD" w:rsidRPr="003758E4" w:rsidRDefault="000F2A5E"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Para Petry (2016) u</w:t>
      </w:r>
      <w:r w:rsidR="00D74823" w:rsidRPr="003758E4">
        <w:rPr>
          <w:rFonts w:ascii="Times New Roman" w:eastAsia="Calibri" w:hAnsi="Times New Roman" w:cs="Times New Roman"/>
          <w:sz w:val="24"/>
          <w:szCs w:val="24"/>
        </w:rPr>
        <w:t xml:space="preserve">m </w:t>
      </w:r>
      <w:r w:rsidR="00E26B91" w:rsidRPr="003758E4">
        <w:rPr>
          <w:rFonts w:ascii="Times New Roman" w:eastAsia="Calibri" w:hAnsi="Times New Roman" w:cs="Times New Roman"/>
          <w:sz w:val="24"/>
          <w:szCs w:val="24"/>
        </w:rPr>
        <w:t xml:space="preserve">dos </w:t>
      </w:r>
      <w:r w:rsidR="00D74823" w:rsidRPr="003758E4">
        <w:rPr>
          <w:rFonts w:ascii="Times New Roman" w:eastAsia="Calibri" w:hAnsi="Times New Roman" w:cs="Times New Roman"/>
          <w:sz w:val="24"/>
          <w:szCs w:val="24"/>
        </w:rPr>
        <w:t>fator</w:t>
      </w:r>
      <w:r w:rsidR="00E26B91" w:rsidRPr="003758E4">
        <w:rPr>
          <w:rFonts w:ascii="Times New Roman" w:eastAsia="Calibri" w:hAnsi="Times New Roman" w:cs="Times New Roman"/>
          <w:sz w:val="24"/>
          <w:szCs w:val="24"/>
        </w:rPr>
        <w:t>es</w:t>
      </w:r>
      <w:r w:rsidR="00D74823" w:rsidRPr="003758E4">
        <w:rPr>
          <w:rFonts w:ascii="Times New Roman" w:eastAsia="Calibri" w:hAnsi="Times New Roman" w:cs="Times New Roman"/>
          <w:sz w:val="24"/>
          <w:szCs w:val="24"/>
        </w:rPr>
        <w:t xml:space="preserve"> que dificulta a definição do que venha a </w:t>
      </w:r>
      <w:r w:rsidR="000A08C6" w:rsidRPr="003758E4">
        <w:rPr>
          <w:rFonts w:ascii="Times New Roman" w:eastAsia="Calibri" w:hAnsi="Times New Roman" w:cs="Times New Roman"/>
          <w:sz w:val="24"/>
          <w:szCs w:val="24"/>
        </w:rPr>
        <w:t>s</w:t>
      </w:r>
      <w:r w:rsidR="00D74823" w:rsidRPr="003758E4">
        <w:rPr>
          <w:rFonts w:ascii="Times New Roman" w:eastAsia="Calibri" w:hAnsi="Times New Roman" w:cs="Times New Roman"/>
          <w:sz w:val="24"/>
          <w:szCs w:val="24"/>
        </w:rPr>
        <w:t>er</w:t>
      </w:r>
      <w:r w:rsidR="000A08C6" w:rsidRPr="003758E4">
        <w:rPr>
          <w:rFonts w:ascii="Times New Roman" w:eastAsia="Calibri" w:hAnsi="Times New Roman" w:cs="Times New Roman"/>
          <w:sz w:val="24"/>
          <w:szCs w:val="24"/>
        </w:rPr>
        <w:t xml:space="preserve"> </w:t>
      </w:r>
      <w:r w:rsidR="00D74823" w:rsidRPr="003758E4">
        <w:rPr>
          <w:rFonts w:ascii="Times New Roman" w:eastAsia="Calibri" w:hAnsi="Times New Roman" w:cs="Times New Roman"/>
          <w:sz w:val="24"/>
          <w:szCs w:val="24"/>
        </w:rPr>
        <w:t xml:space="preserve">os </w:t>
      </w:r>
      <w:r w:rsidR="000A08C6" w:rsidRPr="003758E4">
        <w:rPr>
          <w:rFonts w:ascii="Times New Roman" w:eastAsia="Calibri" w:hAnsi="Times New Roman" w:cs="Times New Roman"/>
          <w:sz w:val="24"/>
          <w:szCs w:val="24"/>
        </w:rPr>
        <w:t xml:space="preserve">jogos digitais </w:t>
      </w:r>
      <w:r w:rsidR="004E16D1" w:rsidRPr="003758E4">
        <w:rPr>
          <w:rFonts w:ascii="Times New Roman" w:eastAsia="Calibri" w:hAnsi="Times New Roman" w:cs="Times New Roman"/>
          <w:sz w:val="24"/>
          <w:szCs w:val="24"/>
        </w:rPr>
        <w:t xml:space="preserve">são as suas </w:t>
      </w:r>
      <w:r w:rsidR="00794267" w:rsidRPr="003758E4">
        <w:rPr>
          <w:rFonts w:ascii="Times New Roman" w:eastAsia="Calibri" w:hAnsi="Times New Roman" w:cs="Times New Roman"/>
          <w:sz w:val="24"/>
          <w:szCs w:val="24"/>
        </w:rPr>
        <w:t>características interdisciplin</w:t>
      </w:r>
      <w:r w:rsidR="00C142D4" w:rsidRPr="003758E4">
        <w:rPr>
          <w:rFonts w:ascii="Times New Roman" w:eastAsia="Calibri" w:hAnsi="Times New Roman" w:cs="Times New Roman"/>
          <w:sz w:val="24"/>
          <w:szCs w:val="24"/>
        </w:rPr>
        <w:t xml:space="preserve">ares, </w:t>
      </w:r>
      <w:r w:rsidR="00D16249">
        <w:rPr>
          <w:rFonts w:ascii="Times New Roman" w:eastAsia="Calibri" w:hAnsi="Times New Roman" w:cs="Times New Roman"/>
          <w:sz w:val="24"/>
          <w:szCs w:val="24"/>
        </w:rPr>
        <w:t>sabendo</w:t>
      </w:r>
      <w:r w:rsidR="00D16249" w:rsidRPr="003758E4">
        <w:rPr>
          <w:rFonts w:ascii="Times New Roman" w:eastAsia="Calibri" w:hAnsi="Times New Roman" w:cs="Times New Roman"/>
          <w:sz w:val="24"/>
          <w:szCs w:val="24"/>
        </w:rPr>
        <w:t xml:space="preserve"> </w:t>
      </w:r>
      <w:r w:rsidR="00C142D4" w:rsidRPr="003758E4">
        <w:rPr>
          <w:rFonts w:ascii="Times New Roman" w:eastAsia="Calibri" w:hAnsi="Times New Roman" w:cs="Times New Roman"/>
          <w:sz w:val="24"/>
          <w:szCs w:val="24"/>
        </w:rPr>
        <w:t>que no sentindo prático, os jogos digitais vão além das disciplinas</w:t>
      </w:r>
      <w:r w:rsidR="008A1DDF" w:rsidRPr="003758E4">
        <w:rPr>
          <w:rFonts w:ascii="Times New Roman" w:eastAsia="Calibri" w:hAnsi="Times New Roman" w:cs="Times New Roman"/>
          <w:sz w:val="24"/>
          <w:szCs w:val="24"/>
        </w:rPr>
        <w:t xml:space="preserve">, pois em sua construção </w:t>
      </w:r>
      <w:r w:rsidR="00560D57" w:rsidRPr="003758E4">
        <w:rPr>
          <w:rFonts w:ascii="Times New Roman" w:eastAsia="Calibri" w:hAnsi="Times New Roman" w:cs="Times New Roman"/>
          <w:sz w:val="24"/>
          <w:szCs w:val="24"/>
        </w:rPr>
        <w:t xml:space="preserve">tem seu caminho trilhado no diálogo entre diversas áreas </w:t>
      </w:r>
      <w:r w:rsidR="00150A04" w:rsidRPr="003758E4">
        <w:rPr>
          <w:rFonts w:ascii="Times New Roman" w:eastAsia="Calibri" w:hAnsi="Times New Roman" w:cs="Times New Roman"/>
          <w:sz w:val="24"/>
          <w:szCs w:val="24"/>
        </w:rPr>
        <w:t xml:space="preserve">do conhecimento </w:t>
      </w:r>
      <w:r w:rsidR="000A3561" w:rsidRPr="003758E4">
        <w:rPr>
          <w:rFonts w:ascii="Times New Roman" w:eastAsia="Calibri" w:hAnsi="Times New Roman" w:cs="Times New Roman"/>
          <w:sz w:val="24"/>
          <w:szCs w:val="24"/>
        </w:rPr>
        <w:t xml:space="preserve">na busca por um jogo capaz de suprir as necessidades </w:t>
      </w:r>
      <w:r w:rsidR="000A08C6" w:rsidRPr="003758E4">
        <w:rPr>
          <w:rFonts w:ascii="Times New Roman" w:eastAsia="Calibri" w:hAnsi="Times New Roman" w:cs="Times New Roman"/>
          <w:sz w:val="24"/>
          <w:szCs w:val="24"/>
        </w:rPr>
        <w:t>de um certo públ</w:t>
      </w:r>
      <w:r w:rsidR="000A3561" w:rsidRPr="003758E4">
        <w:rPr>
          <w:rFonts w:ascii="Times New Roman" w:eastAsia="Calibri" w:hAnsi="Times New Roman" w:cs="Times New Roman"/>
          <w:sz w:val="24"/>
          <w:szCs w:val="24"/>
        </w:rPr>
        <w:t>ico.</w:t>
      </w:r>
      <w:r w:rsidR="000A08C6" w:rsidRPr="003758E4">
        <w:rPr>
          <w:rFonts w:ascii="Times New Roman" w:eastAsia="Calibri" w:hAnsi="Times New Roman" w:cs="Times New Roman"/>
          <w:sz w:val="24"/>
          <w:szCs w:val="24"/>
        </w:rPr>
        <w:t xml:space="preserve"> </w:t>
      </w:r>
    </w:p>
    <w:p w14:paraId="0304E41E" w14:textId="781DCF83" w:rsidR="00F71DAD" w:rsidRPr="003758E4" w:rsidRDefault="00F71DAD"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P</w:t>
      </w:r>
      <w:r w:rsidR="000A08C6" w:rsidRPr="003758E4">
        <w:rPr>
          <w:rFonts w:ascii="Times New Roman" w:eastAsia="Calibri" w:hAnsi="Times New Roman" w:cs="Times New Roman"/>
          <w:sz w:val="24"/>
          <w:szCs w:val="24"/>
        </w:rPr>
        <w:t xml:space="preserve">or se tratar de um objeto cultural e digital </w:t>
      </w:r>
      <w:r w:rsidR="003269B5" w:rsidRPr="003758E4">
        <w:rPr>
          <w:rFonts w:ascii="Times New Roman" w:eastAsia="Calibri" w:hAnsi="Times New Roman" w:cs="Times New Roman"/>
          <w:sz w:val="24"/>
          <w:szCs w:val="24"/>
        </w:rPr>
        <w:t>como características interdisciplinares</w:t>
      </w:r>
      <w:r w:rsidR="00A2664C"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 xml:space="preserve">é </w:t>
      </w:r>
      <w:r w:rsidR="00A2664C" w:rsidRPr="003758E4">
        <w:rPr>
          <w:rFonts w:ascii="Times New Roman" w:eastAsia="Calibri" w:hAnsi="Times New Roman" w:cs="Times New Roman"/>
          <w:sz w:val="24"/>
          <w:szCs w:val="24"/>
        </w:rPr>
        <w:t xml:space="preserve">que </w:t>
      </w:r>
      <w:r w:rsidR="00D16249">
        <w:rPr>
          <w:rFonts w:ascii="Times New Roman" w:eastAsia="Calibri" w:hAnsi="Times New Roman" w:cs="Times New Roman"/>
          <w:sz w:val="24"/>
          <w:szCs w:val="24"/>
        </w:rPr>
        <w:t>se t</w:t>
      </w:r>
      <w:r w:rsidRPr="003758E4">
        <w:rPr>
          <w:rFonts w:ascii="Times New Roman" w:eastAsia="Calibri" w:hAnsi="Times New Roman" w:cs="Times New Roman"/>
          <w:sz w:val="24"/>
          <w:szCs w:val="24"/>
        </w:rPr>
        <w:t xml:space="preserve">orna difícil conceituar </w:t>
      </w:r>
      <w:r w:rsidR="00A2664C" w:rsidRPr="003758E4">
        <w:rPr>
          <w:rFonts w:ascii="Times New Roman" w:eastAsia="Calibri" w:hAnsi="Times New Roman" w:cs="Times New Roman"/>
          <w:sz w:val="24"/>
          <w:szCs w:val="24"/>
        </w:rPr>
        <w:t xml:space="preserve">o jogo digital </w:t>
      </w:r>
      <w:r w:rsidRPr="003758E4">
        <w:rPr>
          <w:rFonts w:ascii="Times New Roman" w:eastAsia="Calibri" w:hAnsi="Times New Roman" w:cs="Times New Roman"/>
          <w:sz w:val="24"/>
          <w:szCs w:val="24"/>
        </w:rPr>
        <w:t xml:space="preserve">de </w:t>
      </w:r>
      <w:r w:rsidR="00670BAA" w:rsidRPr="003758E4">
        <w:rPr>
          <w:rFonts w:ascii="Times New Roman" w:eastAsia="Calibri" w:hAnsi="Times New Roman" w:cs="Times New Roman"/>
          <w:sz w:val="24"/>
          <w:szCs w:val="24"/>
        </w:rPr>
        <w:t>forma</w:t>
      </w:r>
      <w:r w:rsidR="003269B5" w:rsidRPr="003758E4">
        <w:rPr>
          <w:rFonts w:ascii="Times New Roman" w:eastAsia="Calibri" w:hAnsi="Times New Roman" w:cs="Times New Roman"/>
          <w:sz w:val="24"/>
          <w:szCs w:val="24"/>
        </w:rPr>
        <w:t xml:space="preserve"> </w:t>
      </w:r>
      <w:r w:rsidR="00670BAA" w:rsidRPr="003758E4">
        <w:rPr>
          <w:rFonts w:ascii="Times New Roman" w:eastAsia="Calibri" w:hAnsi="Times New Roman" w:cs="Times New Roman"/>
          <w:sz w:val="24"/>
          <w:szCs w:val="24"/>
        </w:rPr>
        <w:t>clara</w:t>
      </w:r>
      <w:r w:rsidR="00A2664C" w:rsidRPr="003758E4">
        <w:rPr>
          <w:rFonts w:ascii="Times New Roman" w:eastAsia="Calibri" w:hAnsi="Times New Roman" w:cs="Times New Roman"/>
          <w:sz w:val="24"/>
          <w:szCs w:val="24"/>
        </w:rPr>
        <w:t xml:space="preserve"> e objetiva</w:t>
      </w:r>
      <w:r w:rsidR="00220EA7" w:rsidRPr="003758E4">
        <w:rPr>
          <w:rFonts w:ascii="Times New Roman" w:eastAsia="Calibri" w:hAnsi="Times New Roman" w:cs="Times New Roman"/>
          <w:sz w:val="24"/>
          <w:szCs w:val="24"/>
        </w:rPr>
        <w:t xml:space="preserve">, visto que qualquer definição </w:t>
      </w:r>
      <w:r w:rsidR="003529BD" w:rsidRPr="003758E4">
        <w:rPr>
          <w:rFonts w:ascii="Times New Roman" w:eastAsia="Calibri" w:hAnsi="Times New Roman" w:cs="Times New Roman"/>
          <w:sz w:val="24"/>
          <w:szCs w:val="24"/>
        </w:rPr>
        <w:t>do termo jogo digital seria limitada</w:t>
      </w:r>
      <w:r w:rsidR="00C22459"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estando</w:t>
      </w:r>
      <w:r w:rsidR="00C22459" w:rsidRPr="003758E4">
        <w:rPr>
          <w:rFonts w:ascii="Times New Roman" w:eastAsia="Calibri" w:hAnsi="Times New Roman" w:cs="Times New Roman"/>
          <w:sz w:val="24"/>
          <w:szCs w:val="24"/>
        </w:rPr>
        <w:t xml:space="preserve"> condicionada a apenas alguns aspectos, disciplina ou perspectiva </w:t>
      </w:r>
      <w:r w:rsidR="00EE7DD7" w:rsidRPr="003758E4">
        <w:rPr>
          <w:rFonts w:ascii="Times New Roman" w:eastAsia="Calibri" w:hAnsi="Times New Roman" w:cs="Times New Roman"/>
          <w:sz w:val="24"/>
          <w:szCs w:val="24"/>
        </w:rPr>
        <w:t>o que colocaria em risco a pujança do conceito.</w:t>
      </w:r>
      <w:r w:rsidR="00670BAA" w:rsidRPr="003758E4">
        <w:rPr>
          <w:rFonts w:ascii="Times New Roman" w:eastAsia="Calibri" w:hAnsi="Times New Roman" w:cs="Times New Roman"/>
          <w:sz w:val="24"/>
          <w:szCs w:val="24"/>
        </w:rPr>
        <w:t xml:space="preserve"> </w:t>
      </w:r>
    </w:p>
    <w:p w14:paraId="6DAFF3F0" w14:textId="77777777" w:rsidR="00FA6E7D" w:rsidRPr="003758E4" w:rsidRDefault="00670BAA"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Então com base nestas problemáticas que circundam a definição do termo, há </w:t>
      </w:r>
      <w:r w:rsidR="005A0D62" w:rsidRPr="003758E4">
        <w:rPr>
          <w:rFonts w:ascii="Times New Roman" w:eastAsia="Calibri" w:hAnsi="Times New Roman" w:cs="Times New Roman"/>
          <w:sz w:val="24"/>
          <w:szCs w:val="24"/>
        </w:rPr>
        <w:t xml:space="preserve">entre muitos </w:t>
      </w:r>
      <w:r w:rsidR="006151C4" w:rsidRPr="003758E4">
        <w:rPr>
          <w:rFonts w:ascii="Times New Roman" w:eastAsia="Calibri" w:hAnsi="Times New Roman" w:cs="Times New Roman"/>
          <w:sz w:val="24"/>
          <w:szCs w:val="24"/>
        </w:rPr>
        <w:t xml:space="preserve">pesquisadores </w:t>
      </w:r>
      <w:r w:rsidR="00BD18B7" w:rsidRPr="003758E4">
        <w:rPr>
          <w:rFonts w:ascii="Times New Roman" w:eastAsia="Calibri" w:hAnsi="Times New Roman" w:cs="Times New Roman"/>
          <w:sz w:val="24"/>
          <w:szCs w:val="24"/>
        </w:rPr>
        <w:t xml:space="preserve">uma preocupação em perceber dentro das mais distintas definições aplicadas ao jogo digital </w:t>
      </w:r>
      <w:r w:rsidR="006151C4" w:rsidRPr="003758E4">
        <w:rPr>
          <w:rFonts w:ascii="Times New Roman" w:eastAsia="Calibri" w:hAnsi="Times New Roman" w:cs="Times New Roman"/>
          <w:sz w:val="24"/>
          <w:szCs w:val="24"/>
        </w:rPr>
        <w:t>o que há em comum entre estas</w:t>
      </w:r>
      <w:r w:rsidR="003C60F2" w:rsidRPr="003758E4">
        <w:rPr>
          <w:rFonts w:ascii="Times New Roman" w:eastAsia="Calibri" w:hAnsi="Times New Roman" w:cs="Times New Roman"/>
          <w:sz w:val="24"/>
          <w:szCs w:val="24"/>
        </w:rPr>
        <w:t xml:space="preserve"> para que assim, tenhamos uma espécie d</w:t>
      </w:r>
      <w:r w:rsidR="000D15AE" w:rsidRPr="003758E4">
        <w:rPr>
          <w:rFonts w:ascii="Times New Roman" w:eastAsia="Calibri" w:hAnsi="Times New Roman" w:cs="Times New Roman"/>
          <w:sz w:val="24"/>
          <w:szCs w:val="24"/>
        </w:rPr>
        <w:t xml:space="preserve">e tabela comparativa do que é ou </w:t>
      </w:r>
      <w:r w:rsidR="003C60F2" w:rsidRPr="003758E4">
        <w:rPr>
          <w:rFonts w:ascii="Times New Roman" w:eastAsia="Calibri" w:hAnsi="Times New Roman" w:cs="Times New Roman"/>
          <w:sz w:val="24"/>
          <w:szCs w:val="24"/>
        </w:rPr>
        <w:t>não é um jogo digital</w:t>
      </w:r>
      <w:r w:rsidR="00FA6E7D" w:rsidRPr="003758E4">
        <w:rPr>
          <w:rFonts w:ascii="Times New Roman" w:eastAsia="Calibri" w:hAnsi="Times New Roman" w:cs="Times New Roman"/>
          <w:sz w:val="24"/>
          <w:szCs w:val="24"/>
        </w:rPr>
        <w:t>.</w:t>
      </w:r>
    </w:p>
    <w:p w14:paraId="0A5AD9B8" w14:textId="2AAED8B1" w:rsidR="00D16249" w:rsidRDefault="007F7650"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Segundo Pe</w:t>
      </w:r>
      <w:r w:rsidR="009E4153" w:rsidRPr="003758E4">
        <w:rPr>
          <w:rFonts w:ascii="Times New Roman" w:eastAsia="Calibri" w:hAnsi="Times New Roman" w:cs="Times New Roman"/>
          <w:sz w:val="24"/>
          <w:szCs w:val="24"/>
        </w:rPr>
        <w:t>try (2016) u</w:t>
      </w:r>
      <w:r w:rsidR="00554662" w:rsidRPr="003758E4">
        <w:rPr>
          <w:rFonts w:ascii="Times New Roman" w:eastAsia="Calibri" w:hAnsi="Times New Roman" w:cs="Times New Roman"/>
          <w:sz w:val="24"/>
          <w:szCs w:val="24"/>
        </w:rPr>
        <w:t>ma</w:t>
      </w:r>
      <w:r w:rsidR="00FA6E7D" w:rsidRPr="003758E4">
        <w:rPr>
          <w:rFonts w:ascii="Times New Roman" w:eastAsia="Calibri" w:hAnsi="Times New Roman" w:cs="Times New Roman"/>
          <w:sz w:val="24"/>
          <w:szCs w:val="24"/>
        </w:rPr>
        <w:t xml:space="preserve"> d</w:t>
      </w:r>
      <w:r w:rsidR="00554662" w:rsidRPr="003758E4">
        <w:rPr>
          <w:rFonts w:ascii="Times New Roman" w:eastAsia="Calibri" w:hAnsi="Times New Roman" w:cs="Times New Roman"/>
          <w:sz w:val="24"/>
          <w:szCs w:val="24"/>
        </w:rPr>
        <w:t xml:space="preserve">as características comuns </w:t>
      </w:r>
      <w:r w:rsidR="00FA6E7D" w:rsidRPr="003758E4">
        <w:rPr>
          <w:rFonts w:ascii="Times New Roman" w:eastAsia="Calibri" w:hAnsi="Times New Roman" w:cs="Times New Roman"/>
          <w:sz w:val="24"/>
          <w:szCs w:val="24"/>
        </w:rPr>
        <w:t xml:space="preserve">nas definições acerca do que seja um jogo </w:t>
      </w:r>
      <w:r w:rsidR="00554662" w:rsidRPr="003758E4">
        <w:rPr>
          <w:rFonts w:ascii="Times New Roman" w:eastAsia="Calibri" w:hAnsi="Times New Roman" w:cs="Times New Roman"/>
          <w:sz w:val="24"/>
          <w:szCs w:val="24"/>
        </w:rPr>
        <w:t xml:space="preserve">é a </w:t>
      </w:r>
      <w:r w:rsidR="00322709" w:rsidRPr="003758E4">
        <w:rPr>
          <w:rFonts w:ascii="Times New Roman" w:eastAsia="Calibri" w:hAnsi="Times New Roman" w:cs="Times New Roman"/>
          <w:sz w:val="24"/>
          <w:szCs w:val="24"/>
        </w:rPr>
        <w:t>de que seja</w:t>
      </w:r>
      <w:r w:rsidR="00554662" w:rsidRPr="003758E4">
        <w:rPr>
          <w:rFonts w:ascii="Times New Roman" w:eastAsia="Calibri" w:hAnsi="Times New Roman" w:cs="Times New Roman"/>
          <w:sz w:val="24"/>
          <w:szCs w:val="24"/>
        </w:rPr>
        <w:t xml:space="preserve"> constituído por </w:t>
      </w:r>
      <w:r w:rsidR="00137BC0" w:rsidRPr="003758E4">
        <w:rPr>
          <w:rFonts w:ascii="Times New Roman" w:eastAsia="Calibri" w:hAnsi="Times New Roman" w:cs="Times New Roman"/>
          <w:sz w:val="24"/>
          <w:szCs w:val="24"/>
        </w:rPr>
        <w:t xml:space="preserve">um sistema que envolve o jogador, </w:t>
      </w:r>
      <w:r w:rsidR="00F71DAD" w:rsidRPr="003758E4">
        <w:rPr>
          <w:rFonts w:ascii="Times New Roman" w:eastAsia="Calibri" w:hAnsi="Times New Roman" w:cs="Times New Roman"/>
          <w:sz w:val="24"/>
          <w:szCs w:val="24"/>
        </w:rPr>
        <w:t>que</w:t>
      </w:r>
      <w:r w:rsidR="00137BC0" w:rsidRPr="003758E4">
        <w:rPr>
          <w:rFonts w:ascii="Times New Roman" w:eastAsia="Calibri" w:hAnsi="Times New Roman" w:cs="Times New Roman"/>
          <w:sz w:val="24"/>
          <w:szCs w:val="24"/>
        </w:rPr>
        <w:t xml:space="preserve"> por sua vez realiza escolhas</w:t>
      </w:r>
      <w:r w:rsidR="00D16249">
        <w:rPr>
          <w:rFonts w:ascii="Times New Roman" w:eastAsia="Calibri" w:hAnsi="Times New Roman" w:cs="Times New Roman"/>
          <w:sz w:val="24"/>
          <w:szCs w:val="24"/>
        </w:rPr>
        <w:t xml:space="preserve"> que</w:t>
      </w:r>
      <w:r w:rsidR="00137BC0" w:rsidRPr="003758E4">
        <w:rPr>
          <w:rFonts w:ascii="Times New Roman" w:eastAsia="Calibri" w:hAnsi="Times New Roman" w:cs="Times New Roman"/>
          <w:sz w:val="24"/>
          <w:szCs w:val="24"/>
        </w:rPr>
        <w:t xml:space="preserve"> </w:t>
      </w:r>
      <w:r w:rsidR="003B22B4" w:rsidRPr="003758E4">
        <w:rPr>
          <w:rFonts w:ascii="Times New Roman" w:eastAsia="Calibri" w:hAnsi="Times New Roman" w:cs="Times New Roman"/>
          <w:sz w:val="24"/>
          <w:szCs w:val="24"/>
        </w:rPr>
        <w:t>darão ao jogo novas possibilidades de enredos e ou finais</w:t>
      </w:r>
      <w:r w:rsidR="00BD3D76" w:rsidRPr="003758E4">
        <w:rPr>
          <w:rFonts w:ascii="Times New Roman" w:eastAsia="Calibri" w:hAnsi="Times New Roman" w:cs="Times New Roman"/>
          <w:sz w:val="24"/>
          <w:szCs w:val="24"/>
        </w:rPr>
        <w:t>.</w:t>
      </w:r>
      <w:r w:rsidR="00322709" w:rsidRPr="003758E4">
        <w:rPr>
          <w:rFonts w:ascii="Times New Roman" w:eastAsia="Calibri" w:hAnsi="Times New Roman" w:cs="Times New Roman"/>
          <w:sz w:val="24"/>
          <w:szCs w:val="24"/>
        </w:rPr>
        <w:t xml:space="preserve"> </w:t>
      </w:r>
      <w:r w:rsidR="009E4153" w:rsidRPr="003758E4">
        <w:rPr>
          <w:rFonts w:ascii="Times New Roman" w:eastAsia="Calibri" w:hAnsi="Times New Roman" w:cs="Times New Roman"/>
          <w:sz w:val="24"/>
          <w:szCs w:val="24"/>
        </w:rPr>
        <w:t xml:space="preserve">O autor </w:t>
      </w:r>
      <w:r w:rsidR="00A0543A" w:rsidRPr="003758E4">
        <w:rPr>
          <w:rFonts w:ascii="Times New Roman" w:eastAsia="Calibri" w:hAnsi="Times New Roman" w:cs="Times New Roman"/>
          <w:sz w:val="24"/>
          <w:szCs w:val="24"/>
        </w:rPr>
        <w:t>afirma ainda</w:t>
      </w:r>
      <w:r w:rsidR="009E4153" w:rsidRPr="003758E4">
        <w:rPr>
          <w:rFonts w:ascii="Times New Roman" w:eastAsia="Calibri" w:hAnsi="Times New Roman" w:cs="Times New Roman"/>
          <w:sz w:val="24"/>
          <w:szCs w:val="24"/>
        </w:rPr>
        <w:t xml:space="preserve"> que </w:t>
      </w:r>
      <w:r w:rsidR="00322709" w:rsidRPr="003758E4">
        <w:rPr>
          <w:rFonts w:ascii="Times New Roman" w:eastAsia="Calibri" w:hAnsi="Times New Roman" w:cs="Times New Roman"/>
          <w:sz w:val="24"/>
          <w:szCs w:val="24"/>
        </w:rPr>
        <w:t xml:space="preserve">podemos considerar que um jogo é uma atividade que </w:t>
      </w:r>
      <w:r w:rsidR="00936E09" w:rsidRPr="003758E4">
        <w:rPr>
          <w:rFonts w:ascii="Times New Roman" w:eastAsia="Calibri" w:hAnsi="Times New Roman" w:cs="Times New Roman"/>
          <w:sz w:val="24"/>
          <w:szCs w:val="24"/>
        </w:rPr>
        <w:t>segue regras, algumas explicitas,</w:t>
      </w:r>
      <w:r w:rsidR="0009351B" w:rsidRPr="003758E4">
        <w:rPr>
          <w:rFonts w:ascii="Times New Roman" w:eastAsia="Calibri" w:hAnsi="Times New Roman" w:cs="Times New Roman"/>
          <w:sz w:val="24"/>
          <w:szCs w:val="24"/>
        </w:rPr>
        <w:t xml:space="preserve"> já expostas desde o início do jogo,</w:t>
      </w:r>
      <w:r w:rsidR="00936E09" w:rsidRPr="003758E4">
        <w:rPr>
          <w:rFonts w:ascii="Times New Roman" w:eastAsia="Calibri" w:hAnsi="Times New Roman" w:cs="Times New Roman"/>
          <w:sz w:val="24"/>
          <w:szCs w:val="24"/>
        </w:rPr>
        <w:t xml:space="preserve"> outras implícitas</w:t>
      </w:r>
      <w:r w:rsidR="0009351B" w:rsidRPr="003758E4">
        <w:rPr>
          <w:rFonts w:ascii="Times New Roman" w:eastAsia="Calibri" w:hAnsi="Times New Roman" w:cs="Times New Roman"/>
          <w:sz w:val="24"/>
          <w:szCs w:val="24"/>
        </w:rPr>
        <w:t>, que podem ou não estar ligadas diretamente no desenrolar do jogo</w:t>
      </w:r>
      <w:r w:rsidR="00B05D41" w:rsidRPr="003758E4">
        <w:rPr>
          <w:rFonts w:ascii="Times New Roman" w:eastAsia="Calibri" w:hAnsi="Times New Roman" w:cs="Times New Roman"/>
          <w:sz w:val="24"/>
          <w:szCs w:val="24"/>
        </w:rPr>
        <w:t xml:space="preserve">. </w:t>
      </w:r>
    </w:p>
    <w:p w14:paraId="2C803676" w14:textId="0CF8E173" w:rsidR="00A0543A" w:rsidRPr="003758E4" w:rsidRDefault="00B05D41"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O jogo também deve ter co</w:t>
      </w:r>
      <w:r w:rsidR="0007080A" w:rsidRPr="003758E4">
        <w:rPr>
          <w:rFonts w:ascii="Times New Roman" w:eastAsia="Calibri" w:hAnsi="Times New Roman" w:cs="Times New Roman"/>
          <w:sz w:val="24"/>
          <w:szCs w:val="24"/>
        </w:rPr>
        <w:t>nflitos, que pode</w:t>
      </w:r>
      <w:r w:rsidR="00A0543A" w:rsidRPr="003758E4">
        <w:rPr>
          <w:rFonts w:ascii="Times New Roman" w:eastAsia="Calibri" w:hAnsi="Times New Roman" w:cs="Times New Roman"/>
          <w:sz w:val="24"/>
          <w:szCs w:val="24"/>
        </w:rPr>
        <w:t>m</w:t>
      </w:r>
      <w:r w:rsidRPr="003758E4">
        <w:rPr>
          <w:rFonts w:ascii="Times New Roman" w:eastAsia="Calibri" w:hAnsi="Times New Roman" w:cs="Times New Roman"/>
          <w:sz w:val="24"/>
          <w:szCs w:val="24"/>
        </w:rPr>
        <w:t xml:space="preserve"> ser direto </w:t>
      </w:r>
      <w:r w:rsidR="0007080A" w:rsidRPr="003758E4">
        <w:rPr>
          <w:rFonts w:ascii="Times New Roman" w:eastAsia="Calibri" w:hAnsi="Times New Roman" w:cs="Times New Roman"/>
          <w:sz w:val="24"/>
          <w:szCs w:val="24"/>
        </w:rPr>
        <w:t>com outros jogadores (tanto reais como virtuais)</w:t>
      </w:r>
      <w:r w:rsidRPr="003758E4">
        <w:rPr>
          <w:rFonts w:ascii="Times New Roman" w:eastAsia="Calibri" w:hAnsi="Times New Roman" w:cs="Times New Roman"/>
          <w:sz w:val="24"/>
          <w:szCs w:val="24"/>
        </w:rPr>
        <w:t xml:space="preserve"> </w:t>
      </w:r>
      <w:r w:rsidR="00EC4E63" w:rsidRPr="003758E4">
        <w:rPr>
          <w:rFonts w:ascii="Times New Roman" w:eastAsia="Calibri" w:hAnsi="Times New Roman" w:cs="Times New Roman"/>
          <w:sz w:val="24"/>
          <w:szCs w:val="24"/>
        </w:rPr>
        <w:t>também pode ter como adversário a própria máquina</w:t>
      </w:r>
      <w:r w:rsidR="00032644" w:rsidRPr="003758E4">
        <w:rPr>
          <w:rFonts w:ascii="Times New Roman" w:eastAsia="Calibri" w:hAnsi="Times New Roman" w:cs="Times New Roman"/>
          <w:sz w:val="24"/>
          <w:szCs w:val="24"/>
        </w:rPr>
        <w:t>, assim como há a possibilidade de este c</w:t>
      </w:r>
      <w:r w:rsidR="006A643A" w:rsidRPr="003758E4">
        <w:rPr>
          <w:rFonts w:ascii="Times New Roman" w:eastAsia="Calibri" w:hAnsi="Times New Roman" w:cs="Times New Roman"/>
          <w:sz w:val="24"/>
          <w:szCs w:val="24"/>
        </w:rPr>
        <w:t xml:space="preserve">onfronto ser de forma aleatória (fruto de situações </w:t>
      </w:r>
      <w:r w:rsidR="006A643A" w:rsidRPr="003758E4">
        <w:rPr>
          <w:rFonts w:ascii="Times New Roman" w:eastAsia="Calibri" w:hAnsi="Times New Roman" w:cs="Times New Roman"/>
          <w:sz w:val="24"/>
          <w:szCs w:val="24"/>
        </w:rPr>
        <w:lastRenderedPageBreak/>
        <w:t xml:space="preserve">cotidianas) </w:t>
      </w:r>
      <w:r w:rsidR="00BB1B02" w:rsidRPr="003758E4">
        <w:rPr>
          <w:rFonts w:ascii="Times New Roman" w:eastAsia="Calibri" w:hAnsi="Times New Roman" w:cs="Times New Roman"/>
          <w:sz w:val="24"/>
          <w:szCs w:val="24"/>
        </w:rPr>
        <w:t>ou ligadas</w:t>
      </w:r>
      <w:r w:rsidR="006A643A" w:rsidRPr="003758E4">
        <w:rPr>
          <w:rFonts w:ascii="Times New Roman" w:eastAsia="Calibri" w:hAnsi="Times New Roman" w:cs="Times New Roman"/>
          <w:sz w:val="24"/>
          <w:szCs w:val="24"/>
        </w:rPr>
        <w:t xml:space="preserve"> ao acaso (como em jogos de azar)</w:t>
      </w:r>
      <w:r w:rsidR="00392B02" w:rsidRPr="003758E4">
        <w:rPr>
          <w:rFonts w:ascii="Times New Roman" w:eastAsia="Calibri" w:hAnsi="Times New Roman" w:cs="Times New Roman"/>
          <w:sz w:val="24"/>
          <w:szCs w:val="24"/>
        </w:rPr>
        <w:t>. Grande parte dos jogos t</w:t>
      </w:r>
      <w:r w:rsidR="00D16249">
        <w:rPr>
          <w:rFonts w:ascii="Times New Roman" w:eastAsia="Calibri" w:hAnsi="Times New Roman" w:cs="Times New Roman"/>
          <w:sz w:val="24"/>
          <w:szCs w:val="24"/>
        </w:rPr>
        <w:t>ê</w:t>
      </w:r>
      <w:r w:rsidR="00392B02" w:rsidRPr="003758E4">
        <w:rPr>
          <w:rFonts w:ascii="Times New Roman" w:eastAsia="Calibri" w:hAnsi="Times New Roman" w:cs="Times New Roman"/>
          <w:sz w:val="24"/>
          <w:szCs w:val="24"/>
        </w:rPr>
        <w:t>m objetivos, que podem ou não ser expostos já no início do jogo</w:t>
      </w:r>
      <w:r w:rsidR="00123C6F" w:rsidRPr="003758E4">
        <w:rPr>
          <w:rFonts w:ascii="Times New Roman" w:eastAsia="Calibri" w:hAnsi="Times New Roman" w:cs="Times New Roman"/>
          <w:sz w:val="24"/>
          <w:szCs w:val="24"/>
        </w:rPr>
        <w:t xml:space="preserve">, e em algumas situações os objetivos podem não ser direcionados pelo jogo em si, </w:t>
      </w:r>
      <w:r w:rsidR="00756D35" w:rsidRPr="003758E4">
        <w:rPr>
          <w:rFonts w:ascii="Times New Roman" w:eastAsia="Calibri" w:hAnsi="Times New Roman" w:cs="Times New Roman"/>
          <w:sz w:val="24"/>
          <w:szCs w:val="24"/>
        </w:rPr>
        <w:t>mas sim por quem o está jogando. A maioria dos jogos tem pontuações, algumas vezes ligadas a bonificações, outras ligadas a critérios para que o jogador possa avançar</w:t>
      </w:r>
      <w:r w:rsidR="00D46160" w:rsidRPr="003758E4">
        <w:rPr>
          <w:rFonts w:ascii="Times New Roman" w:eastAsia="Calibri" w:hAnsi="Times New Roman" w:cs="Times New Roman"/>
          <w:sz w:val="24"/>
          <w:szCs w:val="24"/>
        </w:rPr>
        <w:t xml:space="preserve"> no jogo. Grande parte dos jogos envolvem decisões</w:t>
      </w:r>
      <w:r w:rsidR="00AD0F85" w:rsidRPr="003758E4">
        <w:rPr>
          <w:rFonts w:ascii="Times New Roman" w:eastAsia="Calibri" w:hAnsi="Times New Roman" w:cs="Times New Roman"/>
          <w:sz w:val="24"/>
          <w:szCs w:val="24"/>
        </w:rPr>
        <w:t xml:space="preserve"> que devem ser tomadas pelo jogador</w:t>
      </w:r>
      <w:r w:rsidR="00AE272A" w:rsidRPr="003758E4">
        <w:rPr>
          <w:rFonts w:ascii="Times New Roman" w:eastAsia="Calibri" w:hAnsi="Times New Roman" w:cs="Times New Roman"/>
          <w:sz w:val="24"/>
          <w:szCs w:val="24"/>
        </w:rPr>
        <w:t xml:space="preserve">. </w:t>
      </w:r>
    </w:p>
    <w:p w14:paraId="5B1B176C" w14:textId="3385C4D2" w:rsidR="00A0543A" w:rsidRPr="003758E4" w:rsidRDefault="00AE272A"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Não</w:t>
      </w:r>
      <w:r w:rsidR="00CB28A9" w:rsidRPr="003758E4">
        <w:rPr>
          <w:rFonts w:ascii="Times New Roman" w:eastAsia="Calibri" w:hAnsi="Times New Roman" w:cs="Times New Roman"/>
          <w:sz w:val="24"/>
          <w:szCs w:val="24"/>
        </w:rPr>
        <w:t xml:space="preserve"> obstante a todas estas explanações feitas acerca das características pertinentes aos jogos</w:t>
      </w:r>
      <w:r w:rsidRPr="003758E4">
        <w:rPr>
          <w:rFonts w:ascii="Times New Roman" w:eastAsia="Calibri" w:hAnsi="Times New Roman" w:cs="Times New Roman"/>
          <w:sz w:val="24"/>
          <w:szCs w:val="24"/>
        </w:rPr>
        <w:t>,</w:t>
      </w:r>
      <w:r w:rsidR="00C76C30" w:rsidRPr="003758E4">
        <w:rPr>
          <w:rFonts w:ascii="Times New Roman" w:eastAsia="Calibri" w:hAnsi="Times New Roman" w:cs="Times New Roman"/>
          <w:sz w:val="24"/>
          <w:szCs w:val="24"/>
        </w:rPr>
        <w:t xml:space="preserve"> não </w:t>
      </w:r>
      <w:r w:rsidR="00BB1B02" w:rsidRPr="003758E4">
        <w:rPr>
          <w:rFonts w:ascii="Times New Roman" w:eastAsia="Calibri" w:hAnsi="Times New Roman" w:cs="Times New Roman"/>
          <w:sz w:val="24"/>
          <w:szCs w:val="24"/>
        </w:rPr>
        <w:t>pretendemos aqui</w:t>
      </w:r>
      <w:r w:rsidRPr="003758E4">
        <w:rPr>
          <w:rFonts w:ascii="Times New Roman" w:eastAsia="Calibri" w:hAnsi="Times New Roman" w:cs="Times New Roman"/>
          <w:sz w:val="24"/>
          <w:szCs w:val="24"/>
        </w:rPr>
        <w:t xml:space="preserve"> padroni</w:t>
      </w:r>
      <w:r w:rsidR="00C76C30" w:rsidRPr="003758E4">
        <w:rPr>
          <w:rFonts w:ascii="Times New Roman" w:eastAsia="Calibri" w:hAnsi="Times New Roman" w:cs="Times New Roman"/>
          <w:sz w:val="24"/>
          <w:szCs w:val="24"/>
        </w:rPr>
        <w:t xml:space="preserve">zar ou limitar o que é ou não um jogo, mas ajudar a </w:t>
      </w:r>
      <w:r w:rsidR="00BE75AA" w:rsidRPr="003758E4">
        <w:rPr>
          <w:rFonts w:ascii="Times New Roman" w:eastAsia="Calibri" w:hAnsi="Times New Roman" w:cs="Times New Roman"/>
          <w:sz w:val="24"/>
          <w:szCs w:val="24"/>
        </w:rPr>
        <w:t xml:space="preserve">descartar o que pode vir a não ser um jogo, </w:t>
      </w:r>
      <w:r w:rsidR="00D16249">
        <w:rPr>
          <w:rFonts w:ascii="Times New Roman" w:eastAsia="Calibri" w:hAnsi="Times New Roman" w:cs="Times New Roman"/>
          <w:sz w:val="24"/>
          <w:szCs w:val="24"/>
        </w:rPr>
        <w:t>levando</w:t>
      </w:r>
      <w:r w:rsidR="00BE75AA" w:rsidRPr="003758E4">
        <w:rPr>
          <w:rFonts w:ascii="Times New Roman" w:eastAsia="Calibri" w:hAnsi="Times New Roman" w:cs="Times New Roman"/>
          <w:sz w:val="24"/>
          <w:szCs w:val="24"/>
        </w:rPr>
        <w:t xml:space="preserve"> em consideração que nem todos os jogos possuem todas as características citadas anteriormente</w:t>
      </w:r>
      <w:r w:rsidR="00BB1B02" w:rsidRPr="003758E4">
        <w:rPr>
          <w:rFonts w:ascii="Times New Roman" w:eastAsia="Calibri" w:hAnsi="Times New Roman" w:cs="Times New Roman"/>
          <w:sz w:val="24"/>
          <w:szCs w:val="24"/>
        </w:rPr>
        <w:t xml:space="preserve"> o que não </w:t>
      </w:r>
      <w:r w:rsidR="00D16249">
        <w:rPr>
          <w:rFonts w:ascii="Times New Roman" w:eastAsia="Calibri" w:hAnsi="Times New Roman" w:cs="Times New Roman"/>
          <w:sz w:val="24"/>
          <w:szCs w:val="24"/>
        </w:rPr>
        <w:t xml:space="preserve">os </w:t>
      </w:r>
      <w:r w:rsidR="009D05B9" w:rsidRPr="003758E4">
        <w:rPr>
          <w:rFonts w:ascii="Times New Roman" w:eastAsia="Calibri" w:hAnsi="Times New Roman" w:cs="Times New Roman"/>
          <w:sz w:val="24"/>
          <w:szCs w:val="24"/>
        </w:rPr>
        <w:t>coloca</w:t>
      </w:r>
      <w:r w:rsidR="00D16249">
        <w:rPr>
          <w:rFonts w:ascii="Times New Roman" w:eastAsia="Calibri" w:hAnsi="Times New Roman" w:cs="Times New Roman"/>
          <w:sz w:val="24"/>
          <w:szCs w:val="24"/>
        </w:rPr>
        <w:t>m</w:t>
      </w:r>
      <w:r w:rsidR="009D05B9" w:rsidRPr="003758E4">
        <w:rPr>
          <w:rFonts w:ascii="Times New Roman" w:eastAsia="Calibri" w:hAnsi="Times New Roman" w:cs="Times New Roman"/>
          <w:sz w:val="24"/>
          <w:szCs w:val="24"/>
        </w:rPr>
        <w:t xml:space="preserve"> como não jogo. </w:t>
      </w:r>
    </w:p>
    <w:p w14:paraId="122E425E" w14:textId="395E7755" w:rsidR="00F64699" w:rsidRPr="003758E4" w:rsidRDefault="009D05B9"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Quando aproximamos os jogos com os processos educativos, é imprescindível levar em consideração </w:t>
      </w:r>
      <w:r w:rsidR="00707D4C" w:rsidRPr="003758E4">
        <w:rPr>
          <w:rFonts w:ascii="Times New Roman" w:eastAsia="Calibri" w:hAnsi="Times New Roman" w:cs="Times New Roman"/>
          <w:sz w:val="24"/>
          <w:szCs w:val="24"/>
        </w:rPr>
        <w:t xml:space="preserve">que </w:t>
      </w:r>
      <w:r w:rsidRPr="003758E4">
        <w:rPr>
          <w:rFonts w:ascii="Times New Roman" w:eastAsia="Calibri" w:hAnsi="Times New Roman" w:cs="Times New Roman"/>
          <w:sz w:val="24"/>
          <w:szCs w:val="24"/>
        </w:rPr>
        <w:t xml:space="preserve">embora para muitos </w:t>
      </w:r>
      <w:r w:rsidR="00707D4C" w:rsidRPr="003758E4">
        <w:rPr>
          <w:rFonts w:ascii="Times New Roman" w:eastAsia="Calibri" w:hAnsi="Times New Roman" w:cs="Times New Roman"/>
          <w:sz w:val="24"/>
          <w:szCs w:val="24"/>
        </w:rPr>
        <w:t>o jogo seja visto apenas como atividade lúdica, este tem seus elementos comuns à vida humana</w:t>
      </w:r>
      <w:r w:rsidR="0073167A" w:rsidRPr="003758E4">
        <w:rPr>
          <w:rFonts w:ascii="Times New Roman" w:eastAsia="Calibri" w:hAnsi="Times New Roman" w:cs="Times New Roman"/>
          <w:sz w:val="24"/>
          <w:szCs w:val="24"/>
        </w:rPr>
        <w:t xml:space="preserve">, o que nos dá possibilidades de pensar o jogo como um instrumento de ensino não somente para crianças, mas </w:t>
      </w:r>
      <w:r w:rsidR="003D34EC" w:rsidRPr="003758E4">
        <w:rPr>
          <w:rFonts w:ascii="Times New Roman" w:eastAsia="Calibri" w:hAnsi="Times New Roman" w:cs="Times New Roman"/>
          <w:sz w:val="24"/>
          <w:szCs w:val="24"/>
        </w:rPr>
        <w:t>para os seres humanos em todas as suas fases da vida.</w:t>
      </w:r>
    </w:p>
    <w:p w14:paraId="13B4C43A" w14:textId="7DDF0B01" w:rsidR="00FB01ED" w:rsidRPr="003758E4" w:rsidRDefault="00002215"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Uma característica </w:t>
      </w:r>
      <w:r w:rsidR="002C170F" w:rsidRPr="003758E4">
        <w:rPr>
          <w:rFonts w:ascii="Times New Roman" w:eastAsia="Calibri" w:hAnsi="Times New Roman" w:cs="Times New Roman"/>
          <w:sz w:val="24"/>
          <w:szCs w:val="24"/>
        </w:rPr>
        <w:t>do que é um jogo é o ato de liberdade, e s</w:t>
      </w:r>
      <w:r w:rsidR="00844C46" w:rsidRPr="003758E4">
        <w:rPr>
          <w:rFonts w:ascii="Times New Roman" w:eastAsia="Calibri" w:hAnsi="Times New Roman" w:cs="Times New Roman"/>
          <w:sz w:val="24"/>
          <w:szCs w:val="24"/>
        </w:rPr>
        <w:t>egundo</w:t>
      </w:r>
      <w:r w:rsidR="00D8653D" w:rsidRPr="003758E4">
        <w:rPr>
          <w:rFonts w:ascii="Times New Roman" w:eastAsia="Calibri" w:hAnsi="Times New Roman" w:cs="Times New Roman"/>
          <w:sz w:val="24"/>
          <w:szCs w:val="24"/>
        </w:rPr>
        <w:t xml:space="preserve"> Alves (2015) e </w:t>
      </w:r>
      <w:r w:rsidR="00844C46" w:rsidRPr="003758E4">
        <w:rPr>
          <w:rFonts w:ascii="Times New Roman" w:eastAsia="Calibri" w:hAnsi="Times New Roman" w:cs="Times New Roman"/>
          <w:sz w:val="24"/>
          <w:szCs w:val="24"/>
        </w:rPr>
        <w:t>Petry (2016)</w:t>
      </w:r>
      <w:r w:rsidR="009C6488" w:rsidRPr="003758E4">
        <w:rPr>
          <w:rFonts w:ascii="Times New Roman" w:eastAsia="Calibri" w:hAnsi="Times New Roman" w:cs="Times New Roman"/>
          <w:sz w:val="24"/>
          <w:szCs w:val="24"/>
        </w:rPr>
        <w:t xml:space="preserve"> esta é sua</w:t>
      </w:r>
      <w:r w:rsidR="0099600A" w:rsidRPr="003758E4">
        <w:rPr>
          <w:rFonts w:ascii="Times New Roman" w:eastAsia="Calibri" w:hAnsi="Times New Roman" w:cs="Times New Roman"/>
          <w:sz w:val="24"/>
          <w:szCs w:val="24"/>
        </w:rPr>
        <w:t xml:space="preserve"> primeira </w:t>
      </w:r>
      <w:r w:rsidR="009C6488" w:rsidRPr="003758E4">
        <w:rPr>
          <w:rFonts w:ascii="Times New Roman" w:eastAsia="Calibri" w:hAnsi="Times New Roman" w:cs="Times New Roman"/>
          <w:sz w:val="24"/>
          <w:szCs w:val="24"/>
        </w:rPr>
        <w:t>característica,</w:t>
      </w:r>
      <w:r w:rsidR="000B2269" w:rsidRPr="003758E4">
        <w:rPr>
          <w:rFonts w:ascii="Times New Roman" w:eastAsia="Calibri" w:hAnsi="Times New Roman" w:cs="Times New Roman"/>
          <w:sz w:val="24"/>
          <w:szCs w:val="24"/>
        </w:rPr>
        <w:t xml:space="preserve"> Alves</w:t>
      </w:r>
      <w:r w:rsidR="009C6488" w:rsidRPr="003758E4">
        <w:rPr>
          <w:rFonts w:ascii="Times New Roman" w:eastAsia="Calibri" w:hAnsi="Times New Roman" w:cs="Times New Roman"/>
          <w:sz w:val="24"/>
          <w:szCs w:val="24"/>
        </w:rPr>
        <w:t xml:space="preserve"> </w:t>
      </w:r>
      <w:r w:rsidR="000B2269" w:rsidRPr="003758E4">
        <w:rPr>
          <w:rFonts w:ascii="Times New Roman" w:eastAsia="Calibri" w:hAnsi="Times New Roman" w:cs="Times New Roman"/>
          <w:sz w:val="24"/>
          <w:szCs w:val="24"/>
        </w:rPr>
        <w:t xml:space="preserve">(2015) </w:t>
      </w:r>
      <w:r w:rsidR="009C6488" w:rsidRPr="003758E4">
        <w:rPr>
          <w:rFonts w:ascii="Times New Roman" w:eastAsia="Calibri" w:hAnsi="Times New Roman" w:cs="Times New Roman"/>
          <w:sz w:val="24"/>
          <w:szCs w:val="24"/>
        </w:rPr>
        <w:t xml:space="preserve">afirma que </w:t>
      </w:r>
      <w:r w:rsidR="00844C46" w:rsidRPr="003758E4">
        <w:rPr>
          <w:rFonts w:ascii="Times New Roman" w:eastAsia="Calibri" w:hAnsi="Times New Roman" w:cs="Times New Roman"/>
          <w:sz w:val="24"/>
          <w:szCs w:val="24"/>
        </w:rPr>
        <w:t>Heidegger foi</w:t>
      </w:r>
      <w:r w:rsidR="00D02A98" w:rsidRPr="003758E4">
        <w:rPr>
          <w:rFonts w:ascii="Times New Roman" w:eastAsia="Calibri" w:hAnsi="Times New Roman" w:cs="Times New Roman"/>
          <w:sz w:val="24"/>
          <w:szCs w:val="24"/>
        </w:rPr>
        <w:t xml:space="preserve"> primeiro filósofo a</w:t>
      </w:r>
      <w:r w:rsidR="00844C46" w:rsidRPr="003758E4">
        <w:rPr>
          <w:rFonts w:ascii="Times New Roman" w:eastAsia="Calibri" w:hAnsi="Times New Roman" w:cs="Times New Roman"/>
          <w:sz w:val="24"/>
          <w:szCs w:val="24"/>
        </w:rPr>
        <w:t xml:space="preserve"> evidenciar a liberdade como uma característica fundamental </w:t>
      </w:r>
      <w:r w:rsidR="00E71771" w:rsidRPr="003758E4">
        <w:rPr>
          <w:rFonts w:ascii="Times New Roman" w:eastAsia="Calibri" w:hAnsi="Times New Roman" w:cs="Times New Roman"/>
          <w:sz w:val="24"/>
          <w:szCs w:val="24"/>
        </w:rPr>
        <w:t>no ato de jogar</w:t>
      </w:r>
      <w:r w:rsidR="00B15C2C" w:rsidRPr="003758E4">
        <w:rPr>
          <w:rFonts w:ascii="Times New Roman" w:eastAsia="Calibri" w:hAnsi="Times New Roman" w:cs="Times New Roman"/>
          <w:sz w:val="24"/>
          <w:szCs w:val="24"/>
        </w:rPr>
        <w:t xml:space="preserve">, então </w:t>
      </w:r>
      <w:r w:rsidR="0031561B" w:rsidRPr="003758E4">
        <w:rPr>
          <w:rFonts w:ascii="Times New Roman" w:eastAsia="Calibri" w:hAnsi="Times New Roman" w:cs="Times New Roman"/>
          <w:sz w:val="24"/>
          <w:szCs w:val="24"/>
        </w:rPr>
        <w:t>o que acontece no jogo deverá ser imprevisto ou casual</w:t>
      </w:r>
      <w:r w:rsidR="00590A58" w:rsidRPr="003758E4">
        <w:rPr>
          <w:rFonts w:ascii="Times New Roman" w:eastAsia="Calibri" w:hAnsi="Times New Roman" w:cs="Times New Roman"/>
          <w:sz w:val="24"/>
          <w:szCs w:val="24"/>
        </w:rPr>
        <w:t xml:space="preserve">, baseado em normas não mecânicas, </w:t>
      </w:r>
      <w:r w:rsidR="00544387" w:rsidRPr="003758E4">
        <w:rPr>
          <w:rFonts w:ascii="Times New Roman" w:eastAsia="Calibri" w:hAnsi="Times New Roman" w:cs="Times New Roman"/>
          <w:sz w:val="24"/>
          <w:szCs w:val="24"/>
        </w:rPr>
        <w:t>no qual o jogado</w:t>
      </w:r>
      <w:r w:rsidR="0053609C" w:rsidRPr="003758E4">
        <w:rPr>
          <w:rFonts w:ascii="Times New Roman" w:eastAsia="Calibri" w:hAnsi="Times New Roman" w:cs="Times New Roman"/>
          <w:sz w:val="24"/>
          <w:szCs w:val="24"/>
        </w:rPr>
        <w:t>r tenha a liberdade de escolher caminhos</w:t>
      </w:r>
      <w:r w:rsidR="00113F38" w:rsidRPr="003758E4">
        <w:rPr>
          <w:rFonts w:ascii="Times New Roman" w:eastAsia="Calibri" w:hAnsi="Times New Roman" w:cs="Times New Roman"/>
          <w:sz w:val="24"/>
          <w:szCs w:val="24"/>
        </w:rPr>
        <w:t xml:space="preserve"> mesmo que dentro das regras</w:t>
      </w:r>
      <w:r w:rsidR="00D16249">
        <w:rPr>
          <w:rFonts w:ascii="Times New Roman" w:eastAsia="Calibri" w:hAnsi="Times New Roman" w:cs="Times New Roman"/>
          <w:sz w:val="24"/>
          <w:szCs w:val="24"/>
        </w:rPr>
        <w:t xml:space="preserve">. Caso essa escolha não seja permitida </w:t>
      </w:r>
      <w:r w:rsidR="00113F38" w:rsidRPr="003758E4">
        <w:rPr>
          <w:rFonts w:ascii="Times New Roman" w:eastAsia="Calibri" w:hAnsi="Times New Roman" w:cs="Times New Roman"/>
          <w:sz w:val="24"/>
          <w:szCs w:val="24"/>
        </w:rPr>
        <w:t>não é jogo</w:t>
      </w:r>
      <w:r w:rsidR="00AC6F1A" w:rsidRPr="003758E4">
        <w:rPr>
          <w:rFonts w:ascii="Times New Roman" w:eastAsia="Calibri" w:hAnsi="Times New Roman" w:cs="Times New Roman"/>
          <w:sz w:val="24"/>
          <w:szCs w:val="24"/>
        </w:rPr>
        <w:t>, este ato de entrada no jogo, é chamado por</w:t>
      </w:r>
      <w:r w:rsidR="00113F38" w:rsidRPr="003758E4">
        <w:rPr>
          <w:rFonts w:ascii="Times New Roman" w:eastAsia="Calibri" w:hAnsi="Times New Roman" w:cs="Times New Roman"/>
          <w:sz w:val="24"/>
          <w:szCs w:val="24"/>
        </w:rPr>
        <w:t xml:space="preserve"> </w:t>
      </w:r>
      <w:r w:rsidR="00E1036B" w:rsidRPr="003758E4">
        <w:rPr>
          <w:rFonts w:ascii="Times New Roman" w:eastAsia="Calibri" w:hAnsi="Times New Roman" w:cs="Times New Roman"/>
          <w:sz w:val="24"/>
          <w:szCs w:val="24"/>
        </w:rPr>
        <w:t>Huizinga (2000)</w:t>
      </w:r>
      <w:r w:rsidR="001E0993" w:rsidRPr="003758E4">
        <w:rPr>
          <w:rFonts w:ascii="Times New Roman" w:eastAsia="Calibri" w:hAnsi="Times New Roman" w:cs="Times New Roman"/>
          <w:sz w:val="24"/>
          <w:szCs w:val="24"/>
        </w:rPr>
        <w:t xml:space="preserve"> </w:t>
      </w:r>
      <w:r w:rsidR="00AC6F1A" w:rsidRPr="003758E4">
        <w:rPr>
          <w:rFonts w:ascii="Times New Roman" w:eastAsia="Calibri" w:hAnsi="Times New Roman" w:cs="Times New Roman"/>
          <w:sz w:val="24"/>
          <w:szCs w:val="24"/>
        </w:rPr>
        <w:t xml:space="preserve">de </w:t>
      </w:r>
      <w:r w:rsidR="00FA2D6B" w:rsidRPr="003758E4">
        <w:rPr>
          <w:rFonts w:ascii="Times New Roman" w:eastAsia="Calibri" w:hAnsi="Times New Roman" w:cs="Times New Roman"/>
          <w:sz w:val="24"/>
          <w:szCs w:val="24"/>
        </w:rPr>
        <w:t>entrada no cí</w:t>
      </w:r>
      <w:r w:rsidR="00AC6F1A" w:rsidRPr="003758E4">
        <w:rPr>
          <w:rFonts w:ascii="Times New Roman" w:eastAsia="Calibri" w:hAnsi="Times New Roman" w:cs="Times New Roman"/>
          <w:sz w:val="24"/>
          <w:szCs w:val="24"/>
        </w:rPr>
        <w:t>rculo mágico</w:t>
      </w:r>
      <w:r w:rsidR="00394A08" w:rsidRPr="003758E4">
        <w:rPr>
          <w:rFonts w:ascii="Times New Roman" w:eastAsia="Calibri" w:hAnsi="Times New Roman" w:cs="Times New Roman"/>
          <w:sz w:val="24"/>
          <w:szCs w:val="24"/>
        </w:rPr>
        <w:t>.</w:t>
      </w:r>
    </w:p>
    <w:p w14:paraId="18D8A1C4" w14:textId="26F2CB05" w:rsidR="00146787" w:rsidRPr="003758E4" w:rsidRDefault="003B0BC5" w:rsidP="00C465D9">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Huizinga (2000) faz </w:t>
      </w:r>
      <w:r w:rsidR="00EE7AAD" w:rsidRPr="003758E4">
        <w:rPr>
          <w:rFonts w:ascii="Times New Roman" w:eastAsia="Calibri" w:hAnsi="Times New Roman" w:cs="Times New Roman"/>
          <w:sz w:val="24"/>
          <w:szCs w:val="24"/>
        </w:rPr>
        <w:t xml:space="preserve">uma definição do que está entre a realidade e o jogo, </w:t>
      </w:r>
      <w:r w:rsidR="00AE49FB" w:rsidRPr="003758E4">
        <w:rPr>
          <w:rFonts w:ascii="Times New Roman" w:eastAsia="Calibri" w:hAnsi="Times New Roman" w:cs="Times New Roman"/>
          <w:sz w:val="24"/>
          <w:szCs w:val="24"/>
        </w:rPr>
        <w:t xml:space="preserve">ele chama este espaço de </w:t>
      </w:r>
      <w:r w:rsidR="00A936DD" w:rsidRPr="003758E4">
        <w:rPr>
          <w:rFonts w:ascii="Times New Roman" w:eastAsia="Calibri" w:hAnsi="Times New Roman" w:cs="Times New Roman"/>
          <w:sz w:val="24"/>
          <w:szCs w:val="24"/>
        </w:rPr>
        <w:t>círculo</w:t>
      </w:r>
      <w:r w:rsidR="00AE49FB" w:rsidRPr="003758E4">
        <w:rPr>
          <w:rFonts w:ascii="Times New Roman" w:eastAsia="Calibri" w:hAnsi="Times New Roman" w:cs="Times New Roman"/>
          <w:sz w:val="24"/>
          <w:szCs w:val="24"/>
        </w:rPr>
        <w:t xml:space="preserve"> mágico, que é a delimitação entre a atividade do game e a </w:t>
      </w:r>
      <w:r w:rsidR="00843D77" w:rsidRPr="003758E4">
        <w:rPr>
          <w:rFonts w:ascii="Times New Roman" w:eastAsia="Calibri" w:hAnsi="Times New Roman" w:cs="Times New Roman"/>
          <w:sz w:val="24"/>
          <w:szCs w:val="24"/>
        </w:rPr>
        <w:t>realidade vivida</w:t>
      </w:r>
      <w:r w:rsidR="00A0543A" w:rsidRPr="003758E4">
        <w:rPr>
          <w:rFonts w:ascii="Times New Roman" w:eastAsia="Calibri" w:hAnsi="Times New Roman" w:cs="Times New Roman"/>
          <w:sz w:val="24"/>
          <w:szCs w:val="24"/>
        </w:rPr>
        <w:t>. P</w:t>
      </w:r>
      <w:r w:rsidR="00BA2E19" w:rsidRPr="003758E4">
        <w:rPr>
          <w:rFonts w:ascii="Times New Roman" w:eastAsia="Calibri" w:hAnsi="Times New Roman" w:cs="Times New Roman"/>
          <w:sz w:val="24"/>
          <w:szCs w:val="24"/>
        </w:rPr>
        <w:t xml:space="preserve">ara melhor entendermos esta definição Alves (2015) exemplifica relatando situações como ir </w:t>
      </w:r>
      <w:r w:rsidR="00742F5A" w:rsidRPr="003758E4">
        <w:rPr>
          <w:rFonts w:ascii="Times New Roman" w:eastAsia="Calibri" w:hAnsi="Times New Roman" w:cs="Times New Roman"/>
          <w:sz w:val="24"/>
          <w:szCs w:val="24"/>
        </w:rPr>
        <w:t>a um estádio assistir seu time jogando e jogar vídeo game, situações estas que no</w:t>
      </w:r>
      <w:r w:rsidR="005E5FE1" w:rsidRPr="003758E4">
        <w:rPr>
          <w:rFonts w:ascii="Times New Roman" w:eastAsia="Calibri" w:hAnsi="Times New Roman" w:cs="Times New Roman"/>
          <w:sz w:val="24"/>
          <w:szCs w:val="24"/>
        </w:rPr>
        <w:t>s fazem perder a noção do tempo, est</w:t>
      </w:r>
      <w:r w:rsidR="00C04CDF" w:rsidRPr="003758E4">
        <w:rPr>
          <w:rFonts w:ascii="Times New Roman" w:eastAsia="Calibri" w:hAnsi="Times New Roman" w:cs="Times New Roman"/>
          <w:sz w:val="24"/>
          <w:szCs w:val="24"/>
        </w:rPr>
        <w:t>a</w:t>
      </w:r>
      <w:r w:rsidR="005E5FE1" w:rsidRPr="003758E4">
        <w:rPr>
          <w:rFonts w:ascii="Times New Roman" w:eastAsia="Calibri" w:hAnsi="Times New Roman" w:cs="Times New Roman"/>
          <w:sz w:val="24"/>
          <w:szCs w:val="24"/>
        </w:rPr>
        <w:t xml:space="preserve"> é uma das características do círculo mágico, o qual pode ser percebido como uma barreira entre o jogo e a realidade</w:t>
      </w:r>
      <w:r w:rsidR="00A936DD" w:rsidRPr="003758E4">
        <w:rPr>
          <w:rFonts w:ascii="Times New Roman" w:eastAsia="Calibri" w:hAnsi="Times New Roman" w:cs="Times New Roman"/>
          <w:sz w:val="24"/>
          <w:szCs w:val="24"/>
        </w:rPr>
        <w:t>.</w:t>
      </w:r>
      <w:r w:rsidR="00860F82" w:rsidRPr="003758E4">
        <w:rPr>
          <w:rFonts w:ascii="Times New Roman" w:eastAsia="Calibri" w:hAnsi="Times New Roman" w:cs="Times New Roman"/>
          <w:sz w:val="24"/>
          <w:szCs w:val="24"/>
        </w:rPr>
        <w:t xml:space="preserve"> Podemos então pensar o círculo como uma </w:t>
      </w:r>
      <w:r w:rsidR="00ED03F3" w:rsidRPr="003758E4">
        <w:rPr>
          <w:rFonts w:ascii="Times New Roman" w:eastAsia="Calibri" w:hAnsi="Times New Roman" w:cs="Times New Roman"/>
          <w:sz w:val="24"/>
          <w:szCs w:val="24"/>
        </w:rPr>
        <w:t>fuga</w:t>
      </w:r>
      <w:r w:rsidR="00860F82" w:rsidRPr="003758E4">
        <w:rPr>
          <w:rFonts w:ascii="Times New Roman" w:eastAsia="Calibri" w:hAnsi="Times New Roman" w:cs="Times New Roman"/>
          <w:sz w:val="24"/>
          <w:szCs w:val="24"/>
        </w:rPr>
        <w:t xml:space="preserve"> da realidade, pois embora </w:t>
      </w:r>
      <w:r w:rsidR="00ED03F3" w:rsidRPr="003758E4">
        <w:rPr>
          <w:rFonts w:ascii="Times New Roman" w:eastAsia="Calibri" w:hAnsi="Times New Roman" w:cs="Times New Roman"/>
          <w:sz w:val="24"/>
          <w:szCs w:val="24"/>
        </w:rPr>
        <w:t>alguns pesquisadores retratem o jogo como um espelho da realidade o jogo tem regras próprias, que muitas vezes não condizem com as da realidade</w:t>
      </w:r>
      <w:r w:rsidR="005E7D5B" w:rsidRPr="003758E4">
        <w:rPr>
          <w:rFonts w:ascii="Times New Roman" w:eastAsia="Calibri" w:hAnsi="Times New Roman" w:cs="Times New Roman"/>
          <w:sz w:val="24"/>
          <w:szCs w:val="24"/>
        </w:rPr>
        <w:t xml:space="preserve"> e que além disto geram alguma aprendizagem para o jogador</w:t>
      </w:r>
      <w:r w:rsidR="00A0543A" w:rsidRPr="003758E4">
        <w:rPr>
          <w:rFonts w:ascii="Times New Roman" w:eastAsia="Calibri" w:hAnsi="Times New Roman" w:cs="Times New Roman"/>
          <w:sz w:val="24"/>
          <w:szCs w:val="24"/>
        </w:rPr>
        <w:t>,</w:t>
      </w:r>
      <w:r w:rsidR="005E7D5B" w:rsidRPr="003758E4">
        <w:rPr>
          <w:rFonts w:ascii="Times New Roman" w:eastAsia="Calibri" w:hAnsi="Times New Roman" w:cs="Times New Roman"/>
          <w:sz w:val="24"/>
          <w:szCs w:val="24"/>
        </w:rPr>
        <w:t xml:space="preserve"> como retrata a imagem a</w:t>
      </w:r>
      <w:r w:rsidR="000F15B1" w:rsidRPr="003758E4">
        <w:rPr>
          <w:rFonts w:ascii="Times New Roman" w:eastAsia="Calibri" w:hAnsi="Times New Roman" w:cs="Times New Roman"/>
          <w:sz w:val="24"/>
          <w:szCs w:val="24"/>
        </w:rPr>
        <w:t xml:space="preserve"> </w:t>
      </w:r>
      <w:r w:rsidR="006902A6" w:rsidRPr="003758E4">
        <w:rPr>
          <w:rFonts w:ascii="Times New Roman" w:eastAsia="Calibri" w:hAnsi="Times New Roman" w:cs="Times New Roman"/>
          <w:sz w:val="24"/>
          <w:szCs w:val="24"/>
        </w:rPr>
        <w:t>seguir</w:t>
      </w:r>
      <w:r w:rsidR="005E7D5B" w:rsidRPr="003758E4">
        <w:rPr>
          <w:rFonts w:ascii="Times New Roman" w:eastAsia="Calibri" w:hAnsi="Times New Roman" w:cs="Times New Roman"/>
          <w:sz w:val="24"/>
          <w:szCs w:val="24"/>
        </w:rPr>
        <w:t>.</w:t>
      </w:r>
    </w:p>
    <w:p w14:paraId="47DBBE40" w14:textId="1787719C" w:rsidR="00781256" w:rsidRPr="003758E4" w:rsidRDefault="00357950" w:rsidP="00FB0F48">
      <w:pPr>
        <w:tabs>
          <w:tab w:val="left" w:pos="851"/>
        </w:tabs>
        <w:spacing w:after="0" w:line="360" w:lineRule="auto"/>
        <w:jc w:val="both"/>
        <w:rPr>
          <w:rFonts w:ascii="Times New Roman" w:hAnsi="Times New Roman" w:cs="Times New Roman"/>
        </w:rPr>
      </w:pPr>
      <w:r w:rsidRPr="003758E4">
        <w:rPr>
          <w:rFonts w:ascii="Times New Roman" w:hAnsi="Times New Roman" w:cs="Times New Roman"/>
        </w:rPr>
        <w:t xml:space="preserve"> </w:t>
      </w:r>
    </w:p>
    <w:p w14:paraId="541E67F4" w14:textId="784D6145" w:rsidR="00781256" w:rsidRPr="003758E4" w:rsidRDefault="00781256" w:rsidP="00D8073B">
      <w:pPr>
        <w:pStyle w:val="Legenda"/>
        <w:keepNext/>
        <w:jc w:val="both"/>
        <w:rPr>
          <w:rFonts w:ascii="Times New Roman" w:hAnsi="Times New Roman" w:cs="Times New Roman"/>
        </w:rPr>
      </w:pPr>
      <w:r w:rsidRPr="003758E4">
        <w:rPr>
          <w:rFonts w:ascii="Times New Roman" w:hAnsi="Times New Roman" w:cs="Times New Roman"/>
        </w:rPr>
        <w:lastRenderedPageBreak/>
        <w:t xml:space="preserve">Figura </w:t>
      </w:r>
      <w:r w:rsidRPr="003758E4">
        <w:rPr>
          <w:rFonts w:ascii="Times New Roman" w:hAnsi="Times New Roman" w:cs="Times New Roman"/>
        </w:rPr>
        <w:fldChar w:fldCharType="begin"/>
      </w:r>
      <w:r w:rsidRPr="003758E4">
        <w:rPr>
          <w:rFonts w:ascii="Times New Roman" w:hAnsi="Times New Roman" w:cs="Times New Roman"/>
        </w:rPr>
        <w:instrText xml:space="preserve"> SEQ Figura \* ARABIC </w:instrText>
      </w:r>
      <w:r w:rsidRPr="003758E4">
        <w:rPr>
          <w:rFonts w:ascii="Times New Roman" w:hAnsi="Times New Roman" w:cs="Times New Roman"/>
        </w:rPr>
        <w:fldChar w:fldCharType="separate"/>
      </w:r>
      <w:r w:rsidR="00DE4B7B">
        <w:rPr>
          <w:rFonts w:ascii="Times New Roman" w:hAnsi="Times New Roman" w:cs="Times New Roman"/>
          <w:noProof/>
        </w:rPr>
        <w:t>1</w:t>
      </w:r>
      <w:r w:rsidRPr="003758E4">
        <w:rPr>
          <w:rFonts w:ascii="Times New Roman" w:hAnsi="Times New Roman" w:cs="Times New Roman"/>
        </w:rPr>
        <w:fldChar w:fldCharType="end"/>
      </w:r>
      <w:r w:rsidRPr="003758E4">
        <w:rPr>
          <w:rFonts w:ascii="Times New Roman" w:hAnsi="Times New Roman" w:cs="Times New Roman"/>
        </w:rPr>
        <w:t xml:space="preserve"> Circulo mágico de Huizinga</w:t>
      </w:r>
    </w:p>
    <w:p w14:paraId="6AA41F46" w14:textId="00897DEE" w:rsidR="00EF4A3A" w:rsidRPr="003758E4" w:rsidRDefault="00CA5016" w:rsidP="00D8073B">
      <w:pPr>
        <w:tabs>
          <w:tab w:val="left" w:pos="851"/>
        </w:tabs>
        <w:spacing w:after="0" w:line="360" w:lineRule="auto"/>
        <w:jc w:val="both"/>
        <w:rPr>
          <w:rFonts w:ascii="Times New Roman" w:eastAsia="Calibri" w:hAnsi="Times New Roman" w:cs="Times New Roman"/>
          <w:sz w:val="24"/>
          <w:szCs w:val="24"/>
        </w:rPr>
      </w:pPr>
      <w:r w:rsidRPr="003758E4">
        <w:rPr>
          <w:rFonts w:ascii="Times New Roman" w:hAnsi="Times New Roman" w:cs="Times New Roman"/>
          <w:noProof/>
          <w:lang w:eastAsia="pt-BR"/>
        </w:rPr>
        <w:drawing>
          <wp:inline distT="0" distB="0" distL="0" distR="0" wp14:anchorId="37E8ECD7" wp14:editId="312F15D4">
            <wp:extent cx="1800225" cy="2857500"/>
            <wp:effectExtent l="0" t="0" r="9525" b="0"/>
            <wp:docPr id="3" name="Imagem 3" descr="C:\Users\ander\AppData\Local\Microsoft\Windows\INetCache\Content.Word\circulo-mg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er\AppData\Local\Microsoft\Windows\INetCache\Content.Word\circulo-mgi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r w:rsidRPr="003758E4">
        <w:rPr>
          <w:rFonts w:ascii="Times New Roman" w:hAnsi="Times New Roman" w:cs="Times New Roman"/>
          <w:noProof/>
          <w:lang w:eastAsia="pt-BR"/>
        </w:rPr>
        <w:t xml:space="preserve"> </w:t>
      </w:r>
    </w:p>
    <w:p w14:paraId="7B5D7E02" w14:textId="72E2E907" w:rsidR="004732FC" w:rsidRPr="003758E4" w:rsidRDefault="004732FC" w:rsidP="00D8073B">
      <w:pPr>
        <w:tabs>
          <w:tab w:val="left" w:pos="851"/>
        </w:tabs>
        <w:spacing w:after="0" w:line="360" w:lineRule="auto"/>
        <w:jc w:val="both"/>
        <w:rPr>
          <w:rFonts w:ascii="Times New Roman" w:hAnsi="Times New Roman" w:cs="Times New Roman"/>
          <w:sz w:val="20"/>
        </w:rPr>
      </w:pPr>
      <w:r w:rsidRPr="003758E4">
        <w:rPr>
          <w:rFonts w:ascii="Times New Roman" w:hAnsi="Times New Roman" w:cs="Times New Roman"/>
          <w:sz w:val="20"/>
        </w:rPr>
        <w:t xml:space="preserve">Fonte: </w:t>
      </w:r>
      <w:r w:rsidR="004952A1" w:rsidRPr="003758E4">
        <w:rPr>
          <w:rFonts w:ascii="Times New Roman" w:hAnsi="Times New Roman" w:cs="Times New Roman"/>
          <w:sz w:val="20"/>
        </w:rPr>
        <w:t>Artigo: Regras nos Jogos Digitais: Construindo o Círculo Mágico</w:t>
      </w:r>
      <w:r w:rsidR="004952A1" w:rsidRPr="003758E4">
        <w:rPr>
          <w:rStyle w:val="Refdenotaderodap"/>
          <w:rFonts w:ascii="Times New Roman" w:hAnsi="Times New Roman" w:cs="Times New Roman"/>
          <w:sz w:val="20"/>
        </w:rPr>
        <w:footnoteReference w:id="1"/>
      </w:r>
    </w:p>
    <w:p w14:paraId="0612B473" w14:textId="77777777" w:rsidR="001402CC" w:rsidRPr="003758E4" w:rsidRDefault="001402CC" w:rsidP="00D8073B">
      <w:pPr>
        <w:tabs>
          <w:tab w:val="left" w:pos="851"/>
        </w:tabs>
        <w:spacing w:after="0" w:line="360" w:lineRule="auto"/>
        <w:jc w:val="both"/>
        <w:rPr>
          <w:rFonts w:ascii="Times New Roman" w:eastAsia="Calibri" w:hAnsi="Times New Roman" w:cs="Times New Roman"/>
          <w:sz w:val="24"/>
          <w:szCs w:val="24"/>
        </w:rPr>
      </w:pPr>
    </w:p>
    <w:p w14:paraId="3550A762" w14:textId="4F2F5E8C" w:rsidR="005E7D5B" w:rsidRPr="003758E4" w:rsidRDefault="005E7D5B" w:rsidP="00204BAD">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Podemos então perceber que quando </w:t>
      </w:r>
      <w:r w:rsidR="00A0543A" w:rsidRPr="003758E4">
        <w:rPr>
          <w:rFonts w:ascii="Times New Roman" w:eastAsia="Calibri" w:hAnsi="Times New Roman" w:cs="Times New Roman"/>
          <w:sz w:val="24"/>
          <w:szCs w:val="24"/>
        </w:rPr>
        <w:t xml:space="preserve">o </w:t>
      </w:r>
      <w:r w:rsidRPr="003758E4">
        <w:rPr>
          <w:rFonts w:ascii="Times New Roman" w:eastAsia="Calibri" w:hAnsi="Times New Roman" w:cs="Times New Roman"/>
          <w:sz w:val="24"/>
          <w:szCs w:val="24"/>
        </w:rPr>
        <w:t xml:space="preserve">sujeito </w:t>
      </w:r>
      <w:r w:rsidR="003A105C" w:rsidRPr="003758E4">
        <w:rPr>
          <w:rFonts w:ascii="Times New Roman" w:eastAsia="Calibri" w:hAnsi="Times New Roman" w:cs="Times New Roman"/>
          <w:sz w:val="24"/>
          <w:szCs w:val="24"/>
        </w:rPr>
        <w:t xml:space="preserve">torna-se jogador e imerge neste círculo mágico, ele se desprende de situações cotidianas </w:t>
      </w:r>
      <w:r w:rsidR="0065312E" w:rsidRPr="003758E4">
        <w:rPr>
          <w:rFonts w:ascii="Times New Roman" w:eastAsia="Calibri" w:hAnsi="Times New Roman" w:cs="Times New Roman"/>
          <w:sz w:val="24"/>
          <w:szCs w:val="24"/>
        </w:rPr>
        <w:t>que por sua vez podem até ser angustiantes, e então entra em um outro mundo, no qual ele pode quebrar regras, viver o fantástico</w:t>
      </w:r>
      <w:r w:rsidR="003F1406" w:rsidRPr="003758E4">
        <w:rPr>
          <w:rFonts w:ascii="Times New Roman" w:eastAsia="Calibri" w:hAnsi="Times New Roman" w:cs="Times New Roman"/>
          <w:sz w:val="24"/>
          <w:szCs w:val="24"/>
        </w:rPr>
        <w:t xml:space="preserve"> e até fugir – momentaneamente – do mundo real</w:t>
      </w:r>
      <w:r w:rsidR="00A0543A" w:rsidRPr="003758E4">
        <w:rPr>
          <w:rFonts w:ascii="Times New Roman" w:eastAsia="Calibri" w:hAnsi="Times New Roman" w:cs="Times New Roman"/>
          <w:sz w:val="24"/>
          <w:szCs w:val="24"/>
        </w:rPr>
        <w:t>. É</w:t>
      </w:r>
      <w:r w:rsidR="005A211A" w:rsidRPr="003758E4">
        <w:rPr>
          <w:rFonts w:ascii="Times New Roman" w:eastAsia="Calibri" w:hAnsi="Times New Roman" w:cs="Times New Roman"/>
          <w:sz w:val="24"/>
          <w:szCs w:val="24"/>
        </w:rPr>
        <w:t xml:space="preserve"> importante lembrar que embora o sujeito ao entrar no círculo se desprenda de sentimentos, ele leva consigo seus conhecimentos que por muitas vezes o ajudam na resolução de conflitos existentes nos jogos, no direcionamento de su</w:t>
      </w:r>
      <w:r w:rsidR="00204BAD" w:rsidRPr="003758E4">
        <w:rPr>
          <w:rFonts w:ascii="Times New Roman" w:eastAsia="Calibri" w:hAnsi="Times New Roman" w:cs="Times New Roman"/>
          <w:sz w:val="24"/>
          <w:szCs w:val="24"/>
        </w:rPr>
        <w:t>as escolhas, no entendimento de algumas regras e outras situações possíveis nest</w:t>
      </w:r>
      <w:r w:rsidR="0031224E" w:rsidRPr="003758E4">
        <w:rPr>
          <w:rFonts w:ascii="Times New Roman" w:eastAsia="Calibri" w:hAnsi="Times New Roman" w:cs="Times New Roman"/>
          <w:sz w:val="24"/>
          <w:szCs w:val="24"/>
        </w:rPr>
        <w:t xml:space="preserve">e espaço, </w:t>
      </w:r>
      <w:r w:rsidR="003F1406" w:rsidRPr="003758E4">
        <w:rPr>
          <w:rFonts w:ascii="Times New Roman" w:eastAsia="Calibri" w:hAnsi="Times New Roman" w:cs="Times New Roman"/>
          <w:sz w:val="24"/>
          <w:szCs w:val="24"/>
        </w:rPr>
        <w:t xml:space="preserve">porém em seu retorno à realidade </w:t>
      </w:r>
      <w:r w:rsidR="00143C34" w:rsidRPr="003758E4">
        <w:rPr>
          <w:rFonts w:ascii="Times New Roman" w:eastAsia="Calibri" w:hAnsi="Times New Roman" w:cs="Times New Roman"/>
          <w:sz w:val="24"/>
          <w:szCs w:val="24"/>
        </w:rPr>
        <w:t>ele traz consigo experi</w:t>
      </w:r>
      <w:r w:rsidR="00A0543A" w:rsidRPr="003758E4">
        <w:rPr>
          <w:rFonts w:ascii="Times New Roman" w:eastAsia="Calibri" w:hAnsi="Times New Roman" w:cs="Times New Roman"/>
          <w:sz w:val="24"/>
          <w:szCs w:val="24"/>
        </w:rPr>
        <w:t>ê</w:t>
      </w:r>
      <w:r w:rsidR="00143C34" w:rsidRPr="003758E4">
        <w:rPr>
          <w:rFonts w:ascii="Times New Roman" w:eastAsia="Calibri" w:hAnsi="Times New Roman" w:cs="Times New Roman"/>
          <w:sz w:val="24"/>
          <w:szCs w:val="24"/>
        </w:rPr>
        <w:t xml:space="preserve">ncias – não reais, mas que poderão fazer sentido na realidade </w:t>
      </w:r>
      <w:r w:rsidR="00AA43B9" w:rsidRPr="003758E4">
        <w:rPr>
          <w:rFonts w:ascii="Times New Roman" w:eastAsia="Calibri" w:hAnsi="Times New Roman" w:cs="Times New Roman"/>
          <w:sz w:val="24"/>
          <w:szCs w:val="24"/>
        </w:rPr>
        <w:t>–</w:t>
      </w:r>
      <w:r w:rsidR="00143C34" w:rsidRPr="003758E4">
        <w:rPr>
          <w:rFonts w:ascii="Times New Roman" w:eastAsia="Calibri" w:hAnsi="Times New Roman" w:cs="Times New Roman"/>
          <w:sz w:val="24"/>
          <w:szCs w:val="24"/>
        </w:rPr>
        <w:t xml:space="preserve"> </w:t>
      </w:r>
      <w:r w:rsidR="00AA43B9" w:rsidRPr="003758E4">
        <w:rPr>
          <w:rFonts w:ascii="Times New Roman" w:eastAsia="Calibri" w:hAnsi="Times New Roman" w:cs="Times New Roman"/>
          <w:sz w:val="24"/>
          <w:szCs w:val="24"/>
        </w:rPr>
        <w:t xml:space="preserve">assim como </w:t>
      </w:r>
      <w:r w:rsidR="00D16249">
        <w:rPr>
          <w:rFonts w:ascii="Times New Roman" w:eastAsia="Calibri" w:hAnsi="Times New Roman" w:cs="Times New Roman"/>
          <w:sz w:val="24"/>
          <w:szCs w:val="24"/>
        </w:rPr>
        <w:t>os</w:t>
      </w:r>
      <w:r w:rsidR="00D16249" w:rsidRPr="003758E4">
        <w:rPr>
          <w:rFonts w:ascii="Times New Roman" w:eastAsia="Calibri" w:hAnsi="Times New Roman" w:cs="Times New Roman"/>
          <w:sz w:val="24"/>
          <w:szCs w:val="24"/>
        </w:rPr>
        <w:t xml:space="preserve"> </w:t>
      </w:r>
      <w:r w:rsidR="00AA43B9" w:rsidRPr="003758E4">
        <w:rPr>
          <w:rFonts w:ascii="Times New Roman" w:eastAsia="Calibri" w:hAnsi="Times New Roman" w:cs="Times New Roman"/>
          <w:sz w:val="24"/>
          <w:szCs w:val="24"/>
        </w:rPr>
        <w:t>significados.</w:t>
      </w:r>
    </w:p>
    <w:p w14:paraId="7232241A" w14:textId="48444843" w:rsidR="00595880" w:rsidRPr="003758E4" w:rsidRDefault="006C5229"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Como já dito anteriormente os jogos em sua </w:t>
      </w:r>
      <w:r w:rsidR="00832DF5" w:rsidRPr="003758E4">
        <w:rPr>
          <w:rFonts w:ascii="Times New Roman" w:eastAsia="Calibri" w:hAnsi="Times New Roman" w:cs="Times New Roman"/>
          <w:sz w:val="24"/>
          <w:szCs w:val="24"/>
        </w:rPr>
        <w:t xml:space="preserve">essência não é algo novo, e por isso </w:t>
      </w:r>
      <w:r w:rsidR="005778E3" w:rsidRPr="003758E4">
        <w:rPr>
          <w:rFonts w:ascii="Times New Roman" w:eastAsia="Calibri" w:hAnsi="Times New Roman" w:cs="Times New Roman"/>
          <w:sz w:val="24"/>
          <w:szCs w:val="24"/>
        </w:rPr>
        <w:t>podemos vê-lo</w:t>
      </w:r>
      <w:r w:rsidR="00D16249">
        <w:rPr>
          <w:rFonts w:ascii="Times New Roman" w:eastAsia="Calibri" w:hAnsi="Times New Roman" w:cs="Times New Roman"/>
          <w:sz w:val="24"/>
          <w:szCs w:val="24"/>
        </w:rPr>
        <w:t>s</w:t>
      </w:r>
      <w:r w:rsidR="005778E3" w:rsidRPr="003758E4">
        <w:rPr>
          <w:rFonts w:ascii="Times New Roman" w:eastAsia="Calibri" w:hAnsi="Times New Roman" w:cs="Times New Roman"/>
          <w:sz w:val="24"/>
          <w:szCs w:val="24"/>
        </w:rPr>
        <w:t xml:space="preserve"> como </w:t>
      </w:r>
      <w:r w:rsidR="007E5B96" w:rsidRPr="003758E4">
        <w:rPr>
          <w:rFonts w:ascii="Times New Roman" w:eastAsia="Calibri" w:hAnsi="Times New Roman" w:cs="Times New Roman"/>
          <w:sz w:val="24"/>
          <w:szCs w:val="24"/>
        </w:rPr>
        <w:t>objeto cultural</w:t>
      </w:r>
      <w:r w:rsidR="005778E3" w:rsidRPr="003758E4">
        <w:rPr>
          <w:rFonts w:ascii="Times New Roman" w:eastAsia="Calibri" w:hAnsi="Times New Roman" w:cs="Times New Roman"/>
          <w:sz w:val="24"/>
          <w:szCs w:val="24"/>
        </w:rPr>
        <w:t xml:space="preserve"> muito potente visto que com o passar do tempo vem assimilando </w:t>
      </w:r>
      <w:r w:rsidR="002A2736" w:rsidRPr="003758E4">
        <w:rPr>
          <w:rFonts w:ascii="Times New Roman" w:eastAsia="Calibri" w:hAnsi="Times New Roman" w:cs="Times New Roman"/>
          <w:sz w:val="24"/>
          <w:szCs w:val="24"/>
        </w:rPr>
        <w:t>influências das mais variadas culturas e até mesmo da cultura digital</w:t>
      </w:r>
      <w:r w:rsidR="00E97CEA" w:rsidRPr="003758E4">
        <w:rPr>
          <w:rFonts w:ascii="Times New Roman" w:eastAsia="Calibri" w:hAnsi="Times New Roman" w:cs="Times New Roman"/>
          <w:sz w:val="24"/>
          <w:szCs w:val="24"/>
        </w:rPr>
        <w:t>, no qual o jogo digital é marcado por sua característica de juntar em um único rec</w:t>
      </w:r>
      <w:r w:rsidR="007A11D4" w:rsidRPr="003758E4">
        <w:rPr>
          <w:rFonts w:ascii="Times New Roman" w:eastAsia="Calibri" w:hAnsi="Times New Roman" w:cs="Times New Roman"/>
          <w:sz w:val="24"/>
          <w:szCs w:val="24"/>
        </w:rPr>
        <w:t>urso o que antes víamos de forma isolada (</w:t>
      </w:r>
      <w:r w:rsidR="006E5174" w:rsidRPr="003758E4">
        <w:rPr>
          <w:rFonts w:ascii="Times New Roman" w:eastAsia="Calibri" w:hAnsi="Times New Roman" w:cs="Times New Roman"/>
          <w:sz w:val="24"/>
          <w:szCs w:val="24"/>
        </w:rPr>
        <w:t>cinema, teatro, literatura, pintura e desenho</w:t>
      </w:r>
      <w:r w:rsidR="007A11D4" w:rsidRPr="003758E4">
        <w:rPr>
          <w:rFonts w:ascii="Times New Roman" w:eastAsia="Calibri" w:hAnsi="Times New Roman" w:cs="Times New Roman"/>
          <w:sz w:val="24"/>
          <w:szCs w:val="24"/>
        </w:rPr>
        <w:t>)</w:t>
      </w:r>
      <w:r w:rsidR="00595880" w:rsidRPr="003758E4">
        <w:rPr>
          <w:rFonts w:ascii="Times New Roman" w:eastAsia="Calibri" w:hAnsi="Times New Roman" w:cs="Times New Roman"/>
          <w:sz w:val="24"/>
          <w:szCs w:val="24"/>
        </w:rPr>
        <w:t xml:space="preserve">. </w:t>
      </w:r>
    </w:p>
    <w:p w14:paraId="08A000EB" w14:textId="42BCD3FC" w:rsidR="00E20D46" w:rsidRPr="003758E4" w:rsidRDefault="00595880"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Não obstante a característica lúdica do jogo digital, </w:t>
      </w:r>
      <w:r w:rsidR="00E10802" w:rsidRPr="003758E4">
        <w:rPr>
          <w:rFonts w:ascii="Times New Roman" w:eastAsia="Calibri" w:hAnsi="Times New Roman" w:cs="Times New Roman"/>
          <w:sz w:val="24"/>
          <w:szCs w:val="24"/>
        </w:rPr>
        <w:t>devemos perceb</w:t>
      </w:r>
      <w:r w:rsidR="00D16249">
        <w:rPr>
          <w:rFonts w:ascii="Times New Roman" w:eastAsia="Calibri" w:hAnsi="Times New Roman" w:cs="Times New Roman"/>
          <w:sz w:val="24"/>
          <w:szCs w:val="24"/>
        </w:rPr>
        <w:t>ê</w:t>
      </w:r>
      <w:r w:rsidR="00E10802" w:rsidRPr="003758E4">
        <w:rPr>
          <w:rFonts w:ascii="Times New Roman" w:eastAsia="Calibri" w:hAnsi="Times New Roman" w:cs="Times New Roman"/>
          <w:sz w:val="24"/>
          <w:szCs w:val="24"/>
        </w:rPr>
        <w:t>-lo como fruto de uma criação, que por sua vez tem suas intenções  e finalidades</w:t>
      </w:r>
      <w:r w:rsidR="00D16249">
        <w:rPr>
          <w:rFonts w:ascii="Times New Roman" w:eastAsia="Calibri" w:hAnsi="Times New Roman" w:cs="Times New Roman"/>
          <w:sz w:val="24"/>
          <w:szCs w:val="24"/>
        </w:rPr>
        <w:t xml:space="preserve">. </w:t>
      </w:r>
      <w:r w:rsidR="00E10802" w:rsidRPr="003758E4">
        <w:rPr>
          <w:rFonts w:ascii="Times New Roman" w:eastAsia="Calibri" w:hAnsi="Times New Roman" w:cs="Times New Roman"/>
          <w:sz w:val="24"/>
          <w:szCs w:val="24"/>
        </w:rPr>
        <w:t xml:space="preserve">Petry (2016) </w:t>
      </w:r>
      <w:r w:rsidR="003B6FB7" w:rsidRPr="003758E4">
        <w:rPr>
          <w:rFonts w:ascii="Times New Roman" w:eastAsia="Calibri" w:hAnsi="Times New Roman" w:cs="Times New Roman"/>
          <w:sz w:val="24"/>
          <w:szCs w:val="24"/>
        </w:rPr>
        <w:t>levando em consideração as possíveis intenções dos criadores de jogos</w:t>
      </w:r>
      <w:r w:rsidR="00C80585" w:rsidRPr="003758E4">
        <w:rPr>
          <w:rFonts w:ascii="Times New Roman" w:eastAsia="Calibri" w:hAnsi="Times New Roman" w:cs="Times New Roman"/>
          <w:sz w:val="24"/>
          <w:szCs w:val="24"/>
        </w:rPr>
        <w:t xml:space="preserve"> assim como a </w:t>
      </w:r>
      <w:r w:rsidR="00C80585" w:rsidRPr="003758E4">
        <w:rPr>
          <w:rFonts w:ascii="Times New Roman" w:eastAsia="Calibri" w:hAnsi="Times New Roman" w:cs="Times New Roman"/>
          <w:sz w:val="24"/>
          <w:szCs w:val="24"/>
        </w:rPr>
        <w:lastRenderedPageBreak/>
        <w:t>intenção de seus usuários</w:t>
      </w:r>
      <w:r w:rsidR="003B6FB7" w:rsidRPr="003758E4">
        <w:rPr>
          <w:rFonts w:ascii="Times New Roman" w:eastAsia="Calibri" w:hAnsi="Times New Roman" w:cs="Times New Roman"/>
          <w:sz w:val="24"/>
          <w:szCs w:val="24"/>
        </w:rPr>
        <w:t xml:space="preserve">, </w:t>
      </w:r>
      <w:r w:rsidR="00C80585" w:rsidRPr="003758E4">
        <w:rPr>
          <w:rFonts w:ascii="Times New Roman" w:eastAsia="Calibri" w:hAnsi="Times New Roman" w:cs="Times New Roman"/>
          <w:sz w:val="24"/>
          <w:szCs w:val="24"/>
        </w:rPr>
        <w:t xml:space="preserve">divide os jogos em: </w:t>
      </w:r>
      <w:r w:rsidR="009629C3" w:rsidRPr="003758E4">
        <w:rPr>
          <w:rFonts w:ascii="Times New Roman" w:eastAsia="Calibri" w:hAnsi="Times New Roman" w:cs="Times New Roman"/>
          <w:sz w:val="24"/>
          <w:szCs w:val="24"/>
        </w:rPr>
        <w:t xml:space="preserve">jogo como entretenimento, jogo como brinquedo, jogo como histórias/narrativas, jogo como situar-se fora do controle, </w:t>
      </w:r>
      <w:r w:rsidR="00A06053" w:rsidRPr="003758E4">
        <w:rPr>
          <w:rFonts w:ascii="Times New Roman" w:eastAsia="Calibri" w:hAnsi="Times New Roman" w:cs="Times New Roman"/>
          <w:sz w:val="24"/>
          <w:szCs w:val="24"/>
        </w:rPr>
        <w:t xml:space="preserve">jogo como objeto educativo, jogo como sentimento de comunidade, jogo como (psico)terapia, jogo como agente (ator) para mudança de comportamento e opinião pública, </w:t>
      </w:r>
      <w:r w:rsidR="00AE324C" w:rsidRPr="003758E4">
        <w:rPr>
          <w:rFonts w:ascii="Times New Roman" w:eastAsia="Calibri" w:hAnsi="Times New Roman" w:cs="Times New Roman"/>
          <w:sz w:val="24"/>
          <w:szCs w:val="24"/>
        </w:rPr>
        <w:t xml:space="preserve">jogo como expansão do universo do consumo e jogo como propaganda e </w:t>
      </w:r>
      <w:r w:rsidR="00AE324C" w:rsidRPr="003758E4">
        <w:rPr>
          <w:rFonts w:ascii="Times New Roman" w:eastAsia="Calibri" w:hAnsi="Times New Roman" w:cs="Times New Roman"/>
          <w:i/>
          <w:sz w:val="24"/>
          <w:szCs w:val="24"/>
        </w:rPr>
        <w:t>mershandising</w:t>
      </w:r>
      <w:r w:rsidR="003A7767" w:rsidRPr="003758E4">
        <w:rPr>
          <w:rStyle w:val="Refdenotaderodap"/>
          <w:rFonts w:ascii="Times New Roman" w:eastAsia="Calibri" w:hAnsi="Times New Roman" w:cs="Times New Roman"/>
          <w:i/>
          <w:sz w:val="24"/>
          <w:szCs w:val="24"/>
        </w:rPr>
        <w:footnoteReference w:id="2"/>
      </w:r>
      <w:r w:rsidR="00AE324C" w:rsidRPr="003758E4">
        <w:rPr>
          <w:rFonts w:ascii="Times New Roman" w:eastAsia="Calibri" w:hAnsi="Times New Roman" w:cs="Times New Roman"/>
          <w:sz w:val="24"/>
          <w:szCs w:val="24"/>
        </w:rPr>
        <w:t>.</w:t>
      </w:r>
      <w:r w:rsidR="00EC121A" w:rsidRPr="003758E4">
        <w:rPr>
          <w:rFonts w:ascii="Times New Roman" w:eastAsia="Calibri" w:hAnsi="Times New Roman" w:cs="Times New Roman"/>
          <w:sz w:val="24"/>
          <w:szCs w:val="24"/>
        </w:rPr>
        <w:t xml:space="preserve"> Embora o autor exponha todas estas possibilidades</w:t>
      </w:r>
      <w:r w:rsidR="00293EB3" w:rsidRPr="003758E4">
        <w:rPr>
          <w:rFonts w:ascii="Times New Roman" w:eastAsia="Calibri" w:hAnsi="Times New Roman" w:cs="Times New Roman"/>
          <w:sz w:val="24"/>
          <w:szCs w:val="24"/>
        </w:rPr>
        <w:t xml:space="preserve">, para </w:t>
      </w:r>
      <w:r w:rsidR="00FF6B9A" w:rsidRPr="003758E4">
        <w:rPr>
          <w:rFonts w:ascii="Times New Roman" w:eastAsia="Calibri" w:hAnsi="Times New Roman" w:cs="Times New Roman"/>
          <w:sz w:val="24"/>
          <w:szCs w:val="24"/>
        </w:rPr>
        <w:t>este</w:t>
      </w:r>
      <w:r w:rsidR="00293EB3" w:rsidRPr="003758E4">
        <w:rPr>
          <w:rFonts w:ascii="Times New Roman" w:eastAsia="Calibri" w:hAnsi="Times New Roman" w:cs="Times New Roman"/>
          <w:sz w:val="24"/>
          <w:szCs w:val="24"/>
        </w:rPr>
        <w:t xml:space="preserve"> trabalho nos deteremos apenas a 3 (três)</w:t>
      </w:r>
      <w:r w:rsidR="00FF6B9A" w:rsidRPr="003758E4">
        <w:rPr>
          <w:rFonts w:ascii="Times New Roman" w:eastAsia="Calibri" w:hAnsi="Times New Roman" w:cs="Times New Roman"/>
          <w:sz w:val="24"/>
          <w:szCs w:val="24"/>
        </w:rPr>
        <w:t xml:space="preserve"> que são: entretenimento, hi</w:t>
      </w:r>
      <w:r w:rsidR="00F239A3" w:rsidRPr="003758E4">
        <w:rPr>
          <w:rFonts w:ascii="Times New Roman" w:eastAsia="Calibri" w:hAnsi="Times New Roman" w:cs="Times New Roman"/>
          <w:sz w:val="24"/>
          <w:szCs w:val="24"/>
        </w:rPr>
        <w:t>s</w:t>
      </w:r>
      <w:r w:rsidR="00FF6B9A" w:rsidRPr="003758E4">
        <w:rPr>
          <w:rFonts w:ascii="Times New Roman" w:eastAsia="Calibri" w:hAnsi="Times New Roman" w:cs="Times New Roman"/>
          <w:sz w:val="24"/>
          <w:szCs w:val="24"/>
        </w:rPr>
        <w:t>tórias/narrativas e como objeto educativo.</w:t>
      </w:r>
    </w:p>
    <w:p w14:paraId="7D4FFA6E" w14:textId="4D2218A4" w:rsidR="00FF6B9A" w:rsidRPr="003758E4" w:rsidRDefault="00492360"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O jogo como entretenimento é marcado pela interação entre o jogador e o jogo</w:t>
      </w:r>
      <w:r w:rsidR="00A0543A" w:rsidRPr="003758E4">
        <w:rPr>
          <w:rFonts w:ascii="Times New Roman" w:eastAsia="Calibri" w:hAnsi="Times New Roman" w:cs="Times New Roman"/>
          <w:sz w:val="24"/>
          <w:szCs w:val="24"/>
        </w:rPr>
        <w:t>. O</w:t>
      </w:r>
      <w:r w:rsidRPr="003758E4">
        <w:rPr>
          <w:rFonts w:ascii="Times New Roman" w:eastAsia="Calibri" w:hAnsi="Times New Roman" w:cs="Times New Roman"/>
          <w:sz w:val="24"/>
          <w:szCs w:val="24"/>
        </w:rPr>
        <w:t xml:space="preserve"> jogo digital agregou características de </w:t>
      </w:r>
      <w:r w:rsidR="00355CB6" w:rsidRPr="003758E4">
        <w:rPr>
          <w:rFonts w:ascii="Times New Roman" w:eastAsia="Calibri" w:hAnsi="Times New Roman" w:cs="Times New Roman"/>
          <w:sz w:val="24"/>
          <w:szCs w:val="24"/>
        </w:rPr>
        <w:t>outros recursos tecnológicos, como</w:t>
      </w:r>
      <w:r w:rsidR="00242BB6" w:rsidRPr="003758E4">
        <w:rPr>
          <w:rFonts w:ascii="Times New Roman" w:eastAsia="Calibri" w:hAnsi="Times New Roman" w:cs="Times New Roman"/>
          <w:sz w:val="24"/>
          <w:szCs w:val="24"/>
        </w:rPr>
        <w:t xml:space="preserve"> o cinema, a televisão e a literatura, porém de uma forma mais interativa </w:t>
      </w:r>
      <w:r w:rsidR="004A5D4B">
        <w:rPr>
          <w:rFonts w:ascii="Times New Roman" w:eastAsia="Calibri" w:hAnsi="Times New Roman" w:cs="Times New Roman"/>
          <w:sz w:val="24"/>
          <w:szCs w:val="24"/>
        </w:rPr>
        <w:t>em</w:t>
      </w:r>
      <w:r w:rsidR="004A5D4B" w:rsidRPr="003758E4">
        <w:rPr>
          <w:rFonts w:ascii="Times New Roman" w:eastAsia="Calibri" w:hAnsi="Times New Roman" w:cs="Times New Roman"/>
          <w:sz w:val="24"/>
          <w:szCs w:val="24"/>
        </w:rPr>
        <w:t xml:space="preserve"> </w:t>
      </w:r>
      <w:r w:rsidR="00535612" w:rsidRPr="003758E4">
        <w:rPr>
          <w:rFonts w:ascii="Times New Roman" w:eastAsia="Calibri" w:hAnsi="Times New Roman" w:cs="Times New Roman"/>
          <w:sz w:val="24"/>
          <w:szCs w:val="24"/>
        </w:rPr>
        <w:t xml:space="preserve">que </w:t>
      </w:r>
      <w:r w:rsidR="004A5D4B">
        <w:rPr>
          <w:rFonts w:ascii="Times New Roman" w:eastAsia="Calibri" w:hAnsi="Times New Roman" w:cs="Times New Roman"/>
          <w:sz w:val="24"/>
          <w:szCs w:val="24"/>
        </w:rPr>
        <w:t>esses</w:t>
      </w:r>
      <w:r w:rsidR="00535612" w:rsidRPr="003758E4">
        <w:rPr>
          <w:rFonts w:ascii="Times New Roman" w:eastAsia="Calibri" w:hAnsi="Times New Roman" w:cs="Times New Roman"/>
          <w:sz w:val="24"/>
          <w:szCs w:val="24"/>
        </w:rPr>
        <w:t xml:space="preserve"> recursos </w:t>
      </w:r>
      <w:r w:rsidR="0002446A" w:rsidRPr="003758E4">
        <w:rPr>
          <w:rFonts w:ascii="Times New Roman" w:eastAsia="Calibri" w:hAnsi="Times New Roman" w:cs="Times New Roman"/>
          <w:sz w:val="24"/>
          <w:szCs w:val="24"/>
        </w:rPr>
        <w:t>não permitem a intervenção</w:t>
      </w:r>
      <w:r w:rsidR="00B5071B" w:rsidRPr="003758E4">
        <w:rPr>
          <w:rFonts w:ascii="Times New Roman" w:eastAsia="Calibri" w:hAnsi="Times New Roman" w:cs="Times New Roman"/>
          <w:sz w:val="24"/>
          <w:szCs w:val="24"/>
        </w:rPr>
        <w:t xml:space="preserve"> dos seus usuários. Esta interação entre jogador e jogo é marcada pelo </w:t>
      </w:r>
      <w:r w:rsidR="00377287" w:rsidRPr="003758E4">
        <w:rPr>
          <w:rFonts w:ascii="Times New Roman" w:eastAsia="Calibri" w:hAnsi="Times New Roman" w:cs="Times New Roman"/>
          <w:sz w:val="24"/>
          <w:szCs w:val="24"/>
        </w:rPr>
        <w:t>círculo</w:t>
      </w:r>
      <w:r w:rsidR="00B5071B" w:rsidRPr="003758E4">
        <w:rPr>
          <w:rFonts w:ascii="Times New Roman" w:eastAsia="Calibri" w:hAnsi="Times New Roman" w:cs="Times New Roman"/>
          <w:sz w:val="24"/>
          <w:szCs w:val="24"/>
        </w:rPr>
        <w:t xml:space="preserve"> mágico, no qual o jogador </w:t>
      </w:r>
      <w:r w:rsidR="00895027" w:rsidRPr="003758E4">
        <w:rPr>
          <w:rFonts w:ascii="Times New Roman" w:eastAsia="Calibri" w:hAnsi="Times New Roman" w:cs="Times New Roman"/>
          <w:sz w:val="24"/>
          <w:szCs w:val="24"/>
        </w:rPr>
        <w:t>imerge neste mundo que o jogo propõe</w:t>
      </w:r>
      <w:r w:rsidR="00F31734" w:rsidRPr="003758E4">
        <w:rPr>
          <w:rFonts w:ascii="Times New Roman" w:eastAsia="Calibri" w:hAnsi="Times New Roman" w:cs="Times New Roman"/>
          <w:sz w:val="24"/>
          <w:szCs w:val="24"/>
        </w:rPr>
        <w:t xml:space="preserve">, </w:t>
      </w:r>
      <w:r w:rsidR="004A5D4B">
        <w:rPr>
          <w:rFonts w:ascii="Times New Roman" w:eastAsia="Calibri" w:hAnsi="Times New Roman" w:cs="Times New Roman"/>
          <w:sz w:val="24"/>
          <w:szCs w:val="24"/>
        </w:rPr>
        <w:t>fazendo com que</w:t>
      </w:r>
      <w:r w:rsidR="00F31734" w:rsidRPr="003758E4">
        <w:rPr>
          <w:rFonts w:ascii="Times New Roman" w:eastAsia="Calibri" w:hAnsi="Times New Roman" w:cs="Times New Roman"/>
          <w:sz w:val="24"/>
          <w:szCs w:val="24"/>
        </w:rPr>
        <w:t xml:space="preserve"> interaja diretamente com </w:t>
      </w:r>
      <w:r w:rsidR="00CA7E31" w:rsidRPr="003758E4">
        <w:rPr>
          <w:rFonts w:ascii="Times New Roman" w:eastAsia="Calibri" w:hAnsi="Times New Roman" w:cs="Times New Roman"/>
          <w:sz w:val="24"/>
          <w:szCs w:val="24"/>
        </w:rPr>
        <w:t>o desenvolv</w:t>
      </w:r>
      <w:r w:rsidR="004A5D4B">
        <w:rPr>
          <w:rFonts w:ascii="Times New Roman" w:eastAsia="Calibri" w:hAnsi="Times New Roman" w:cs="Times New Roman"/>
          <w:sz w:val="24"/>
          <w:szCs w:val="24"/>
        </w:rPr>
        <w:t>imento</w:t>
      </w:r>
      <w:r w:rsidR="00CA7E31" w:rsidRPr="003758E4">
        <w:rPr>
          <w:rFonts w:ascii="Times New Roman" w:eastAsia="Calibri" w:hAnsi="Times New Roman" w:cs="Times New Roman"/>
          <w:sz w:val="24"/>
          <w:szCs w:val="24"/>
        </w:rPr>
        <w:t xml:space="preserve"> no jogo</w:t>
      </w:r>
      <w:r w:rsidR="004A5D4B">
        <w:rPr>
          <w:rFonts w:ascii="Times New Roman" w:eastAsia="Calibri" w:hAnsi="Times New Roman" w:cs="Times New Roman"/>
          <w:sz w:val="24"/>
          <w:szCs w:val="24"/>
        </w:rPr>
        <w:t>, envolvendo-se</w:t>
      </w:r>
      <w:r w:rsidR="00F31734" w:rsidRPr="003758E4">
        <w:rPr>
          <w:rFonts w:ascii="Times New Roman" w:eastAsia="Calibri" w:hAnsi="Times New Roman" w:cs="Times New Roman"/>
          <w:sz w:val="24"/>
          <w:szCs w:val="24"/>
        </w:rPr>
        <w:t xml:space="preserve"> ao ponto </w:t>
      </w:r>
      <w:r w:rsidR="00377287" w:rsidRPr="003758E4">
        <w:rPr>
          <w:rFonts w:ascii="Times New Roman" w:eastAsia="Calibri" w:hAnsi="Times New Roman" w:cs="Times New Roman"/>
          <w:sz w:val="24"/>
          <w:szCs w:val="24"/>
        </w:rPr>
        <w:t>de sentir a necessidade de saber mais sobre o jogo. Percebemos então que o jogo digital</w:t>
      </w:r>
      <w:r w:rsidR="00395558" w:rsidRPr="003758E4">
        <w:rPr>
          <w:rFonts w:ascii="Times New Roman" w:eastAsia="Calibri" w:hAnsi="Times New Roman" w:cs="Times New Roman"/>
          <w:sz w:val="24"/>
          <w:szCs w:val="24"/>
        </w:rPr>
        <w:t xml:space="preserve"> dá uma nova roupag</w:t>
      </w:r>
      <w:r w:rsidR="00183BBD" w:rsidRPr="003758E4">
        <w:rPr>
          <w:rFonts w:ascii="Times New Roman" w:eastAsia="Calibri" w:hAnsi="Times New Roman" w:cs="Times New Roman"/>
          <w:sz w:val="24"/>
          <w:szCs w:val="24"/>
        </w:rPr>
        <w:t xml:space="preserve">em à natureza do entretenimento, </w:t>
      </w:r>
      <w:r w:rsidR="004A5D4B">
        <w:rPr>
          <w:rFonts w:ascii="Times New Roman" w:eastAsia="Calibri" w:hAnsi="Times New Roman" w:cs="Times New Roman"/>
          <w:sz w:val="24"/>
          <w:szCs w:val="24"/>
        </w:rPr>
        <w:t>tendo em vista</w:t>
      </w:r>
      <w:r w:rsidR="00183BBD" w:rsidRPr="003758E4">
        <w:rPr>
          <w:rFonts w:ascii="Times New Roman" w:eastAsia="Calibri" w:hAnsi="Times New Roman" w:cs="Times New Roman"/>
          <w:sz w:val="24"/>
          <w:szCs w:val="24"/>
        </w:rPr>
        <w:t xml:space="preserve"> a aproximação entre o sujeito e a história.</w:t>
      </w:r>
    </w:p>
    <w:p w14:paraId="00473D9C" w14:textId="54AD7D53" w:rsidR="00AE324C" w:rsidRPr="003758E4" w:rsidRDefault="005D1CA2"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O jogo como histórias/narrativas, é marcado pela capacidade de contar histórias</w:t>
      </w:r>
      <w:r w:rsidR="00554F6F" w:rsidRPr="003758E4">
        <w:rPr>
          <w:rFonts w:ascii="Times New Roman" w:eastAsia="Calibri" w:hAnsi="Times New Roman" w:cs="Times New Roman"/>
          <w:sz w:val="24"/>
          <w:szCs w:val="24"/>
        </w:rPr>
        <w:t xml:space="preserve"> e </w:t>
      </w:r>
      <w:r w:rsidR="00A0543A" w:rsidRPr="003758E4">
        <w:rPr>
          <w:rFonts w:ascii="Times New Roman" w:eastAsia="Calibri" w:hAnsi="Times New Roman" w:cs="Times New Roman"/>
          <w:sz w:val="24"/>
          <w:szCs w:val="24"/>
        </w:rPr>
        <w:t>é capaz</w:t>
      </w:r>
      <w:r w:rsidR="00935F4D" w:rsidRPr="003758E4">
        <w:rPr>
          <w:rFonts w:ascii="Times New Roman" w:eastAsia="Calibri" w:hAnsi="Times New Roman" w:cs="Times New Roman"/>
          <w:sz w:val="24"/>
          <w:szCs w:val="24"/>
        </w:rPr>
        <w:t xml:space="preserve"> de fazer com que o sujeito </w:t>
      </w:r>
      <w:r w:rsidR="005A5A3B" w:rsidRPr="003758E4">
        <w:rPr>
          <w:rFonts w:ascii="Times New Roman" w:eastAsia="Calibri" w:hAnsi="Times New Roman" w:cs="Times New Roman"/>
          <w:sz w:val="24"/>
          <w:szCs w:val="24"/>
        </w:rPr>
        <w:t>participe de maneira interativa na narrativa</w:t>
      </w:r>
      <w:r w:rsidR="009C414A" w:rsidRPr="003758E4">
        <w:rPr>
          <w:rFonts w:ascii="Times New Roman" w:eastAsia="Calibri" w:hAnsi="Times New Roman" w:cs="Times New Roman"/>
          <w:sz w:val="24"/>
          <w:szCs w:val="24"/>
        </w:rPr>
        <w:t xml:space="preserve"> de forma a poder interferir no decorrer do jogo</w:t>
      </w:r>
      <w:r w:rsidR="00A979AB" w:rsidRPr="003758E4">
        <w:rPr>
          <w:rFonts w:ascii="Times New Roman" w:eastAsia="Calibri" w:hAnsi="Times New Roman" w:cs="Times New Roman"/>
          <w:sz w:val="24"/>
          <w:szCs w:val="24"/>
        </w:rPr>
        <w:t>, em alguns jogos esta intervenção pode ser em maior grau do que em outros</w:t>
      </w:r>
      <w:r w:rsidR="00C824CE" w:rsidRPr="003758E4">
        <w:rPr>
          <w:rFonts w:ascii="Times New Roman" w:eastAsia="Calibri" w:hAnsi="Times New Roman" w:cs="Times New Roman"/>
          <w:sz w:val="24"/>
          <w:szCs w:val="24"/>
        </w:rPr>
        <w:t xml:space="preserve">, podendo chegar a interferir não só no desenrolar do </w:t>
      </w:r>
      <w:r w:rsidR="00FB605E" w:rsidRPr="003758E4">
        <w:rPr>
          <w:rFonts w:ascii="Times New Roman" w:eastAsia="Calibri" w:hAnsi="Times New Roman" w:cs="Times New Roman"/>
          <w:sz w:val="24"/>
          <w:szCs w:val="24"/>
        </w:rPr>
        <w:t>jogo,</w:t>
      </w:r>
      <w:r w:rsidR="00C824CE" w:rsidRPr="003758E4">
        <w:rPr>
          <w:rFonts w:ascii="Times New Roman" w:eastAsia="Calibri" w:hAnsi="Times New Roman" w:cs="Times New Roman"/>
          <w:sz w:val="24"/>
          <w:szCs w:val="24"/>
        </w:rPr>
        <w:t xml:space="preserve"> mas também em seu final</w:t>
      </w:r>
      <w:r w:rsidR="00FB605E" w:rsidRPr="003758E4">
        <w:rPr>
          <w:rFonts w:ascii="Times New Roman" w:eastAsia="Calibri" w:hAnsi="Times New Roman" w:cs="Times New Roman"/>
          <w:sz w:val="24"/>
          <w:szCs w:val="24"/>
        </w:rPr>
        <w:t>. Os jogos digitais que cont</w:t>
      </w:r>
      <w:r w:rsidR="00A0543A" w:rsidRPr="003758E4">
        <w:rPr>
          <w:rFonts w:ascii="Times New Roman" w:eastAsia="Calibri" w:hAnsi="Times New Roman" w:cs="Times New Roman"/>
          <w:sz w:val="24"/>
          <w:szCs w:val="24"/>
        </w:rPr>
        <w:t>ê</w:t>
      </w:r>
      <w:r w:rsidR="00FB605E" w:rsidRPr="003758E4">
        <w:rPr>
          <w:rFonts w:ascii="Times New Roman" w:eastAsia="Calibri" w:hAnsi="Times New Roman" w:cs="Times New Roman"/>
          <w:sz w:val="24"/>
          <w:szCs w:val="24"/>
        </w:rPr>
        <w:t xml:space="preserve">m narrativas </w:t>
      </w:r>
      <w:r w:rsidR="00734AEF" w:rsidRPr="003758E4">
        <w:rPr>
          <w:rFonts w:ascii="Times New Roman" w:eastAsia="Calibri" w:hAnsi="Times New Roman" w:cs="Times New Roman"/>
          <w:sz w:val="24"/>
          <w:szCs w:val="24"/>
        </w:rPr>
        <w:t>podem admitir que</w:t>
      </w:r>
      <w:r w:rsidR="00002B61" w:rsidRPr="003758E4">
        <w:rPr>
          <w:rFonts w:ascii="Times New Roman" w:eastAsia="Calibri" w:hAnsi="Times New Roman" w:cs="Times New Roman"/>
          <w:sz w:val="24"/>
          <w:szCs w:val="24"/>
        </w:rPr>
        <w:t xml:space="preserve"> cada jogador</w:t>
      </w:r>
      <w:r w:rsidR="00734AEF" w:rsidRPr="003758E4">
        <w:rPr>
          <w:rFonts w:ascii="Times New Roman" w:eastAsia="Calibri" w:hAnsi="Times New Roman" w:cs="Times New Roman"/>
          <w:sz w:val="24"/>
          <w:szCs w:val="24"/>
        </w:rPr>
        <w:t xml:space="preserve"> </w:t>
      </w:r>
      <w:r w:rsidR="00002B61" w:rsidRPr="003758E4">
        <w:rPr>
          <w:rFonts w:ascii="Times New Roman" w:eastAsia="Calibri" w:hAnsi="Times New Roman" w:cs="Times New Roman"/>
          <w:sz w:val="24"/>
          <w:szCs w:val="24"/>
        </w:rPr>
        <w:t>tenh</w:t>
      </w:r>
      <w:r w:rsidR="00734AEF" w:rsidRPr="003758E4">
        <w:rPr>
          <w:rFonts w:ascii="Times New Roman" w:eastAsia="Calibri" w:hAnsi="Times New Roman" w:cs="Times New Roman"/>
          <w:sz w:val="24"/>
          <w:szCs w:val="24"/>
        </w:rPr>
        <w:t xml:space="preserve">a </w:t>
      </w:r>
      <w:r w:rsidR="00002B61" w:rsidRPr="003758E4">
        <w:rPr>
          <w:rFonts w:ascii="Times New Roman" w:eastAsia="Calibri" w:hAnsi="Times New Roman" w:cs="Times New Roman"/>
          <w:sz w:val="24"/>
          <w:szCs w:val="24"/>
        </w:rPr>
        <w:t>a possibilidade</w:t>
      </w:r>
      <w:r w:rsidR="006A638A" w:rsidRPr="003758E4">
        <w:rPr>
          <w:rFonts w:ascii="Times New Roman" w:eastAsia="Calibri" w:hAnsi="Times New Roman" w:cs="Times New Roman"/>
          <w:sz w:val="24"/>
          <w:szCs w:val="24"/>
        </w:rPr>
        <w:t xml:space="preserve"> de vivenciar a narrativa de uma forma diferenciada de acordo com as suas escolhas no decorrer do jogo.</w:t>
      </w:r>
    </w:p>
    <w:p w14:paraId="48132FA9" w14:textId="1192FC00" w:rsidR="003D0607" w:rsidRPr="003758E4" w:rsidRDefault="00D472D5"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Embora </w:t>
      </w:r>
      <w:r w:rsidR="008832B9" w:rsidRPr="003758E4">
        <w:rPr>
          <w:rFonts w:ascii="Times New Roman" w:eastAsia="Calibri" w:hAnsi="Times New Roman" w:cs="Times New Roman"/>
          <w:sz w:val="24"/>
          <w:szCs w:val="24"/>
        </w:rPr>
        <w:t>os jogos em sua concepção primeira, não seja</w:t>
      </w:r>
      <w:r w:rsidR="00A0543A" w:rsidRPr="003758E4">
        <w:rPr>
          <w:rFonts w:ascii="Times New Roman" w:eastAsia="Calibri" w:hAnsi="Times New Roman" w:cs="Times New Roman"/>
          <w:sz w:val="24"/>
          <w:szCs w:val="24"/>
        </w:rPr>
        <w:t>m</w:t>
      </w:r>
      <w:r w:rsidR="008832B9" w:rsidRPr="003758E4">
        <w:rPr>
          <w:rFonts w:ascii="Times New Roman" w:eastAsia="Calibri" w:hAnsi="Times New Roman" w:cs="Times New Roman"/>
          <w:sz w:val="24"/>
          <w:szCs w:val="24"/>
        </w:rPr>
        <w:t xml:space="preserve"> um objeto educativo de maneira formal, </w:t>
      </w:r>
      <w:r w:rsidRPr="003758E4">
        <w:rPr>
          <w:rFonts w:ascii="Times New Roman" w:eastAsia="Calibri" w:hAnsi="Times New Roman" w:cs="Times New Roman"/>
          <w:sz w:val="24"/>
          <w:szCs w:val="24"/>
        </w:rPr>
        <w:t xml:space="preserve"> </w:t>
      </w:r>
      <w:r w:rsidR="009E45BB" w:rsidRPr="003758E4">
        <w:rPr>
          <w:rFonts w:ascii="Times New Roman" w:eastAsia="Calibri" w:hAnsi="Times New Roman" w:cs="Times New Roman"/>
          <w:sz w:val="24"/>
          <w:szCs w:val="24"/>
        </w:rPr>
        <w:t xml:space="preserve">podemos perceber que </w:t>
      </w:r>
      <w:r w:rsidR="00A0543A" w:rsidRPr="003758E4">
        <w:rPr>
          <w:rFonts w:ascii="Times New Roman" w:eastAsia="Calibri" w:hAnsi="Times New Roman" w:cs="Times New Roman"/>
          <w:sz w:val="24"/>
          <w:szCs w:val="24"/>
        </w:rPr>
        <w:t>traz</w:t>
      </w:r>
      <w:r w:rsidR="00367032" w:rsidRPr="003758E4">
        <w:rPr>
          <w:rFonts w:ascii="Times New Roman" w:eastAsia="Calibri" w:hAnsi="Times New Roman" w:cs="Times New Roman"/>
          <w:sz w:val="24"/>
          <w:szCs w:val="24"/>
        </w:rPr>
        <w:t xml:space="preserve"> suas contribuições para com os processos de aprendizagem, já que</w:t>
      </w:r>
      <w:r w:rsidR="00573C44" w:rsidRPr="003758E4">
        <w:rPr>
          <w:rFonts w:ascii="Times New Roman" w:eastAsia="Calibri" w:hAnsi="Times New Roman" w:cs="Times New Roman"/>
          <w:sz w:val="24"/>
          <w:szCs w:val="24"/>
        </w:rPr>
        <w:t xml:space="preserve"> os jogos </w:t>
      </w:r>
      <w:r w:rsidR="00B510A5" w:rsidRPr="003758E4">
        <w:rPr>
          <w:rFonts w:ascii="Times New Roman" w:eastAsia="Calibri" w:hAnsi="Times New Roman" w:cs="Times New Roman"/>
          <w:sz w:val="24"/>
          <w:szCs w:val="24"/>
        </w:rPr>
        <w:t>afloram a curiosidade e uma consequente busca por mais informações</w:t>
      </w:r>
      <w:r w:rsidR="00573C44" w:rsidRPr="003758E4">
        <w:rPr>
          <w:rFonts w:ascii="Times New Roman" w:eastAsia="Calibri" w:hAnsi="Times New Roman" w:cs="Times New Roman"/>
          <w:sz w:val="24"/>
          <w:szCs w:val="24"/>
        </w:rPr>
        <w:t xml:space="preserve"> </w:t>
      </w:r>
      <w:r w:rsidR="00B510A5" w:rsidRPr="003758E4">
        <w:rPr>
          <w:rFonts w:ascii="Times New Roman" w:eastAsia="Calibri" w:hAnsi="Times New Roman" w:cs="Times New Roman"/>
          <w:sz w:val="24"/>
          <w:szCs w:val="24"/>
        </w:rPr>
        <w:t xml:space="preserve">sobre </w:t>
      </w:r>
      <w:r w:rsidR="004A5D4B">
        <w:rPr>
          <w:rFonts w:ascii="Times New Roman" w:eastAsia="Calibri" w:hAnsi="Times New Roman" w:cs="Times New Roman"/>
          <w:sz w:val="24"/>
          <w:szCs w:val="24"/>
        </w:rPr>
        <w:t>eles</w:t>
      </w:r>
      <w:r w:rsidR="00B510A5" w:rsidRPr="003758E4">
        <w:rPr>
          <w:rFonts w:ascii="Times New Roman" w:eastAsia="Calibri" w:hAnsi="Times New Roman" w:cs="Times New Roman"/>
          <w:sz w:val="24"/>
          <w:szCs w:val="24"/>
        </w:rPr>
        <w:t xml:space="preserve">, em especial os que </w:t>
      </w:r>
      <w:r w:rsidR="004A5D4B">
        <w:rPr>
          <w:rFonts w:ascii="Times New Roman" w:eastAsia="Calibri" w:hAnsi="Times New Roman" w:cs="Times New Roman"/>
          <w:sz w:val="24"/>
          <w:szCs w:val="24"/>
        </w:rPr>
        <w:t>apresentam</w:t>
      </w:r>
      <w:r w:rsidR="004A5D4B" w:rsidRPr="003758E4">
        <w:rPr>
          <w:rFonts w:ascii="Times New Roman" w:eastAsia="Calibri" w:hAnsi="Times New Roman" w:cs="Times New Roman"/>
          <w:sz w:val="24"/>
          <w:szCs w:val="24"/>
        </w:rPr>
        <w:t xml:space="preserve"> </w:t>
      </w:r>
      <w:r w:rsidR="00B510A5" w:rsidRPr="003758E4">
        <w:rPr>
          <w:rFonts w:ascii="Times New Roman" w:eastAsia="Calibri" w:hAnsi="Times New Roman" w:cs="Times New Roman"/>
          <w:sz w:val="24"/>
          <w:szCs w:val="24"/>
        </w:rPr>
        <w:t xml:space="preserve">características narrativas </w:t>
      </w:r>
      <w:r w:rsidR="00A240A2" w:rsidRPr="003758E4">
        <w:rPr>
          <w:rFonts w:ascii="Times New Roman" w:eastAsia="Calibri" w:hAnsi="Times New Roman" w:cs="Times New Roman"/>
          <w:sz w:val="24"/>
          <w:szCs w:val="24"/>
        </w:rPr>
        <w:t xml:space="preserve">e de contextos históricos, pois os jogadores sentirão a necessidade de estudar mais sobre o período em que o jogo retrata para que </w:t>
      </w:r>
      <w:r w:rsidR="009731F4" w:rsidRPr="003758E4">
        <w:rPr>
          <w:rFonts w:ascii="Times New Roman" w:eastAsia="Calibri" w:hAnsi="Times New Roman" w:cs="Times New Roman"/>
          <w:sz w:val="24"/>
          <w:szCs w:val="24"/>
        </w:rPr>
        <w:t xml:space="preserve">possa entender melhor o que está ocorrendo, assim </w:t>
      </w:r>
      <w:r w:rsidR="009731F4" w:rsidRPr="003758E4">
        <w:rPr>
          <w:rFonts w:ascii="Times New Roman" w:eastAsia="Calibri" w:hAnsi="Times New Roman" w:cs="Times New Roman"/>
          <w:sz w:val="24"/>
          <w:szCs w:val="24"/>
        </w:rPr>
        <w:lastRenderedPageBreak/>
        <w:t xml:space="preserve">como possa também montar estratégias </w:t>
      </w:r>
      <w:r w:rsidR="00C90829" w:rsidRPr="003758E4">
        <w:rPr>
          <w:rFonts w:ascii="Times New Roman" w:eastAsia="Calibri" w:hAnsi="Times New Roman" w:cs="Times New Roman"/>
          <w:sz w:val="24"/>
          <w:szCs w:val="24"/>
        </w:rPr>
        <w:t>de jogo. E embora este conhecimento adquirido seja com pretensões de entretenimento, este também poderá ser usa</w:t>
      </w:r>
      <w:r w:rsidR="006D02CA" w:rsidRPr="003758E4">
        <w:rPr>
          <w:rFonts w:ascii="Times New Roman" w:eastAsia="Calibri" w:hAnsi="Times New Roman" w:cs="Times New Roman"/>
          <w:sz w:val="24"/>
          <w:szCs w:val="24"/>
        </w:rPr>
        <w:t>do</w:t>
      </w:r>
      <w:r w:rsidR="00C90829" w:rsidRPr="003758E4">
        <w:rPr>
          <w:rFonts w:ascii="Times New Roman" w:eastAsia="Calibri" w:hAnsi="Times New Roman" w:cs="Times New Roman"/>
          <w:sz w:val="24"/>
          <w:szCs w:val="24"/>
        </w:rPr>
        <w:t xml:space="preserve"> em situações que vão além.</w:t>
      </w:r>
    </w:p>
    <w:p w14:paraId="231843C2" w14:textId="77777777" w:rsidR="006A0D77" w:rsidRPr="003758E4" w:rsidRDefault="006E7C87"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Agora como já sabemos o que caracteriza um jogo, podemos então iniciar nossa discussão sobre o que </w:t>
      </w:r>
      <w:r w:rsidR="004B7B68" w:rsidRPr="003758E4">
        <w:rPr>
          <w:rFonts w:ascii="Times New Roman" w:eastAsia="Calibri" w:hAnsi="Times New Roman" w:cs="Times New Roman"/>
          <w:sz w:val="24"/>
          <w:szCs w:val="24"/>
        </w:rPr>
        <w:t xml:space="preserve">é </w:t>
      </w:r>
      <w:r w:rsidRPr="003758E4">
        <w:rPr>
          <w:rFonts w:ascii="Times New Roman" w:eastAsia="Calibri" w:hAnsi="Times New Roman" w:cs="Times New Roman"/>
          <w:sz w:val="24"/>
          <w:szCs w:val="24"/>
        </w:rPr>
        <w:t>o</w:t>
      </w:r>
      <w:r w:rsidRPr="003758E4">
        <w:rPr>
          <w:rFonts w:ascii="Times New Roman" w:eastAsia="Calibri" w:hAnsi="Times New Roman" w:cs="Times New Roman"/>
          <w:i/>
          <w:sz w:val="24"/>
          <w:szCs w:val="24"/>
        </w:rPr>
        <w:t xml:space="preserve"> gamification</w:t>
      </w:r>
      <w:r w:rsidR="004B7B68" w:rsidRPr="003758E4">
        <w:rPr>
          <w:rFonts w:ascii="Times New Roman" w:eastAsia="Calibri" w:hAnsi="Times New Roman" w:cs="Times New Roman"/>
          <w:i/>
          <w:sz w:val="24"/>
          <w:szCs w:val="24"/>
        </w:rPr>
        <w:t xml:space="preserve"> </w:t>
      </w:r>
      <w:r w:rsidR="004B7B68" w:rsidRPr="003758E4">
        <w:rPr>
          <w:rFonts w:ascii="Times New Roman" w:eastAsia="Calibri" w:hAnsi="Times New Roman" w:cs="Times New Roman"/>
          <w:sz w:val="24"/>
          <w:szCs w:val="24"/>
        </w:rPr>
        <w:t>e como ele pode auxiliar no processo de ensino e aprendizagem.</w:t>
      </w:r>
    </w:p>
    <w:p w14:paraId="74EC37C6" w14:textId="44F9A118" w:rsidR="004B7B68" w:rsidRPr="003758E4" w:rsidRDefault="000F17E3"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No Brasil o conceito de </w:t>
      </w:r>
      <w:r w:rsidR="00DF4D5E" w:rsidRPr="003758E4">
        <w:rPr>
          <w:rFonts w:ascii="Times New Roman" w:eastAsia="Calibri" w:hAnsi="Times New Roman" w:cs="Times New Roman"/>
          <w:i/>
          <w:sz w:val="24"/>
          <w:szCs w:val="24"/>
        </w:rPr>
        <w:t>g</w:t>
      </w:r>
      <w:r w:rsidRPr="003758E4">
        <w:rPr>
          <w:rFonts w:ascii="Times New Roman" w:eastAsia="Calibri" w:hAnsi="Times New Roman" w:cs="Times New Roman"/>
          <w:i/>
          <w:sz w:val="24"/>
          <w:szCs w:val="24"/>
        </w:rPr>
        <w:t>amification</w:t>
      </w:r>
      <w:r w:rsidRPr="003758E4">
        <w:rPr>
          <w:rFonts w:ascii="Times New Roman" w:eastAsia="Calibri" w:hAnsi="Times New Roman" w:cs="Times New Roman"/>
          <w:sz w:val="24"/>
          <w:szCs w:val="24"/>
        </w:rPr>
        <w:t xml:space="preserve"> </w:t>
      </w:r>
      <w:r w:rsidR="00C972C0" w:rsidRPr="003758E4">
        <w:rPr>
          <w:rFonts w:ascii="Times New Roman" w:eastAsia="Calibri" w:hAnsi="Times New Roman" w:cs="Times New Roman"/>
          <w:sz w:val="24"/>
          <w:szCs w:val="24"/>
        </w:rPr>
        <w:t xml:space="preserve">ainda é bem recente e ainda não tem uma tradução oficial do termo, </w:t>
      </w:r>
      <w:r w:rsidR="006D5BD1" w:rsidRPr="003758E4">
        <w:rPr>
          <w:rFonts w:ascii="Times New Roman" w:eastAsia="Calibri" w:hAnsi="Times New Roman" w:cs="Times New Roman"/>
          <w:sz w:val="24"/>
          <w:szCs w:val="24"/>
        </w:rPr>
        <w:t xml:space="preserve">já que o mais próximo que podemos encontrar é uma versão aportuguesada que é a gamificação, que não pode ser considerada como tradução pois </w:t>
      </w:r>
      <w:r w:rsidR="001E2708" w:rsidRPr="003758E4">
        <w:rPr>
          <w:rFonts w:ascii="Times New Roman" w:eastAsia="Calibri" w:hAnsi="Times New Roman" w:cs="Times New Roman"/>
          <w:sz w:val="24"/>
          <w:szCs w:val="24"/>
        </w:rPr>
        <w:t xml:space="preserve">o termo game não é traduzido para jogo, portanto neste trabalho iremos trabalhar com o </w:t>
      </w:r>
      <w:r w:rsidR="001E2708" w:rsidRPr="003758E4">
        <w:rPr>
          <w:rFonts w:ascii="Times New Roman" w:eastAsia="Calibri" w:hAnsi="Times New Roman" w:cs="Times New Roman"/>
          <w:i/>
          <w:sz w:val="24"/>
          <w:szCs w:val="24"/>
        </w:rPr>
        <w:t>gamification</w:t>
      </w:r>
      <w:r w:rsidR="00760D0B" w:rsidRPr="003758E4">
        <w:rPr>
          <w:rFonts w:ascii="Times New Roman" w:eastAsia="Calibri" w:hAnsi="Times New Roman" w:cs="Times New Roman"/>
          <w:sz w:val="24"/>
          <w:szCs w:val="24"/>
        </w:rPr>
        <w:t>, pois este é o mais usado nos</w:t>
      </w:r>
      <w:r w:rsidR="00923473" w:rsidRPr="003758E4">
        <w:rPr>
          <w:rFonts w:ascii="Times New Roman" w:eastAsia="Calibri" w:hAnsi="Times New Roman" w:cs="Times New Roman"/>
          <w:sz w:val="24"/>
          <w:szCs w:val="24"/>
        </w:rPr>
        <w:t xml:space="preserve"> </w:t>
      </w:r>
      <w:r w:rsidR="0087134E" w:rsidRPr="003758E4">
        <w:rPr>
          <w:rFonts w:ascii="Times New Roman" w:eastAsia="Calibri" w:hAnsi="Times New Roman" w:cs="Times New Roman"/>
          <w:sz w:val="24"/>
          <w:szCs w:val="24"/>
        </w:rPr>
        <w:t>materiais</w:t>
      </w:r>
      <w:r w:rsidR="00760D0B" w:rsidRPr="003758E4">
        <w:rPr>
          <w:rFonts w:ascii="Times New Roman" w:eastAsia="Calibri" w:hAnsi="Times New Roman" w:cs="Times New Roman"/>
          <w:sz w:val="24"/>
          <w:szCs w:val="24"/>
        </w:rPr>
        <w:t xml:space="preserve"> nos quais nos referenciamos.</w:t>
      </w:r>
    </w:p>
    <w:p w14:paraId="5695A5F3" w14:textId="0A15A42C" w:rsidR="00A0543A" w:rsidRPr="003758E4" w:rsidRDefault="005E6508"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Segundo Alve</w:t>
      </w:r>
      <w:r w:rsidR="00A93093" w:rsidRPr="003758E4">
        <w:rPr>
          <w:rFonts w:ascii="Times New Roman" w:eastAsia="Calibri" w:hAnsi="Times New Roman" w:cs="Times New Roman"/>
          <w:sz w:val="24"/>
          <w:szCs w:val="24"/>
        </w:rPr>
        <w:t>s</w:t>
      </w:r>
      <w:r w:rsidR="00BF2A1C" w:rsidRPr="003758E4">
        <w:rPr>
          <w:rFonts w:ascii="Times New Roman" w:eastAsia="Calibri" w:hAnsi="Times New Roman" w:cs="Times New Roman"/>
          <w:sz w:val="24"/>
          <w:szCs w:val="24"/>
        </w:rPr>
        <w:t xml:space="preserve"> </w:t>
      </w:r>
      <w:r w:rsidRPr="003758E4">
        <w:rPr>
          <w:rFonts w:ascii="Times New Roman" w:eastAsia="Calibri" w:hAnsi="Times New Roman" w:cs="Times New Roman"/>
          <w:sz w:val="24"/>
          <w:szCs w:val="24"/>
        </w:rPr>
        <w:t>(2015)</w:t>
      </w:r>
      <w:r w:rsidR="00A0543A" w:rsidRPr="003758E4">
        <w:rPr>
          <w:rFonts w:ascii="Times New Roman" w:eastAsia="Calibri" w:hAnsi="Times New Roman" w:cs="Times New Roman"/>
          <w:sz w:val="24"/>
          <w:szCs w:val="24"/>
        </w:rPr>
        <w:t>,</w:t>
      </w:r>
      <w:r w:rsidRPr="003758E4">
        <w:rPr>
          <w:rFonts w:ascii="Times New Roman" w:eastAsia="Calibri" w:hAnsi="Times New Roman" w:cs="Times New Roman"/>
          <w:sz w:val="24"/>
          <w:szCs w:val="24"/>
        </w:rPr>
        <w:t xml:space="preserve"> </w:t>
      </w:r>
      <w:r w:rsidR="004A5D4B">
        <w:rPr>
          <w:rFonts w:ascii="Times New Roman" w:eastAsia="Calibri" w:hAnsi="Times New Roman" w:cs="Times New Roman"/>
          <w:sz w:val="24"/>
          <w:szCs w:val="24"/>
        </w:rPr>
        <w:t>a</w:t>
      </w:r>
      <w:r w:rsidR="00A0543A" w:rsidRPr="003758E4">
        <w:rPr>
          <w:rFonts w:ascii="Times New Roman" w:eastAsia="Calibri" w:hAnsi="Times New Roman" w:cs="Times New Roman"/>
          <w:sz w:val="24"/>
          <w:szCs w:val="24"/>
        </w:rPr>
        <w:t xml:space="preserve"> </w:t>
      </w:r>
      <w:r w:rsidR="003C04EA" w:rsidRPr="003758E4">
        <w:rPr>
          <w:rFonts w:ascii="Times New Roman" w:eastAsia="Calibri" w:hAnsi="Times New Roman" w:cs="Times New Roman"/>
          <w:sz w:val="24"/>
          <w:szCs w:val="24"/>
        </w:rPr>
        <w:t xml:space="preserve">primeira vez que </w:t>
      </w:r>
      <w:r w:rsidRPr="003758E4">
        <w:rPr>
          <w:rFonts w:ascii="Times New Roman" w:eastAsia="Calibri" w:hAnsi="Times New Roman" w:cs="Times New Roman"/>
          <w:sz w:val="24"/>
          <w:szCs w:val="24"/>
        </w:rPr>
        <w:t>o</w:t>
      </w:r>
      <w:r w:rsidRPr="003758E4">
        <w:rPr>
          <w:rFonts w:ascii="Times New Roman" w:eastAsia="Calibri" w:hAnsi="Times New Roman" w:cs="Times New Roman"/>
          <w:i/>
          <w:sz w:val="24"/>
          <w:szCs w:val="24"/>
        </w:rPr>
        <w:t xml:space="preserve"> gamification </w:t>
      </w:r>
      <w:r w:rsidR="00D5337B" w:rsidRPr="003758E4">
        <w:rPr>
          <w:rFonts w:ascii="Times New Roman" w:eastAsia="Calibri" w:hAnsi="Times New Roman" w:cs="Times New Roman"/>
          <w:sz w:val="24"/>
          <w:szCs w:val="24"/>
        </w:rPr>
        <w:t xml:space="preserve">foi praticado, foi em 1912 quando uma marca de biscoitos colocou brinquedos </w:t>
      </w:r>
      <w:r w:rsidR="00AE0646" w:rsidRPr="003758E4">
        <w:rPr>
          <w:rFonts w:ascii="Times New Roman" w:eastAsia="Calibri" w:hAnsi="Times New Roman" w:cs="Times New Roman"/>
          <w:sz w:val="24"/>
          <w:szCs w:val="24"/>
        </w:rPr>
        <w:t xml:space="preserve">dentro de </w:t>
      </w:r>
      <w:r w:rsidR="00A131A5" w:rsidRPr="003758E4">
        <w:rPr>
          <w:rFonts w:ascii="Times New Roman" w:eastAsia="Calibri" w:hAnsi="Times New Roman" w:cs="Times New Roman"/>
          <w:sz w:val="24"/>
          <w:szCs w:val="24"/>
        </w:rPr>
        <w:t xml:space="preserve">suas </w:t>
      </w:r>
      <w:r w:rsidR="00D5337B" w:rsidRPr="003758E4">
        <w:rPr>
          <w:rFonts w:ascii="Times New Roman" w:eastAsia="Calibri" w:hAnsi="Times New Roman" w:cs="Times New Roman"/>
          <w:sz w:val="24"/>
          <w:szCs w:val="24"/>
        </w:rPr>
        <w:t>embalagens</w:t>
      </w:r>
      <w:r w:rsidR="00A131A5" w:rsidRPr="003758E4">
        <w:rPr>
          <w:rFonts w:ascii="Times New Roman" w:eastAsia="Calibri" w:hAnsi="Times New Roman" w:cs="Times New Roman"/>
          <w:sz w:val="24"/>
          <w:szCs w:val="24"/>
        </w:rPr>
        <w:t xml:space="preserve"> como o intuito de</w:t>
      </w:r>
      <w:r w:rsidR="002D4A3B" w:rsidRPr="003758E4">
        <w:rPr>
          <w:rFonts w:ascii="Times New Roman" w:eastAsia="Calibri" w:hAnsi="Times New Roman" w:cs="Times New Roman"/>
          <w:sz w:val="24"/>
          <w:szCs w:val="24"/>
        </w:rPr>
        <w:t xml:space="preserve"> aumentar suas vendas</w:t>
      </w:r>
      <w:r w:rsidR="00A131A5" w:rsidRPr="003758E4">
        <w:rPr>
          <w:rFonts w:ascii="Times New Roman" w:eastAsia="Calibri" w:hAnsi="Times New Roman" w:cs="Times New Roman"/>
          <w:sz w:val="24"/>
          <w:szCs w:val="24"/>
        </w:rPr>
        <w:t xml:space="preserve"> </w:t>
      </w:r>
      <w:r w:rsidR="002D4A3B" w:rsidRPr="003758E4">
        <w:rPr>
          <w:rFonts w:ascii="Times New Roman" w:eastAsia="Calibri" w:hAnsi="Times New Roman" w:cs="Times New Roman"/>
          <w:sz w:val="24"/>
          <w:szCs w:val="24"/>
        </w:rPr>
        <w:t>criando uma conexão entre o alimento e o ato de brincar – jogar</w:t>
      </w:r>
      <w:r w:rsidR="004A5D4B">
        <w:rPr>
          <w:rFonts w:ascii="Times New Roman" w:eastAsia="Calibri" w:hAnsi="Times New Roman" w:cs="Times New Roman"/>
          <w:sz w:val="24"/>
          <w:szCs w:val="24"/>
        </w:rPr>
        <w:t>. V</w:t>
      </w:r>
      <w:r w:rsidR="00D5337B" w:rsidRPr="003758E4">
        <w:rPr>
          <w:rFonts w:ascii="Times New Roman" w:eastAsia="Calibri" w:hAnsi="Times New Roman" w:cs="Times New Roman"/>
          <w:sz w:val="24"/>
          <w:szCs w:val="24"/>
        </w:rPr>
        <w:t>ale ressaltar</w:t>
      </w:r>
      <w:r w:rsidR="004A5D4B">
        <w:rPr>
          <w:rFonts w:ascii="Times New Roman" w:eastAsia="Calibri" w:hAnsi="Times New Roman" w:cs="Times New Roman"/>
          <w:sz w:val="24"/>
          <w:szCs w:val="24"/>
        </w:rPr>
        <w:t>mos</w:t>
      </w:r>
      <w:r w:rsidR="00D5337B" w:rsidRPr="003758E4">
        <w:rPr>
          <w:rFonts w:ascii="Times New Roman" w:eastAsia="Calibri" w:hAnsi="Times New Roman" w:cs="Times New Roman"/>
          <w:sz w:val="24"/>
          <w:szCs w:val="24"/>
        </w:rPr>
        <w:t xml:space="preserve"> que esta prática embora hoje seja </w:t>
      </w:r>
      <w:r w:rsidR="009E63B1" w:rsidRPr="003758E4">
        <w:rPr>
          <w:rFonts w:ascii="Times New Roman" w:eastAsia="Calibri" w:hAnsi="Times New Roman" w:cs="Times New Roman"/>
          <w:sz w:val="24"/>
          <w:szCs w:val="24"/>
        </w:rPr>
        <w:t xml:space="preserve">considerada como um início do que hoje conhecemos como </w:t>
      </w:r>
      <w:r w:rsidR="009E63B1" w:rsidRPr="003758E4">
        <w:rPr>
          <w:rFonts w:ascii="Times New Roman" w:eastAsia="Calibri" w:hAnsi="Times New Roman" w:cs="Times New Roman"/>
          <w:i/>
          <w:sz w:val="24"/>
          <w:szCs w:val="24"/>
        </w:rPr>
        <w:t>gamification</w:t>
      </w:r>
      <w:r w:rsidR="004C528C" w:rsidRPr="003758E4">
        <w:rPr>
          <w:rFonts w:ascii="Times New Roman" w:eastAsia="Calibri" w:hAnsi="Times New Roman" w:cs="Times New Roman"/>
          <w:sz w:val="24"/>
          <w:szCs w:val="24"/>
        </w:rPr>
        <w:t>, na época não teve esta intenç</w:t>
      </w:r>
      <w:r w:rsidR="00FB3489" w:rsidRPr="003758E4">
        <w:rPr>
          <w:rFonts w:ascii="Times New Roman" w:eastAsia="Calibri" w:hAnsi="Times New Roman" w:cs="Times New Roman"/>
          <w:sz w:val="24"/>
          <w:szCs w:val="24"/>
        </w:rPr>
        <w:t>ão</w:t>
      </w:r>
      <w:r w:rsidR="00E72DC6" w:rsidRPr="003758E4">
        <w:rPr>
          <w:rFonts w:ascii="Times New Roman" w:eastAsia="Calibri" w:hAnsi="Times New Roman" w:cs="Times New Roman"/>
          <w:sz w:val="24"/>
          <w:szCs w:val="24"/>
        </w:rPr>
        <w:t xml:space="preserve"> – ser chamada ou considerada um </w:t>
      </w:r>
      <w:r w:rsidR="00E72DC6" w:rsidRPr="003758E4">
        <w:rPr>
          <w:rFonts w:ascii="Times New Roman" w:eastAsia="Calibri" w:hAnsi="Times New Roman" w:cs="Times New Roman"/>
          <w:i/>
          <w:sz w:val="24"/>
          <w:szCs w:val="24"/>
        </w:rPr>
        <w:t>gamification</w:t>
      </w:r>
      <w:r w:rsidR="00FB3489" w:rsidRPr="003758E4">
        <w:rPr>
          <w:rFonts w:ascii="Times New Roman" w:eastAsia="Calibri" w:hAnsi="Times New Roman" w:cs="Times New Roman"/>
          <w:sz w:val="24"/>
          <w:szCs w:val="24"/>
        </w:rPr>
        <w:t xml:space="preserve">, entretanto tornou-se </w:t>
      </w:r>
      <w:r w:rsidR="007569E0" w:rsidRPr="003758E4">
        <w:rPr>
          <w:rFonts w:ascii="Times New Roman" w:eastAsia="Calibri" w:hAnsi="Times New Roman" w:cs="Times New Roman"/>
          <w:sz w:val="24"/>
          <w:szCs w:val="24"/>
        </w:rPr>
        <w:t>referência</w:t>
      </w:r>
      <w:r w:rsidR="00FB3489" w:rsidRPr="003758E4">
        <w:rPr>
          <w:rFonts w:ascii="Times New Roman" w:eastAsia="Calibri" w:hAnsi="Times New Roman" w:cs="Times New Roman"/>
          <w:sz w:val="24"/>
          <w:szCs w:val="24"/>
        </w:rPr>
        <w:t xml:space="preserve"> do ato, e que foi </w:t>
      </w:r>
      <w:r w:rsidR="007569E0" w:rsidRPr="003758E4">
        <w:rPr>
          <w:rFonts w:ascii="Times New Roman" w:eastAsia="Calibri" w:hAnsi="Times New Roman" w:cs="Times New Roman"/>
          <w:sz w:val="24"/>
          <w:szCs w:val="24"/>
        </w:rPr>
        <w:t xml:space="preserve">sendo disseminado durante </w:t>
      </w:r>
      <w:r w:rsidR="004A5D4B">
        <w:rPr>
          <w:rFonts w:ascii="Times New Roman" w:eastAsia="Calibri" w:hAnsi="Times New Roman" w:cs="Times New Roman"/>
          <w:sz w:val="24"/>
          <w:szCs w:val="24"/>
        </w:rPr>
        <w:t xml:space="preserve">há </w:t>
      </w:r>
      <w:r w:rsidR="007569E0" w:rsidRPr="003758E4">
        <w:rPr>
          <w:rFonts w:ascii="Times New Roman" w:eastAsia="Calibri" w:hAnsi="Times New Roman" w:cs="Times New Roman"/>
          <w:sz w:val="24"/>
          <w:szCs w:val="24"/>
        </w:rPr>
        <w:t>pouco mais de um século desde que aconteceu a primeira vez.</w:t>
      </w:r>
      <w:r w:rsidR="00CD41E7" w:rsidRPr="003758E4">
        <w:rPr>
          <w:rFonts w:ascii="Times New Roman" w:eastAsia="Calibri" w:hAnsi="Times New Roman" w:cs="Times New Roman"/>
          <w:sz w:val="24"/>
          <w:szCs w:val="24"/>
        </w:rPr>
        <w:t xml:space="preserve"> </w:t>
      </w:r>
    </w:p>
    <w:p w14:paraId="2524A004" w14:textId="02DC220F" w:rsidR="00E83D63" w:rsidRPr="003758E4" w:rsidRDefault="00CD41E7"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 segunda grande marca para o </w:t>
      </w:r>
      <w:r w:rsidR="00287B2B" w:rsidRPr="003758E4">
        <w:rPr>
          <w:rFonts w:ascii="Times New Roman" w:eastAsia="Calibri" w:hAnsi="Times New Roman" w:cs="Times New Roman"/>
          <w:i/>
          <w:sz w:val="24"/>
          <w:szCs w:val="24"/>
        </w:rPr>
        <w:t xml:space="preserve">gamification </w:t>
      </w:r>
      <w:r w:rsidR="00A93093" w:rsidRPr="003758E4">
        <w:rPr>
          <w:rFonts w:ascii="Times New Roman" w:eastAsia="Calibri" w:hAnsi="Times New Roman" w:cs="Times New Roman"/>
          <w:sz w:val="24"/>
          <w:szCs w:val="24"/>
        </w:rPr>
        <w:t>foi</w:t>
      </w:r>
      <w:r w:rsidR="00C76964" w:rsidRPr="003758E4">
        <w:rPr>
          <w:rFonts w:ascii="Times New Roman" w:eastAsia="Calibri" w:hAnsi="Times New Roman" w:cs="Times New Roman"/>
          <w:sz w:val="24"/>
          <w:szCs w:val="24"/>
        </w:rPr>
        <w:t xml:space="preserve"> </w:t>
      </w:r>
      <w:r w:rsidR="00287B2B" w:rsidRPr="003758E4">
        <w:rPr>
          <w:rFonts w:ascii="Times New Roman" w:eastAsia="Calibri" w:hAnsi="Times New Roman" w:cs="Times New Roman"/>
          <w:sz w:val="24"/>
          <w:szCs w:val="24"/>
        </w:rPr>
        <w:t>em 1980</w:t>
      </w:r>
      <w:r w:rsidR="00AE0646" w:rsidRPr="003758E4">
        <w:rPr>
          <w:rFonts w:ascii="Times New Roman" w:eastAsia="Calibri" w:hAnsi="Times New Roman" w:cs="Times New Roman"/>
          <w:sz w:val="24"/>
          <w:szCs w:val="24"/>
        </w:rPr>
        <w:t xml:space="preserve"> com</w:t>
      </w:r>
      <w:r w:rsidR="00287B2B" w:rsidRPr="003758E4">
        <w:rPr>
          <w:rFonts w:ascii="Times New Roman" w:eastAsia="Calibri" w:hAnsi="Times New Roman" w:cs="Times New Roman"/>
          <w:sz w:val="24"/>
          <w:szCs w:val="24"/>
        </w:rPr>
        <w:t xml:space="preserve"> </w:t>
      </w:r>
      <w:r w:rsidR="00C76964" w:rsidRPr="003758E4">
        <w:rPr>
          <w:rFonts w:ascii="Times New Roman" w:eastAsia="Calibri" w:hAnsi="Times New Roman" w:cs="Times New Roman"/>
          <w:sz w:val="24"/>
          <w:szCs w:val="24"/>
        </w:rPr>
        <w:t xml:space="preserve">a criação de um jogo </w:t>
      </w:r>
      <w:r w:rsidR="00C76964" w:rsidRPr="003758E4">
        <w:rPr>
          <w:rFonts w:ascii="Times New Roman" w:eastAsia="Calibri" w:hAnsi="Times New Roman" w:cs="Times New Roman"/>
          <w:i/>
          <w:sz w:val="24"/>
          <w:szCs w:val="24"/>
        </w:rPr>
        <w:t>on-</w:t>
      </w:r>
      <w:r w:rsidR="00157305" w:rsidRPr="003758E4">
        <w:rPr>
          <w:rFonts w:ascii="Times New Roman" w:eastAsia="Calibri" w:hAnsi="Times New Roman" w:cs="Times New Roman"/>
          <w:i/>
          <w:sz w:val="24"/>
          <w:szCs w:val="24"/>
        </w:rPr>
        <w:t>line</w:t>
      </w:r>
      <w:r w:rsidR="00157305" w:rsidRPr="003758E4">
        <w:rPr>
          <w:rFonts w:ascii="Times New Roman" w:eastAsia="Calibri" w:hAnsi="Times New Roman" w:cs="Times New Roman"/>
          <w:sz w:val="24"/>
          <w:szCs w:val="24"/>
        </w:rPr>
        <w:t xml:space="preserve">, que foi a primeira vez em que os sujeitos puderam interagir com o jogo utilizando um recurso digital, porém atualmente </w:t>
      </w:r>
      <w:r w:rsidR="000D543B" w:rsidRPr="003758E4">
        <w:rPr>
          <w:rFonts w:ascii="Times New Roman" w:eastAsia="Calibri" w:hAnsi="Times New Roman" w:cs="Times New Roman"/>
          <w:sz w:val="24"/>
          <w:szCs w:val="24"/>
        </w:rPr>
        <w:t>o criador deste jogo</w:t>
      </w:r>
      <w:r w:rsidR="00FC03B1" w:rsidRPr="003758E4">
        <w:rPr>
          <w:rFonts w:ascii="Times New Roman" w:eastAsia="Calibri" w:hAnsi="Times New Roman" w:cs="Times New Roman"/>
          <w:sz w:val="24"/>
          <w:szCs w:val="24"/>
        </w:rPr>
        <w:t xml:space="preserve"> ao se referir ao que era o </w:t>
      </w:r>
      <w:r w:rsidR="00FC03B1" w:rsidRPr="003758E4">
        <w:rPr>
          <w:rFonts w:ascii="Times New Roman" w:eastAsia="Calibri" w:hAnsi="Times New Roman" w:cs="Times New Roman"/>
          <w:i/>
          <w:sz w:val="24"/>
          <w:szCs w:val="24"/>
        </w:rPr>
        <w:t xml:space="preserve">gamification </w:t>
      </w:r>
      <w:r w:rsidR="00FC03B1" w:rsidRPr="003758E4">
        <w:rPr>
          <w:rFonts w:ascii="Times New Roman" w:eastAsia="Calibri" w:hAnsi="Times New Roman" w:cs="Times New Roman"/>
          <w:sz w:val="24"/>
          <w:szCs w:val="24"/>
        </w:rPr>
        <w:t>naquela época, diz que era simplesmente o ato</w:t>
      </w:r>
      <w:r w:rsidR="00BF6A97" w:rsidRPr="003758E4">
        <w:rPr>
          <w:rFonts w:ascii="Times New Roman" w:eastAsia="Calibri" w:hAnsi="Times New Roman" w:cs="Times New Roman"/>
          <w:sz w:val="24"/>
          <w:szCs w:val="24"/>
        </w:rPr>
        <w:t xml:space="preserve"> de transformar algo em jogo. </w:t>
      </w:r>
      <w:r w:rsidR="004A5D4B">
        <w:rPr>
          <w:rFonts w:ascii="Times New Roman" w:eastAsia="Calibri" w:hAnsi="Times New Roman" w:cs="Times New Roman"/>
          <w:sz w:val="24"/>
          <w:szCs w:val="24"/>
        </w:rPr>
        <w:t>No entanto,</w:t>
      </w:r>
      <w:r w:rsidR="004A5D4B" w:rsidRPr="003758E4">
        <w:rPr>
          <w:rFonts w:ascii="Times New Roman" w:eastAsia="Calibri" w:hAnsi="Times New Roman" w:cs="Times New Roman"/>
          <w:sz w:val="24"/>
          <w:szCs w:val="24"/>
        </w:rPr>
        <w:t xml:space="preserve"> </w:t>
      </w:r>
      <w:r w:rsidR="00BF6A97" w:rsidRPr="003758E4">
        <w:rPr>
          <w:rFonts w:ascii="Times New Roman" w:eastAsia="Calibri" w:hAnsi="Times New Roman" w:cs="Times New Roman"/>
          <w:sz w:val="24"/>
          <w:szCs w:val="24"/>
        </w:rPr>
        <w:t>com o passar do tempo, inici</w:t>
      </w:r>
      <w:r w:rsidR="00086821" w:rsidRPr="003758E4">
        <w:rPr>
          <w:rFonts w:ascii="Times New Roman" w:eastAsia="Calibri" w:hAnsi="Times New Roman" w:cs="Times New Roman"/>
          <w:sz w:val="24"/>
          <w:szCs w:val="24"/>
        </w:rPr>
        <w:t>ou-se uma busca por perceber quais fatores tornam as coisas divertidas e geram aprendizagem</w:t>
      </w:r>
      <w:r w:rsidR="0087134E" w:rsidRPr="003758E4">
        <w:rPr>
          <w:rFonts w:ascii="Times New Roman" w:eastAsia="Calibri" w:hAnsi="Times New Roman" w:cs="Times New Roman"/>
          <w:sz w:val="24"/>
          <w:szCs w:val="24"/>
        </w:rPr>
        <w:t>.</w:t>
      </w:r>
    </w:p>
    <w:p w14:paraId="091B8150" w14:textId="3790DEFB" w:rsidR="0087134E" w:rsidRPr="003758E4" w:rsidRDefault="003133F2" w:rsidP="00E20D46">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A</w:t>
      </w:r>
      <w:r w:rsidR="00D7665C" w:rsidRPr="003758E4">
        <w:rPr>
          <w:rFonts w:ascii="Times New Roman" w:eastAsia="Calibri" w:hAnsi="Times New Roman" w:cs="Times New Roman"/>
          <w:sz w:val="24"/>
          <w:szCs w:val="24"/>
        </w:rPr>
        <w:t>lves</w:t>
      </w:r>
      <w:r w:rsidR="00675CCC" w:rsidRPr="003758E4">
        <w:rPr>
          <w:rFonts w:ascii="Times New Roman" w:eastAsia="Calibri" w:hAnsi="Times New Roman" w:cs="Times New Roman"/>
          <w:sz w:val="24"/>
          <w:szCs w:val="24"/>
        </w:rPr>
        <w:t xml:space="preserve"> (2015)</w:t>
      </w:r>
      <w:r w:rsidR="00D7665C" w:rsidRPr="003758E4">
        <w:rPr>
          <w:rFonts w:ascii="Times New Roman" w:eastAsia="Calibri" w:hAnsi="Times New Roman" w:cs="Times New Roman"/>
          <w:sz w:val="24"/>
          <w:szCs w:val="24"/>
        </w:rPr>
        <w:t xml:space="preserve"> afirma que a</w:t>
      </w:r>
      <w:r w:rsidR="00014796" w:rsidRPr="003758E4">
        <w:rPr>
          <w:rFonts w:ascii="Times New Roman" w:eastAsia="Calibri" w:hAnsi="Times New Roman" w:cs="Times New Roman"/>
          <w:sz w:val="24"/>
          <w:szCs w:val="24"/>
        </w:rPr>
        <w:t>pe</w:t>
      </w:r>
      <w:r w:rsidRPr="003758E4">
        <w:rPr>
          <w:rFonts w:ascii="Times New Roman" w:eastAsia="Calibri" w:hAnsi="Times New Roman" w:cs="Times New Roman"/>
          <w:sz w:val="24"/>
          <w:szCs w:val="24"/>
        </w:rPr>
        <w:t>nas em 2003</w:t>
      </w:r>
      <w:r w:rsidR="009A438D" w:rsidRPr="003758E4">
        <w:rPr>
          <w:rFonts w:ascii="Times New Roman" w:eastAsia="Calibri" w:hAnsi="Times New Roman" w:cs="Times New Roman"/>
          <w:sz w:val="24"/>
          <w:szCs w:val="24"/>
        </w:rPr>
        <w:t xml:space="preserve">, o termo </w:t>
      </w:r>
      <w:r w:rsidR="009A438D" w:rsidRPr="003758E4">
        <w:rPr>
          <w:rFonts w:ascii="Times New Roman" w:eastAsia="Calibri" w:hAnsi="Times New Roman" w:cs="Times New Roman"/>
          <w:i/>
          <w:sz w:val="24"/>
          <w:szCs w:val="24"/>
        </w:rPr>
        <w:t xml:space="preserve">gamification </w:t>
      </w:r>
      <w:r w:rsidR="009A30AC" w:rsidRPr="003758E4">
        <w:rPr>
          <w:rFonts w:ascii="Times New Roman" w:eastAsia="Calibri" w:hAnsi="Times New Roman" w:cs="Times New Roman"/>
          <w:sz w:val="24"/>
          <w:szCs w:val="24"/>
        </w:rPr>
        <w:t xml:space="preserve">surge como </w:t>
      </w:r>
      <w:r w:rsidR="00D96368" w:rsidRPr="003758E4">
        <w:rPr>
          <w:rFonts w:ascii="Times New Roman" w:eastAsia="Calibri" w:hAnsi="Times New Roman" w:cs="Times New Roman"/>
          <w:sz w:val="24"/>
          <w:szCs w:val="24"/>
        </w:rPr>
        <w:t>o conhecemos hoje</w:t>
      </w:r>
      <w:r w:rsidR="00664C2C" w:rsidRPr="003758E4">
        <w:rPr>
          <w:rFonts w:ascii="Times New Roman" w:eastAsia="Calibri" w:hAnsi="Times New Roman" w:cs="Times New Roman"/>
          <w:sz w:val="24"/>
          <w:szCs w:val="24"/>
        </w:rPr>
        <w:t xml:space="preserve">, e é atribuído ao programador </w:t>
      </w:r>
      <w:r w:rsidR="00DB27C8" w:rsidRPr="003758E4">
        <w:rPr>
          <w:rFonts w:ascii="Times New Roman" w:eastAsia="Calibri" w:hAnsi="Times New Roman" w:cs="Times New Roman"/>
          <w:sz w:val="24"/>
          <w:szCs w:val="24"/>
        </w:rPr>
        <w:t xml:space="preserve"> inglês Nick </w:t>
      </w:r>
      <w:r w:rsidR="007360BE" w:rsidRPr="003758E4">
        <w:rPr>
          <w:rFonts w:ascii="Times New Roman" w:eastAsia="Calibri" w:hAnsi="Times New Roman" w:cs="Times New Roman"/>
          <w:sz w:val="24"/>
          <w:szCs w:val="24"/>
        </w:rPr>
        <w:t>P</w:t>
      </w:r>
      <w:r w:rsidR="00DB27C8" w:rsidRPr="003758E4">
        <w:rPr>
          <w:rFonts w:ascii="Times New Roman" w:eastAsia="Calibri" w:hAnsi="Times New Roman" w:cs="Times New Roman"/>
          <w:sz w:val="24"/>
          <w:szCs w:val="24"/>
        </w:rPr>
        <w:t xml:space="preserve">elling, </w:t>
      </w:r>
      <w:r w:rsidR="00D65308" w:rsidRPr="003758E4">
        <w:rPr>
          <w:rFonts w:ascii="Times New Roman" w:eastAsia="Calibri" w:hAnsi="Times New Roman" w:cs="Times New Roman"/>
          <w:sz w:val="24"/>
          <w:szCs w:val="24"/>
        </w:rPr>
        <w:t>que na década de 60</w:t>
      </w:r>
      <w:r w:rsidR="007360BE" w:rsidRPr="003758E4">
        <w:rPr>
          <w:rFonts w:ascii="Times New Roman" w:eastAsia="Calibri" w:hAnsi="Times New Roman" w:cs="Times New Roman"/>
          <w:sz w:val="24"/>
          <w:szCs w:val="24"/>
        </w:rPr>
        <w:t xml:space="preserve"> funda uma consultoria com</w:t>
      </w:r>
      <w:r w:rsidR="00C97306" w:rsidRPr="003758E4">
        <w:rPr>
          <w:rFonts w:ascii="Times New Roman" w:eastAsia="Calibri" w:hAnsi="Times New Roman" w:cs="Times New Roman"/>
          <w:sz w:val="24"/>
          <w:szCs w:val="24"/>
        </w:rPr>
        <w:t xml:space="preserve"> o objetivo de incentivar o </w:t>
      </w:r>
      <w:r w:rsidR="0046534B" w:rsidRPr="003758E4">
        <w:rPr>
          <w:rFonts w:ascii="Times New Roman" w:eastAsia="Calibri" w:hAnsi="Times New Roman" w:cs="Times New Roman"/>
          <w:i/>
          <w:sz w:val="24"/>
          <w:szCs w:val="24"/>
        </w:rPr>
        <w:t xml:space="preserve">gamification, </w:t>
      </w:r>
      <w:r w:rsidR="0046534B" w:rsidRPr="003758E4">
        <w:rPr>
          <w:rFonts w:ascii="Times New Roman" w:eastAsia="Calibri" w:hAnsi="Times New Roman" w:cs="Times New Roman"/>
          <w:sz w:val="24"/>
          <w:szCs w:val="24"/>
        </w:rPr>
        <w:t>porém a empresa não tem muito sucesso</w:t>
      </w:r>
      <w:r w:rsidR="00FB6646" w:rsidRPr="003758E4">
        <w:rPr>
          <w:rFonts w:ascii="Times New Roman" w:eastAsia="Calibri" w:hAnsi="Times New Roman" w:cs="Times New Roman"/>
          <w:sz w:val="24"/>
          <w:szCs w:val="24"/>
        </w:rPr>
        <w:t xml:space="preserve">, </w:t>
      </w:r>
      <w:r w:rsidR="00D64CDC" w:rsidRPr="003758E4">
        <w:rPr>
          <w:rFonts w:ascii="Times New Roman" w:eastAsia="Calibri" w:hAnsi="Times New Roman" w:cs="Times New Roman"/>
          <w:sz w:val="24"/>
          <w:szCs w:val="24"/>
        </w:rPr>
        <w:t xml:space="preserve">a partir de então </w:t>
      </w:r>
      <w:r w:rsidR="00F10B81" w:rsidRPr="003758E4">
        <w:rPr>
          <w:rFonts w:ascii="Times New Roman" w:eastAsia="Calibri" w:hAnsi="Times New Roman" w:cs="Times New Roman"/>
          <w:sz w:val="24"/>
          <w:szCs w:val="24"/>
        </w:rPr>
        <w:t>esta área começa a ganhar adeptos de forma mais rápida</w:t>
      </w:r>
      <w:r w:rsidR="004A5D4B">
        <w:rPr>
          <w:rFonts w:ascii="Times New Roman" w:eastAsia="Calibri" w:hAnsi="Times New Roman" w:cs="Times New Roman"/>
          <w:sz w:val="24"/>
          <w:szCs w:val="24"/>
        </w:rPr>
        <w:t>. Entretanto, apenas</w:t>
      </w:r>
      <w:r w:rsidR="00F10B81" w:rsidRPr="003758E4">
        <w:rPr>
          <w:rFonts w:ascii="Times New Roman" w:eastAsia="Calibri" w:hAnsi="Times New Roman" w:cs="Times New Roman"/>
          <w:sz w:val="24"/>
          <w:szCs w:val="24"/>
        </w:rPr>
        <w:t xml:space="preserve"> em 2011 </w:t>
      </w:r>
      <w:r w:rsidR="004A5D4B">
        <w:rPr>
          <w:rFonts w:ascii="Times New Roman" w:eastAsia="Calibri" w:hAnsi="Times New Roman" w:cs="Times New Roman"/>
          <w:sz w:val="24"/>
          <w:szCs w:val="24"/>
        </w:rPr>
        <w:t xml:space="preserve">é </w:t>
      </w:r>
      <w:r w:rsidR="00690874" w:rsidRPr="003758E4">
        <w:rPr>
          <w:rFonts w:ascii="Times New Roman" w:eastAsia="Calibri" w:hAnsi="Times New Roman" w:cs="Times New Roman"/>
          <w:sz w:val="24"/>
          <w:szCs w:val="24"/>
        </w:rPr>
        <w:t xml:space="preserve">que o conceito começa a amadurecer e então, começam a aparecer comprovações de que o </w:t>
      </w:r>
      <w:r w:rsidR="00690874" w:rsidRPr="003758E4">
        <w:rPr>
          <w:rFonts w:ascii="Times New Roman" w:eastAsia="Calibri" w:hAnsi="Times New Roman" w:cs="Times New Roman"/>
          <w:i/>
          <w:sz w:val="24"/>
          <w:szCs w:val="24"/>
        </w:rPr>
        <w:t>gamification</w:t>
      </w:r>
      <w:r w:rsidR="00690874" w:rsidRPr="003758E4">
        <w:rPr>
          <w:rFonts w:ascii="Times New Roman" w:eastAsia="Calibri" w:hAnsi="Times New Roman" w:cs="Times New Roman"/>
          <w:sz w:val="24"/>
          <w:szCs w:val="24"/>
        </w:rPr>
        <w:t xml:space="preserve"> tem </w:t>
      </w:r>
      <w:r w:rsidR="00DF76B9" w:rsidRPr="003758E4">
        <w:rPr>
          <w:rFonts w:ascii="Times New Roman" w:eastAsia="Calibri" w:hAnsi="Times New Roman" w:cs="Times New Roman"/>
          <w:sz w:val="24"/>
          <w:szCs w:val="24"/>
        </w:rPr>
        <w:t>eficiência na categoria de aprendizagem diversificada.</w:t>
      </w:r>
    </w:p>
    <w:p w14:paraId="2FB90B8D" w14:textId="37A5F447" w:rsidR="00A0543A" w:rsidRPr="003758E4" w:rsidRDefault="00F86376"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Diante </w:t>
      </w:r>
      <w:r w:rsidR="00A0543A" w:rsidRPr="003758E4">
        <w:rPr>
          <w:rFonts w:ascii="Times New Roman" w:eastAsia="Calibri" w:hAnsi="Times New Roman" w:cs="Times New Roman"/>
          <w:sz w:val="24"/>
          <w:szCs w:val="24"/>
        </w:rPr>
        <w:t>d</w:t>
      </w:r>
      <w:r w:rsidRPr="003758E4">
        <w:rPr>
          <w:rFonts w:ascii="Times New Roman" w:eastAsia="Calibri" w:hAnsi="Times New Roman" w:cs="Times New Roman"/>
          <w:sz w:val="24"/>
          <w:szCs w:val="24"/>
        </w:rPr>
        <w:t xml:space="preserve">as várias definições </w:t>
      </w:r>
      <w:r w:rsidR="00C4688B" w:rsidRPr="003758E4">
        <w:rPr>
          <w:rFonts w:ascii="Times New Roman" w:eastAsia="Calibri" w:hAnsi="Times New Roman" w:cs="Times New Roman"/>
          <w:sz w:val="24"/>
          <w:szCs w:val="24"/>
        </w:rPr>
        <w:t xml:space="preserve">de </w:t>
      </w:r>
      <w:r w:rsidR="00C4688B" w:rsidRPr="003758E4">
        <w:rPr>
          <w:rFonts w:ascii="Times New Roman" w:eastAsia="Calibri" w:hAnsi="Times New Roman" w:cs="Times New Roman"/>
          <w:i/>
          <w:sz w:val="24"/>
          <w:szCs w:val="24"/>
        </w:rPr>
        <w:t>Gamification</w:t>
      </w:r>
      <w:r w:rsidR="00C4688B" w:rsidRPr="003758E4">
        <w:rPr>
          <w:rFonts w:ascii="Times New Roman" w:eastAsia="Calibri" w:hAnsi="Times New Roman" w:cs="Times New Roman"/>
          <w:sz w:val="24"/>
          <w:szCs w:val="24"/>
        </w:rPr>
        <w:t xml:space="preserve"> </w:t>
      </w:r>
      <w:r w:rsidR="002E705B" w:rsidRPr="003758E4">
        <w:rPr>
          <w:rFonts w:ascii="Times New Roman" w:eastAsia="Calibri" w:hAnsi="Times New Roman" w:cs="Times New Roman"/>
          <w:sz w:val="24"/>
          <w:szCs w:val="24"/>
        </w:rPr>
        <w:t>disponíveis na obra sobre tal tema, achamos mais adequada para esta pesquisa a conc</w:t>
      </w:r>
      <w:r w:rsidR="00FA09DF" w:rsidRPr="003758E4">
        <w:rPr>
          <w:rFonts w:ascii="Times New Roman" w:eastAsia="Calibri" w:hAnsi="Times New Roman" w:cs="Times New Roman"/>
          <w:sz w:val="24"/>
          <w:szCs w:val="24"/>
        </w:rPr>
        <w:t>epção de Karl Kapp</w:t>
      </w:r>
      <w:r w:rsidR="00A0543A" w:rsidRPr="003758E4">
        <w:rPr>
          <w:rFonts w:ascii="Times New Roman" w:eastAsia="Calibri" w:hAnsi="Times New Roman" w:cs="Times New Roman"/>
          <w:sz w:val="24"/>
          <w:szCs w:val="24"/>
        </w:rPr>
        <w:t xml:space="preserve"> (</w:t>
      </w:r>
      <w:r w:rsidR="00A0543A" w:rsidRPr="003758E4">
        <w:rPr>
          <w:rFonts w:ascii="Times New Roman" w:eastAsia="Calibri" w:hAnsi="Times New Roman" w:cs="Times New Roman"/>
          <w:i/>
          <w:sz w:val="24"/>
          <w:szCs w:val="24"/>
        </w:rPr>
        <w:t>apud</w:t>
      </w:r>
      <w:r w:rsidR="00A0543A" w:rsidRPr="003758E4">
        <w:rPr>
          <w:rFonts w:ascii="Times New Roman" w:eastAsia="Calibri" w:hAnsi="Times New Roman" w:cs="Times New Roman"/>
          <w:sz w:val="24"/>
          <w:szCs w:val="24"/>
        </w:rPr>
        <w:t xml:space="preserve"> Alves, 2015, </w:t>
      </w:r>
      <w:r w:rsidR="00A0543A" w:rsidRPr="003758E4">
        <w:rPr>
          <w:rFonts w:ascii="Times New Roman" w:eastAsia="Calibri" w:hAnsi="Times New Roman" w:cs="Times New Roman"/>
          <w:sz w:val="24"/>
          <w:szCs w:val="24"/>
        </w:rPr>
        <w:lastRenderedPageBreak/>
        <w:t>p.26)</w:t>
      </w:r>
      <w:r w:rsidR="00FA09DF" w:rsidRPr="003758E4">
        <w:rPr>
          <w:rFonts w:ascii="Times New Roman" w:eastAsia="Calibri" w:hAnsi="Times New Roman" w:cs="Times New Roman"/>
          <w:sz w:val="24"/>
          <w:szCs w:val="24"/>
        </w:rPr>
        <w:t xml:space="preserve"> que diz</w:t>
      </w:r>
      <w:r w:rsidR="00A0543A" w:rsidRPr="003758E4">
        <w:rPr>
          <w:rFonts w:ascii="Times New Roman" w:eastAsia="Calibri" w:hAnsi="Times New Roman" w:cs="Times New Roman"/>
          <w:sz w:val="24"/>
          <w:szCs w:val="24"/>
        </w:rPr>
        <w:t>:</w:t>
      </w:r>
      <w:r w:rsidR="00FA09DF" w:rsidRPr="003758E4">
        <w:rPr>
          <w:rFonts w:ascii="Times New Roman" w:eastAsia="Calibri" w:hAnsi="Times New Roman" w:cs="Times New Roman"/>
          <w:sz w:val="24"/>
          <w:szCs w:val="24"/>
        </w:rPr>
        <w:t xml:space="preserve"> “</w:t>
      </w:r>
      <w:r w:rsidR="00FA09DF" w:rsidRPr="003758E4">
        <w:rPr>
          <w:rFonts w:ascii="Times New Roman" w:eastAsia="Calibri" w:hAnsi="Times New Roman" w:cs="Times New Roman"/>
          <w:i/>
          <w:sz w:val="24"/>
          <w:szCs w:val="24"/>
        </w:rPr>
        <w:t>gamification</w:t>
      </w:r>
      <w:r w:rsidR="00FA09DF" w:rsidRPr="003758E4">
        <w:rPr>
          <w:rFonts w:ascii="Times New Roman" w:eastAsia="Calibri" w:hAnsi="Times New Roman" w:cs="Times New Roman"/>
          <w:sz w:val="24"/>
          <w:szCs w:val="24"/>
        </w:rPr>
        <w:t xml:space="preserve"> é a utilização de mecânica, estética e pensamento baseados em games </w:t>
      </w:r>
      <w:r w:rsidR="003A235A" w:rsidRPr="003758E4">
        <w:rPr>
          <w:rFonts w:ascii="Times New Roman" w:eastAsia="Calibri" w:hAnsi="Times New Roman" w:cs="Times New Roman"/>
          <w:sz w:val="24"/>
          <w:szCs w:val="24"/>
        </w:rPr>
        <w:t>para engajar pessoas, motivar a ação, promover a aprendizagem e resolver problemas</w:t>
      </w:r>
      <w:r w:rsidR="00FA09DF" w:rsidRPr="003758E4">
        <w:rPr>
          <w:rFonts w:ascii="Times New Roman" w:eastAsia="Calibri" w:hAnsi="Times New Roman" w:cs="Times New Roman"/>
          <w:sz w:val="24"/>
          <w:szCs w:val="24"/>
        </w:rPr>
        <w:t>”</w:t>
      </w:r>
      <w:r w:rsidR="00A0543A" w:rsidRPr="003758E4">
        <w:rPr>
          <w:rFonts w:ascii="Times New Roman" w:eastAsia="Calibri" w:hAnsi="Times New Roman" w:cs="Times New Roman"/>
          <w:sz w:val="24"/>
          <w:szCs w:val="24"/>
        </w:rPr>
        <w:t>. A</w:t>
      </w:r>
      <w:r w:rsidR="003A235A" w:rsidRPr="003758E4">
        <w:rPr>
          <w:rFonts w:ascii="Times New Roman" w:eastAsia="Calibri" w:hAnsi="Times New Roman" w:cs="Times New Roman"/>
          <w:sz w:val="24"/>
          <w:szCs w:val="24"/>
        </w:rPr>
        <w:t xml:space="preserve"> escolha desta definição se deu por </w:t>
      </w:r>
      <w:r w:rsidR="005364D7" w:rsidRPr="003758E4">
        <w:rPr>
          <w:rFonts w:ascii="Times New Roman" w:eastAsia="Calibri" w:hAnsi="Times New Roman" w:cs="Times New Roman"/>
          <w:sz w:val="24"/>
          <w:szCs w:val="24"/>
        </w:rPr>
        <w:t>a mesma ser ampla e agregar o que outras</w:t>
      </w:r>
      <w:r w:rsidR="00B46861" w:rsidRPr="003758E4">
        <w:rPr>
          <w:rFonts w:ascii="Times New Roman" w:eastAsia="Calibri" w:hAnsi="Times New Roman" w:cs="Times New Roman"/>
          <w:sz w:val="24"/>
          <w:szCs w:val="24"/>
        </w:rPr>
        <w:t xml:space="preserve"> definições</w:t>
      </w:r>
      <w:r w:rsidR="005364D7" w:rsidRPr="003758E4">
        <w:rPr>
          <w:rFonts w:ascii="Times New Roman" w:eastAsia="Calibri" w:hAnsi="Times New Roman" w:cs="Times New Roman"/>
          <w:sz w:val="24"/>
          <w:szCs w:val="24"/>
        </w:rPr>
        <w:t xml:space="preserve"> acabam por </w:t>
      </w:r>
      <w:r w:rsidR="00B46861" w:rsidRPr="003758E4">
        <w:rPr>
          <w:rFonts w:ascii="Times New Roman" w:eastAsia="Calibri" w:hAnsi="Times New Roman" w:cs="Times New Roman"/>
          <w:sz w:val="24"/>
          <w:szCs w:val="24"/>
        </w:rPr>
        <w:t xml:space="preserve">deixar em segundo plano, assim como por considerar o </w:t>
      </w:r>
      <w:r w:rsidR="00B46861" w:rsidRPr="003758E4">
        <w:rPr>
          <w:rFonts w:ascii="Times New Roman" w:eastAsia="Calibri" w:hAnsi="Times New Roman" w:cs="Times New Roman"/>
          <w:i/>
          <w:sz w:val="24"/>
          <w:szCs w:val="24"/>
        </w:rPr>
        <w:t>gamification</w:t>
      </w:r>
      <w:r w:rsidR="00B46861" w:rsidRPr="003758E4">
        <w:rPr>
          <w:rFonts w:ascii="Times New Roman" w:eastAsia="Calibri" w:hAnsi="Times New Roman" w:cs="Times New Roman"/>
          <w:sz w:val="24"/>
          <w:szCs w:val="24"/>
        </w:rPr>
        <w:t xml:space="preserve"> como</w:t>
      </w:r>
      <w:r w:rsidR="003C5D01" w:rsidRPr="003758E4">
        <w:rPr>
          <w:rFonts w:ascii="Times New Roman" w:eastAsia="Calibri" w:hAnsi="Times New Roman" w:cs="Times New Roman"/>
          <w:sz w:val="24"/>
          <w:szCs w:val="24"/>
        </w:rPr>
        <w:t xml:space="preserve"> engajador e </w:t>
      </w:r>
      <w:r w:rsidR="00DA6E9D" w:rsidRPr="003758E4">
        <w:rPr>
          <w:rFonts w:ascii="Times New Roman" w:eastAsia="Calibri" w:hAnsi="Times New Roman" w:cs="Times New Roman"/>
          <w:sz w:val="24"/>
          <w:szCs w:val="24"/>
        </w:rPr>
        <w:t>proporcionador de aprendizage</w:t>
      </w:r>
      <w:r w:rsidR="00CE7B5B" w:rsidRPr="003758E4">
        <w:rPr>
          <w:rFonts w:ascii="Times New Roman" w:eastAsia="Calibri" w:hAnsi="Times New Roman" w:cs="Times New Roman"/>
          <w:sz w:val="24"/>
          <w:szCs w:val="24"/>
        </w:rPr>
        <w:t>m.</w:t>
      </w:r>
      <w:r w:rsidR="00A568D7" w:rsidRPr="003758E4">
        <w:rPr>
          <w:rFonts w:ascii="Times New Roman" w:eastAsia="Calibri" w:hAnsi="Times New Roman" w:cs="Times New Roman"/>
          <w:sz w:val="24"/>
          <w:szCs w:val="24"/>
        </w:rPr>
        <w:t xml:space="preserve"> </w:t>
      </w:r>
    </w:p>
    <w:p w14:paraId="7F3C94F4" w14:textId="6BFD39DB" w:rsidR="00CB7AD7" w:rsidRPr="003758E4" w:rsidRDefault="00A568D7"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Podemos então perceber que o ato de dar características de jogos ao que não é jogo é </w:t>
      </w:r>
      <w:r w:rsidR="00830DF3" w:rsidRPr="003758E4">
        <w:rPr>
          <w:rFonts w:ascii="Times New Roman" w:eastAsia="Calibri" w:hAnsi="Times New Roman" w:cs="Times New Roman"/>
          <w:sz w:val="24"/>
          <w:szCs w:val="24"/>
        </w:rPr>
        <w:t xml:space="preserve">apenas umas das características do </w:t>
      </w:r>
      <w:r w:rsidR="00830DF3" w:rsidRPr="003758E4">
        <w:rPr>
          <w:rFonts w:ascii="Times New Roman" w:eastAsia="Calibri" w:hAnsi="Times New Roman" w:cs="Times New Roman"/>
          <w:i/>
          <w:sz w:val="24"/>
          <w:szCs w:val="24"/>
        </w:rPr>
        <w:t>gamification</w:t>
      </w:r>
      <w:r w:rsidR="0066523E" w:rsidRPr="003758E4">
        <w:rPr>
          <w:rFonts w:ascii="Times New Roman" w:eastAsia="Calibri" w:hAnsi="Times New Roman" w:cs="Times New Roman"/>
          <w:sz w:val="24"/>
          <w:szCs w:val="24"/>
        </w:rPr>
        <w:t xml:space="preserve">, pois este ato isolado segundo </w:t>
      </w:r>
      <w:r w:rsidR="000A50C3" w:rsidRPr="003758E4">
        <w:rPr>
          <w:rFonts w:ascii="Times New Roman" w:eastAsia="Calibri" w:hAnsi="Times New Roman" w:cs="Times New Roman"/>
          <w:sz w:val="24"/>
          <w:szCs w:val="24"/>
        </w:rPr>
        <w:t>Kapp</w:t>
      </w:r>
      <w:r w:rsidR="00675CCC" w:rsidRPr="003758E4">
        <w:rPr>
          <w:rFonts w:ascii="Times New Roman" w:eastAsia="Calibri" w:hAnsi="Times New Roman" w:cs="Times New Roman"/>
          <w:sz w:val="24"/>
          <w:szCs w:val="24"/>
        </w:rPr>
        <w:t xml:space="preserve"> (</w:t>
      </w:r>
      <w:r w:rsidR="00675CCC" w:rsidRPr="003758E4">
        <w:rPr>
          <w:rFonts w:ascii="Times New Roman" w:eastAsia="Calibri" w:hAnsi="Times New Roman" w:cs="Times New Roman"/>
          <w:i/>
          <w:sz w:val="24"/>
          <w:szCs w:val="24"/>
        </w:rPr>
        <w:t>apud</w:t>
      </w:r>
      <w:r w:rsidR="00675CCC" w:rsidRPr="003758E4">
        <w:rPr>
          <w:rFonts w:ascii="Times New Roman" w:eastAsia="Calibri" w:hAnsi="Times New Roman" w:cs="Times New Roman"/>
          <w:sz w:val="24"/>
          <w:szCs w:val="24"/>
        </w:rPr>
        <w:t xml:space="preserve"> Alves, 2015)</w:t>
      </w:r>
      <w:r w:rsidR="000A50C3" w:rsidRPr="003758E4">
        <w:rPr>
          <w:rFonts w:ascii="Times New Roman" w:eastAsia="Calibri" w:hAnsi="Times New Roman" w:cs="Times New Roman"/>
          <w:sz w:val="24"/>
          <w:szCs w:val="24"/>
        </w:rPr>
        <w:t xml:space="preserve"> não pode ser considerado visto que para ser </w:t>
      </w:r>
      <w:r w:rsidR="000A50C3" w:rsidRPr="003758E4">
        <w:rPr>
          <w:rFonts w:ascii="Times New Roman" w:eastAsia="Calibri" w:hAnsi="Times New Roman" w:cs="Times New Roman"/>
          <w:i/>
          <w:sz w:val="24"/>
          <w:szCs w:val="24"/>
        </w:rPr>
        <w:t>gamification</w:t>
      </w:r>
      <w:r w:rsidR="000A50C3" w:rsidRPr="003758E4">
        <w:rPr>
          <w:rFonts w:ascii="Times New Roman" w:eastAsia="Calibri" w:hAnsi="Times New Roman" w:cs="Times New Roman"/>
          <w:sz w:val="24"/>
          <w:szCs w:val="24"/>
        </w:rPr>
        <w:t xml:space="preserve"> além </w:t>
      </w:r>
      <w:r w:rsidR="00C544FC" w:rsidRPr="003758E4">
        <w:rPr>
          <w:rFonts w:ascii="Times New Roman" w:eastAsia="Calibri" w:hAnsi="Times New Roman" w:cs="Times New Roman"/>
          <w:sz w:val="24"/>
          <w:szCs w:val="24"/>
        </w:rPr>
        <w:t xml:space="preserve">destas propriedades citadas anteriormente estas devem estar ligadas à intenção dos </w:t>
      </w:r>
      <w:r w:rsidR="0020503B" w:rsidRPr="003758E4">
        <w:rPr>
          <w:rFonts w:ascii="Times New Roman" w:eastAsia="Calibri" w:hAnsi="Times New Roman" w:cs="Times New Roman"/>
          <w:sz w:val="24"/>
          <w:szCs w:val="24"/>
        </w:rPr>
        <w:t xml:space="preserve">produtores assim como de seus consumidores que </w:t>
      </w:r>
      <w:r w:rsidR="00964F63" w:rsidRPr="003758E4">
        <w:rPr>
          <w:rFonts w:ascii="Times New Roman" w:eastAsia="Calibri" w:hAnsi="Times New Roman" w:cs="Times New Roman"/>
          <w:sz w:val="24"/>
          <w:szCs w:val="24"/>
        </w:rPr>
        <w:t xml:space="preserve">devem estar imersos no círculo mágico que os jogos </w:t>
      </w:r>
      <w:r w:rsidR="00AD39AD" w:rsidRPr="003758E4">
        <w:rPr>
          <w:rFonts w:ascii="Times New Roman" w:eastAsia="Calibri" w:hAnsi="Times New Roman" w:cs="Times New Roman"/>
          <w:sz w:val="24"/>
          <w:szCs w:val="24"/>
        </w:rPr>
        <w:t>proporcionam</w:t>
      </w:r>
      <w:r w:rsidR="006D6F26" w:rsidRPr="003758E4">
        <w:rPr>
          <w:rFonts w:ascii="Times New Roman" w:eastAsia="Calibri" w:hAnsi="Times New Roman" w:cs="Times New Roman"/>
          <w:sz w:val="24"/>
          <w:szCs w:val="24"/>
        </w:rPr>
        <w:t>.</w:t>
      </w:r>
    </w:p>
    <w:p w14:paraId="68DBBC22" w14:textId="76F75420" w:rsidR="002A2440" w:rsidRPr="003758E4" w:rsidRDefault="00634D8F"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É importante lembrar que não é apenas atribuir pontuações, mudanças de níveis</w:t>
      </w:r>
      <w:r w:rsidR="00367A17" w:rsidRPr="003758E4">
        <w:rPr>
          <w:rFonts w:ascii="Times New Roman" w:eastAsia="Calibri" w:hAnsi="Times New Roman" w:cs="Times New Roman"/>
          <w:sz w:val="24"/>
          <w:szCs w:val="24"/>
        </w:rPr>
        <w:t xml:space="preserve">, fases ou qualquer outro tipo de estratégias voltadas apenas para </w:t>
      </w:r>
      <w:r w:rsidR="00604D8B" w:rsidRPr="003758E4">
        <w:rPr>
          <w:rFonts w:ascii="Times New Roman" w:eastAsia="Calibri" w:hAnsi="Times New Roman" w:cs="Times New Roman"/>
          <w:sz w:val="24"/>
          <w:szCs w:val="24"/>
        </w:rPr>
        <w:t>uma resposta quantitativa ao jogador que vai tornar sua estratégia atraente</w:t>
      </w:r>
      <w:r w:rsidR="003E7542" w:rsidRPr="003758E4">
        <w:rPr>
          <w:rFonts w:ascii="Times New Roman" w:eastAsia="Calibri" w:hAnsi="Times New Roman" w:cs="Times New Roman"/>
          <w:sz w:val="24"/>
          <w:szCs w:val="24"/>
        </w:rPr>
        <w:t xml:space="preserve">, </w:t>
      </w:r>
      <w:r w:rsidR="004A5D4B">
        <w:rPr>
          <w:rFonts w:ascii="Times New Roman" w:eastAsia="Calibri" w:hAnsi="Times New Roman" w:cs="Times New Roman"/>
          <w:sz w:val="24"/>
          <w:szCs w:val="24"/>
        </w:rPr>
        <w:t>daí</w:t>
      </w:r>
      <w:r w:rsidR="003E7542" w:rsidRPr="003758E4">
        <w:rPr>
          <w:rFonts w:ascii="Times New Roman" w:eastAsia="Calibri" w:hAnsi="Times New Roman" w:cs="Times New Roman"/>
          <w:sz w:val="24"/>
          <w:szCs w:val="24"/>
        </w:rPr>
        <w:t xml:space="preserve"> a necessidade de </w:t>
      </w:r>
      <w:r w:rsidR="002A2440" w:rsidRPr="003758E4">
        <w:rPr>
          <w:rFonts w:ascii="Times New Roman" w:eastAsia="Calibri" w:hAnsi="Times New Roman" w:cs="Times New Roman"/>
          <w:sz w:val="24"/>
          <w:szCs w:val="24"/>
        </w:rPr>
        <w:t xml:space="preserve">inicialmente </w:t>
      </w:r>
      <w:r w:rsidR="003E7542" w:rsidRPr="003758E4">
        <w:rPr>
          <w:rFonts w:ascii="Times New Roman" w:eastAsia="Calibri" w:hAnsi="Times New Roman" w:cs="Times New Roman"/>
          <w:sz w:val="24"/>
          <w:szCs w:val="24"/>
        </w:rPr>
        <w:t xml:space="preserve">entender o que é jogo, para só depois </w:t>
      </w:r>
      <w:r w:rsidR="00D673D2" w:rsidRPr="003758E4">
        <w:rPr>
          <w:rFonts w:ascii="Times New Roman" w:eastAsia="Calibri" w:hAnsi="Times New Roman" w:cs="Times New Roman"/>
          <w:sz w:val="24"/>
          <w:szCs w:val="24"/>
        </w:rPr>
        <w:t xml:space="preserve">entendermos o que é o </w:t>
      </w:r>
      <w:r w:rsidR="00D673D2" w:rsidRPr="003758E4">
        <w:rPr>
          <w:rFonts w:ascii="Times New Roman" w:eastAsia="Calibri" w:hAnsi="Times New Roman" w:cs="Times New Roman"/>
          <w:i/>
          <w:sz w:val="24"/>
          <w:szCs w:val="24"/>
        </w:rPr>
        <w:t>gamification</w:t>
      </w:r>
      <w:r w:rsidR="00D673D2" w:rsidRPr="003758E4">
        <w:rPr>
          <w:rFonts w:ascii="Times New Roman" w:eastAsia="Calibri" w:hAnsi="Times New Roman" w:cs="Times New Roman"/>
          <w:sz w:val="24"/>
          <w:szCs w:val="24"/>
        </w:rPr>
        <w:t>.</w:t>
      </w:r>
      <w:r w:rsidR="003520E8" w:rsidRPr="003758E4">
        <w:rPr>
          <w:rFonts w:ascii="Times New Roman" w:eastAsia="Calibri" w:hAnsi="Times New Roman" w:cs="Times New Roman"/>
          <w:sz w:val="24"/>
          <w:szCs w:val="24"/>
        </w:rPr>
        <w:t xml:space="preserve"> </w:t>
      </w:r>
    </w:p>
    <w:p w14:paraId="1AA046A5" w14:textId="7A5785DC" w:rsidR="002A2440" w:rsidRPr="003758E4" w:rsidRDefault="003520E8"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Alves (2015) reforça </w:t>
      </w:r>
      <w:r w:rsidR="001F2AD0" w:rsidRPr="003758E4">
        <w:rPr>
          <w:rFonts w:ascii="Times New Roman" w:eastAsia="Calibri" w:hAnsi="Times New Roman" w:cs="Times New Roman"/>
          <w:sz w:val="24"/>
          <w:szCs w:val="24"/>
        </w:rPr>
        <w:t xml:space="preserve">definindo </w:t>
      </w:r>
      <w:r w:rsidR="00CF17E7" w:rsidRPr="003758E4">
        <w:rPr>
          <w:rFonts w:ascii="Times New Roman" w:eastAsia="Calibri" w:hAnsi="Times New Roman" w:cs="Times New Roman"/>
          <w:sz w:val="24"/>
          <w:szCs w:val="24"/>
        </w:rPr>
        <w:t xml:space="preserve">o </w:t>
      </w:r>
      <w:r w:rsidR="00CF17E7" w:rsidRPr="003758E4">
        <w:rPr>
          <w:rFonts w:ascii="Times New Roman" w:eastAsia="Calibri" w:hAnsi="Times New Roman" w:cs="Times New Roman"/>
          <w:i/>
          <w:sz w:val="24"/>
          <w:szCs w:val="24"/>
        </w:rPr>
        <w:t>gamification</w:t>
      </w:r>
      <w:r w:rsidR="002A2440" w:rsidRPr="003758E4">
        <w:rPr>
          <w:rFonts w:ascii="Times New Roman" w:eastAsia="Calibri" w:hAnsi="Times New Roman" w:cs="Times New Roman"/>
          <w:sz w:val="24"/>
          <w:szCs w:val="24"/>
        </w:rPr>
        <w:t xml:space="preserve"> </w:t>
      </w:r>
      <w:r w:rsidR="001F2AD0" w:rsidRPr="003758E4">
        <w:rPr>
          <w:rFonts w:ascii="Times New Roman" w:eastAsia="Calibri" w:hAnsi="Times New Roman" w:cs="Times New Roman"/>
          <w:sz w:val="24"/>
          <w:szCs w:val="24"/>
        </w:rPr>
        <w:t>como o pensar sobre uma atividade cotidiana e convertê-la em uma atividade que contenha elementos do jogo</w:t>
      </w:r>
      <w:r w:rsidR="00402CCA" w:rsidRPr="003758E4">
        <w:rPr>
          <w:rFonts w:ascii="Times New Roman" w:eastAsia="Calibri" w:hAnsi="Times New Roman" w:cs="Times New Roman"/>
          <w:sz w:val="24"/>
          <w:szCs w:val="24"/>
        </w:rPr>
        <w:t>, neste caso a autora refere-se a um jogo no qual se reproduzia situações cotidianas no trânsito</w:t>
      </w:r>
      <w:r w:rsidR="00A8073C" w:rsidRPr="003758E4">
        <w:rPr>
          <w:rFonts w:ascii="Times New Roman" w:eastAsia="Calibri" w:hAnsi="Times New Roman" w:cs="Times New Roman"/>
          <w:sz w:val="24"/>
          <w:szCs w:val="24"/>
        </w:rPr>
        <w:t>, mas que podemos adaptá-la</w:t>
      </w:r>
      <w:r w:rsidR="002A2440" w:rsidRPr="003758E4">
        <w:rPr>
          <w:rFonts w:ascii="Times New Roman" w:eastAsia="Calibri" w:hAnsi="Times New Roman" w:cs="Times New Roman"/>
          <w:sz w:val="24"/>
          <w:szCs w:val="24"/>
        </w:rPr>
        <w:t>s</w:t>
      </w:r>
      <w:r w:rsidR="00A8073C" w:rsidRPr="003758E4">
        <w:rPr>
          <w:rFonts w:ascii="Times New Roman" w:eastAsia="Calibri" w:hAnsi="Times New Roman" w:cs="Times New Roman"/>
          <w:sz w:val="24"/>
          <w:szCs w:val="24"/>
        </w:rPr>
        <w:t xml:space="preserve"> com facilidade a outras possibilidades sem retirar seu sentido nato</w:t>
      </w:r>
      <w:r w:rsidR="002A2440" w:rsidRPr="003758E4">
        <w:rPr>
          <w:rFonts w:ascii="Times New Roman" w:eastAsia="Calibri" w:hAnsi="Times New Roman" w:cs="Times New Roman"/>
          <w:sz w:val="24"/>
          <w:szCs w:val="24"/>
        </w:rPr>
        <w:t xml:space="preserve">. </w:t>
      </w:r>
    </w:p>
    <w:p w14:paraId="522B4C00" w14:textId="16F5E669" w:rsidR="006D6F26" w:rsidRPr="003758E4" w:rsidRDefault="002A2440"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Assim</w:t>
      </w:r>
      <w:r w:rsidR="00A8073C" w:rsidRPr="003758E4">
        <w:rPr>
          <w:rFonts w:ascii="Times New Roman" w:eastAsia="Calibri" w:hAnsi="Times New Roman" w:cs="Times New Roman"/>
          <w:sz w:val="24"/>
          <w:szCs w:val="24"/>
        </w:rPr>
        <w:t xml:space="preserve">, podemos então afirmar que o pensar o jogo é </w:t>
      </w:r>
      <w:r w:rsidR="0002304C" w:rsidRPr="003758E4">
        <w:rPr>
          <w:rFonts w:ascii="Times New Roman" w:eastAsia="Calibri" w:hAnsi="Times New Roman" w:cs="Times New Roman"/>
          <w:sz w:val="24"/>
          <w:szCs w:val="24"/>
        </w:rPr>
        <w:t xml:space="preserve">com base em algo – conteúdo disciplinar, situação cotidiana, problemas diversos e outros – e com base nesta situação </w:t>
      </w:r>
      <w:r w:rsidR="00723FE0" w:rsidRPr="003758E4">
        <w:rPr>
          <w:rFonts w:ascii="Times New Roman" w:eastAsia="Calibri" w:hAnsi="Times New Roman" w:cs="Times New Roman"/>
          <w:sz w:val="24"/>
          <w:szCs w:val="24"/>
        </w:rPr>
        <w:t xml:space="preserve">cria mecanismos de jogos – competição, cooperação, regras, </w:t>
      </w:r>
      <w:r w:rsidR="00DB1B15" w:rsidRPr="003758E4">
        <w:rPr>
          <w:rFonts w:ascii="Times New Roman" w:eastAsia="Calibri" w:hAnsi="Times New Roman" w:cs="Times New Roman"/>
          <w:sz w:val="24"/>
          <w:szCs w:val="24"/>
        </w:rPr>
        <w:t xml:space="preserve">premiações, narrativas e outras – que objetivem integrar o sujeito àquela atividade </w:t>
      </w:r>
      <w:r w:rsidR="007070DE" w:rsidRPr="003758E4">
        <w:rPr>
          <w:rFonts w:ascii="Times New Roman" w:eastAsia="Calibri" w:hAnsi="Times New Roman" w:cs="Times New Roman"/>
          <w:sz w:val="24"/>
          <w:szCs w:val="24"/>
        </w:rPr>
        <w:t xml:space="preserve">de forma a gerar motivação para que continue de uma maneira prazerosa e que ao fim de sua realização </w:t>
      </w:r>
      <w:r w:rsidR="003556E5" w:rsidRPr="003758E4">
        <w:rPr>
          <w:rFonts w:ascii="Times New Roman" w:eastAsia="Calibri" w:hAnsi="Times New Roman" w:cs="Times New Roman"/>
          <w:sz w:val="24"/>
          <w:szCs w:val="24"/>
        </w:rPr>
        <w:t>haja aprendizagem.</w:t>
      </w:r>
    </w:p>
    <w:p w14:paraId="7CF237D2" w14:textId="72950051" w:rsidR="002A2440" w:rsidRPr="003758E4" w:rsidRDefault="009336EE"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Outro ponto que aproxima os games </w:t>
      </w:r>
      <w:r w:rsidR="008473B2" w:rsidRPr="003758E4">
        <w:rPr>
          <w:rFonts w:ascii="Times New Roman" w:eastAsia="Calibri" w:hAnsi="Times New Roman" w:cs="Times New Roman"/>
          <w:sz w:val="24"/>
          <w:szCs w:val="24"/>
        </w:rPr>
        <w:t>e os docentes</w:t>
      </w:r>
      <w:r w:rsidRPr="003758E4">
        <w:rPr>
          <w:rFonts w:ascii="Times New Roman" w:eastAsia="Calibri" w:hAnsi="Times New Roman" w:cs="Times New Roman"/>
          <w:sz w:val="24"/>
          <w:szCs w:val="24"/>
        </w:rPr>
        <w:t xml:space="preserve"> é que </w:t>
      </w:r>
      <w:r w:rsidR="008473B2" w:rsidRPr="003758E4">
        <w:rPr>
          <w:rFonts w:ascii="Times New Roman" w:eastAsia="Calibri" w:hAnsi="Times New Roman" w:cs="Times New Roman"/>
          <w:sz w:val="24"/>
          <w:szCs w:val="24"/>
        </w:rPr>
        <w:t xml:space="preserve">ambos são baseados </w:t>
      </w:r>
      <w:r w:rsidR="000C74A1" w:rsidRPr="003758E4">
        <w:rPr>
          <w:rFonts w:ascii="Times New Roman" w:eastAsia="Calibri" w:hAnsi="Times New Roman" w:cs="Times New Roman"/>
          <w:sz w:val="24"/>
          <w:szCs w:val="24"/>
        </w:rPr>
        <w:t xml:space="preserve">na psicologia educacional, ou seja os jogos fazem o que há muito tempo os professores já fazem, porém de uma forma mais dinâmica </w:t>
      </w:r>
      <w:r w:rsidR="001040C1" w:rsidRPr="003758E4">
        <w:rPr>
          <w:rFonts w:ascii="Times New Roman" w:eastAsia="Calibri" w:hAnsi="Times New Roman" w:cs="Times New Roman"/>
          <w:sz w:val="24"/>
          <w:szCs w:val="24"/>
        </w:rPr>
        <w:t xml:space="preserve">e atrativa aos alunos, uma grande exemplo disso são os </w:t>
      </w:r>
      <w:r w:rsidR="001040C1" w:rsidRPr="003758E4">
        <w:rPr>
          <w:rFonts w:ascii="Times New Roman" w:eastAsia="Calibri" w:hAnsi="Times New Roman" w:cs="Times New Roman"/>
          <w:i/>
          <w:sz w:val="24"/>
          <w:szCs w:val="24"/>
        </w:rPr>
        <w:t xml:space="preserve">feedbacks </w:t>
      </w:r>
      <w:r w:rsidR="003A7346" w:rsidRPr="003758E4">
        <w:rPr>
          <w:rFonts w:ascii="Times New Roman" w:eastAsia="Calibri" w:hAnsi="Times New Roman" w:cs="Times New Roman"/>
          <w:sz w:val="24"/>
          <w:szCs w:val="24"/>
        </w:rPr>
        <w:t xml:space="preserve">que o professor </w:t>
      </w:r>
      <w:r w:rsidR="004A5D4B">
        <w:rPr>
          <w:rFonts w:ascii="Times New Roman" w:eastAsia="Calibri" w:hAnsi="Times New Roman" w:cs="Times New Roman"/>
          <w:sz w:val="24"/>
          <w:szCs w:val="24"/>
        </w:rPr>
        <w:t>proporciona</w:t>
      </w:r>
      <w:r w:rsidR="004A5D4B" w:rsidRPr="003758E4">
        <w:rPr>
          <w:rFonts w:ascii="Times New Roman" w:eastAsia="Calibri" w:hAnsi="Times New Roman" w:cs="Times New Roman"/>
          <w:sz w:val="24"/>
          <w:szCs w:val="24"/>
        </w:rPr>
        <w:t xml:space="preserve"> </w:t>
      </w:r>
      <w:r w:rsidR="003A7346" w:rsidRPr="003758E4">
        <w:rPr>
          <w:rFonts w:ascii="Times New Roman" w:eastAsia="Calibri" w:hAnsi="Times New Roman" w:cs="Times New Roman"/>
          <w:sz w:val="24"/>
          <w:szCs w:val="24"/>
        </w:rPr>
        <w:t>aos alunos ao fim das correções de suas avaliações, que podem ser comparados aos pontos necessários p</w:t>
      </w:r>
      <w:r w:rsidR="00A03269" w:rsidRPr="003758E4">
        <w:rPr>
          <w:rFonts w:ascii="Times New Roman" w:eastAsia="Calibri" w:hAnsi="Times New Roman" w:cs="Times New Roman"/>
          <w:sz w:val="24"/>
          <w:szCs w:val="24"/>
        </w:rPr>
        <w:t xml:space="preserve">ara passar de fase, entretanto  no jogo o aluno poderá perceber sozinho onde foi seu erro e em uma próxima jogada já ter outra estratégia a partir dos conhecimentos adquiridos </w:t>
      </w:r>
      <w:r w:rsidR="00312853" w:rsidRPr="003758E4">
        <w:rPr>
          <w:rFonts w:ascii="Times New Roman" w:eastAsia="Calibri" w:hAnsi="Times New Roman" w:cs="Times New Roman"/>
          <w:sz w:val="24"/>
          <w:szCs w:val="24"/>
        </w:rPr>
        <w:t xml:space="preserve">tanto em fases anteriores como em situações indesejadas – </w:t>
      </w:r>
      <w:r w:rsidR="00312853" w:rsidRPr="003758E4">
        <w:rPr>
          <w:rFonts w:ascii="Times New Roman" w:eastAsia="Calibri" w:hAnsi="Times New Roman" w:cs="Times New Roman"/>
          <w:i/>
          <w:sz w:val="24"/>
          <w:szCs w:val="24"/>
        </w:rPr>
        <w:t>game over</w:t>
      </w:r>
      <w:r w:rsidR="00237026" w:rsidRPr="003758E4">
        <w:rPr>
          <w:rFonts w:ascii="Times New Roman" w:eastAsia="Calibri" w:hAnsi="Times New Roman" w:cs="Times New Roman"/>
          <w:sz w:val="24"/>
          <w:szCs w:val="24"/>
        </w:rPr>
        <w:t xml:space="preserve">. </w:t>
      </w:r>
    </w:p>
    <w:p w14:paraId="620F8379" w14:textId="6E086EBE" w:rsidR="009336EE" w:rsidRPr="003758E4" w:rsidRDefault="00237026" w:rsidP="00830DF3">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lastRenderedPageBreak/>
        <w:t xml:space="preserve">A diversão é o ponto chave dos jogos, pois é ela que nos faz imergir no círculo mágico e não querer parar de jogar, mesmo quando </w:t>
      </w:r>
      <w:r w:rsidR="007B6EE1" w:rsidRPr="003758E4">
        <w:rPr>
          <w:rFonts w:ascii="Times New Roman" w:eastAsia="Calibri" w:hAnsi="Times New Roman" w:cs="Times New Roman"/>
          <w:sz w:val="24"/>
          <w:szCs w:val="24"/>
        </w:rPr>
        <w:t xml:space="preserve">perdemos por várias vezes seguidas, </w:t>
      </w:r>
      <w:r w:rsidR="004A5D4B">
        <w:rPr>
          <w:rFonts w:ascii="Times New Roman" w:eastAsia="Calibri" w:hAnsi="Times New Roman" w:cs="Times New Roman"/>
          <w:sz w:val="24"/>
          <w:szCs w:val="24"/>
        </w:rPr>
        <w:t xml:space="preserve">sendo muitas vezes </w:t>
      </w:r>
      <w:r w:rsidR="007B6EE1" w:rsidRPr="003758E4">
        <w:rPr>
          <w:rFonts w:ascii="Times New Roman" w:eastAsia="Calibri" w:hAnsi="Times New Roman" w:cs="Times New Roman"/>
          <w:sz w:val="24"/>
          <w:szCs w:val="24"/>
        </w:rPr>
        <w:t xml:space="preserve">o estimulo para a nova rodada do jogo, </w:t>
      </w:r>
      <w:r w:rsidR="004A5D4B">
        <w:rPr>
          <w:rFonts w:ascii="Times New Roman" w:eastAsia="Calibri" w:hAnsi="Times New Roman" w:cs="Times New Roman"/>
          <w:sz w:val="24"/>
          <w:szCs w:val="24"/>
        </w:rPr>
        <w:t>com a possibilidade de ter</w:t>
      </w:r>
      <w:r w:rsidR="007B6EE1" w:rsidRPr="003758E4">
        <w:rPr>
          <w:rFonts w:ascii="Times New Roman" w:eastAsia="Calibri" w:hAnsi="Times New Roman" w:cs="Times New Roman"/>
          <w:sz w:val="24"/>
          <w:szCs w:val="24"/>
        </w:rPr>
        <w:t xml:space="preserve"> mais chances de conseguir êxito desta vez, </w:t>
      </w:r>
      <w:r w:rsidR="002A2440" w:rsidRPr="003758E4">
        <w:rPr>
          <w:rFonts w:ascii="Times New Roman" w:eastAsia="Calibri" w:hAnsi="Times New Roman" w:cs="Times New Roman"/>
          <w:sz w:val="24"/>
          <w:szCs w:val="24"/>
        </w:rPr>
        <w:t>já que</w:t>
      </w:r>
      <w:r w:rsidR="007B6EE1" w:rsidRPr="003758E4">
        <w:rPr>
          <w:rFonts w:ascii="Times New Roman" w:eastAsia="Calibri" w:hAnsi="Times New Roman" w:cs="Times New Roman"/>
          <w:sz w:val="24"/>
          <w:szCs w:val="24"/>
        </w:rPr>
        <w:t xml:space="preserve"> conhecemos parte do jogo e sabemos </w:t>
      </w:r>
      <w:r w:rsidR="00E32601" w:rsidRPr="003758E4">
        <w:rPr>
          <w:rFonts w:ascii="Times New Roman" w:eastAsia="Calibri" w:hAnsi="Times New Roman" w:cs="Times New Roman"/>
          <w:sz w:val="24"/>
          <w:szCs w:val="24"/>
        </w:rPr>
        <w:t>onde devemos ter mais cuidados ou até mesmo evitar o que ocasionou nosso erro na partida anterior.</w:t>
      </w:r>
    </w:p>
    <w:p w14:paraId="0833B33E" w14:textId="1652E11A" w:rsidR="004577FE" w:rsidRDefault="00CF74C4" w:rsidP="002651D4">
      <w:pPr>
        <w:tabs>
          <w:tab w:val="left" w:pos="851"/>
        </w:tabs>
        <w:spacing w:after="0" w:line="360" w:lineRule="auto"/>
        <w:ind w:firstLine="709"/>
        <w:jc w:val="both"/>
        <w:rPr>
          <w:rFonts w:ascii="Times New Roman" w:eastAsia="Calibri" w:hAnsi="Times New Roman" w:cs="Times New Roman"/>
          <w:sz w:val="24"/>
          <w:szCs w:val="24"/>
        </w:rPr>
      </w:pPr>
      <w:r w:rsidRPr="003758E4">
        <w:rPr>
          <w:rFonts w:ascii="Times New Roman" w:eastAsia="Calibri" w:hAnsi="Times New Roman" w:cs="Times New Roman"/>
          <w:sz w:val="24"/>
          <w:szCs w:val="24"/>
        </w:rPr>
        <w:t xml:space="preserve">Portanto o </w:t>
      </w:r>
      <w:r w:rsidRPr="003758E4">
        <w:rPr>
          <w:rFonts w:ascii="Times New Roman" w:eastAsia="Calibri" w:hAnsi="Times New Roman" w:cs="Times New Roman"/>
          <w:i/>
          <w:sz w:val="24"/>
          <w:szCs w:val="24"/>
        </w:rPr>
        <w:t>gamification</w:t>
      </w:r>
      <w:r w:rsidRPr="003758E4">
        <w:rPr>
          <w:rFonts w:ascii="Times New Roman" w:eastAsia="Calibri" w:hAnsi="Times New Roman" w:cs="Times New Roman"/>
          <w:sz w:val="24"/>
          <w:szCs w:val="24"/>
        </w:rPr>
        <w:t xml:space="preserve"> </w:t>
      </w:r>
      <w:r w:rsidR="0006446D" w:rsidRPr="003758E4">
        <w:rPr>
          <w:rFonts w:ascii="Times New Roman" w:eastAsia="Calibri" w:hAnsi="Times New Roman" w:cs="Times New Roman"/>
          <w:sz w:val="24"/>
          <w:szCs w:val="24"/>
        </w:rPr>
        <w:t>não é apenas o a</w:t>
      </w:r>
      <w:r w:rsidR="009F07E8" w:rsidRPr="003758E4">
        <w:rPr>
          <w:rFonts w:ascii="Times New Roman" w:eastAsia="Calibri" w:hAnsi="Times New Roman" w:cs="Times New Roman"/>
          <w:sz w:val="24"/>
          <w:szCs w:val="24"/>
        </w:rPr>
        <w:t>t</w:t>
      </w:r>
      <w:r w:rsidR="0006446D" w:rsidRPr="003758E4">
        <w:rPr>
          <w:rFonts w:ascii="Times New Roman" w:eastAsia="Calibri" w:hAnsi="Times New Roman" w:cs="Times New Roman"/>
          <w:sz w:val="24"/>
          <w:szCs w:val="24"/>
        </w:rPr>
        <w:t xml:space="preserve">o de </w:t>
      </w:r>
      <w:r w:rsidR="009F07E8" w:rsidRPr="003758E4">
        <w:rPr>
          <w:rFonts w:ascii="Times New Roman" w:eastAsia="Calibri" w:hAnsi="Times New Roman" w:cs="Times New Roman"/>
          <w:sz w:val="24"/>
          <w:szCs w:val="24"/>
        </w:rPr>
        <w:t>transformar uma ação e</w:t>
      </w:r>
      <w:r w:rsidR="00AE41C9" w:rsidRPr="003758E4">
        <w:rPr>
          <w:rFonts w:ascii="Times New Roman" w:eastAsia="Calibri" w:hAnsi="Times New Roman" w:cs="Times New Roman"/>
          <w:sz w:val="24"/>
          <w:szCs w:val="24"/>
        </w:rPr>
        <w:t>m</w:t>
      </w:r>
      <w:r w:rsidR="009F07E8" w:rsidRPr="003758E4">
        <w:rPr>
          <w:rFonts w:ascii="Times New Roman" w:eastAsia="Calibri" w:hAnsi="Times New Roman" w:cs="Times New Roman"/>
          <w:sz w:val="24"/>
          <w:szCs w:val="24"/>
        </w:rPr>
        <w:t xml:space="preserve"> jogo, e sim aprender a partir dos jogos</w:t>
      </w:r>
      <w:r w:rsidR="00435659" w:rsidRPr="003758E4">
        <w:rPr>
          <w:rFonts w:ascii="Times New Roman" w:eastAsia="Calibri" w:hAnsi="Times New Roman" w:cs="Times New Roman"/>
          <w:sz w:val="24"/>
          <w:szCs w:val="24"/>
        </w:rPr>
        <w:t xml:space="preserve">, buscando elementos dos jogos que venham a aprimorar o engajamento entre o sujeito e a </w:t>
      </w:r>
      <w:r w:rsidR="00907082" w:rsidRPr="003758E4">
        <w:rPr>
          <w:rFonts w:ascii="Times New Roman" w:eastAsia="Calibri" w:hAnsi="Times New Roman" w:cs="Times New Roman"/>
          <w:sz w:val="24"/>
          <w:szCs w:val="24"/>
        </w:rPr>
        <w:t xml:space="preserve">atividade, porém precisamos diferenciar </w:t>
      </w:r>
      <w:r w:rsidR="00A65D34" w:rsidRPr="003758E4">
        <w:rPr>
          <w:rFonts w:ascii="Times New Roman" w:eastAsia="Calibri" w:hAnsi="Times New Roman" w:cs="Times New Roman"/>
          <w:sz w:val="24"/>
          <w:szCs w:val="24"/>
        </w:rPr>
        <w:t xml:space="preserve">simulações de </w:t>
      </w:r>
      <w:r w:rsidR="00A65D34" w:rsidRPr="003758E4">
        <w:rPr>
          <w:rFonts w:ascii="Times New Roman" w:eastAsia="Calibri" w:hAnsi="Times New Roman" w:cs="Times New Roman"/>
          <w:i/>
          <w:sz w:val="24"/>
          <w:szCs w:val="24"/>
        </w:rPr>
        <w:t>gamification</w:t>
      </w:r>
      <w:r w:rsidR="00A65D34" w:rsidRPr="003758E4">
        <w:rPr>
          <w:rFonts w:ascii="Times New Roman" w:eastAsia="Calibri" w:hAnsi="Times New Roman" w:cs="Times New Roman"/>
          <w:sz w:val="24"/>
          <w:szCs w:val="24"/>
        </w:rPr>
        <w:t xml:space="preserve">, pois enquanto </w:t>
      </w:r>
      <w:r w:rsidR="00A80A4D" w:rsidRPr="003758E4">
        <w:rPr>
          <w:rFonts w:ascii="Times New Roman" w:eastAsia="Calibri" w:hAnsi="Times New Roman" w:cs="Times New Roman"/>
          <w:sz w:val="24"/>
          <w:szCs w:val="24"/>
        </w:rPr>
        <w:t>as simulações têm</w:t>
      </w:r>
      <w:r w:rsidR="00B533A7" w:rsidRPr="003758E4">
        <w:rPr>
          <w:rFonts w:ascii="Times New Roman" w:eastAsia="Calibri" w:hAnsi="Times New Roman" w:cs="Times New Roman"/>
          <w:sz w:val="24"/>
          <w:szCs w:val="24"/>
        </w:rPr>
        <w:t xml:space="preserve"> sua função primeira</w:t>
      </w:r>
      <w:r w:rsidR="00A65D34" w:rsidRPr="003758E4">
        <w:rPr>
          <w:rFonts w:ascii="Times New Roman" w:eastAsia="Calibri" w:hAnsi="Times New Roman" w:cs="Times New Roman"/>
          <w:sz w:val="24"/>
          <w:szCs w:val="24"/>
        </w:rPr>
        <w:t xml:space="preserve"> cria</w:t>
      </w:r>
      <w:r w:rsidR="00994C0B" w:rsidRPr="003758E4">
        <w:rPr>
          <w:rFonts w:ascii="Times New Roman" w:eastAsia="Calibri" w:hAnsi="Times New Roman" w:cs="Times New Roman"/>
          <w:sz w:val="24"/>
          <w:szCs w:val="24"/>
        </w:rPr>
        <w:t>r</w:t>
      </w:r>
      <w:r w:rsidR="00A65D34" w:rsidRPr="003758E4">
        <w:rPr>
          <w:rFonts w:ascii="Times New Roman" w:eastAsia="Calibri" w:hAnsi="Times New Roman" w:cs="Times New Roman"/>
          <w:sz w:val="24"/>
          <w:szCs w:val="24"/>
        </w:rPr>
        <w:t xml:space="preserve"> uma situação </w:t>
      </w:r>
      <w:r w:rsidR="003C326A" w:rsidRPr="003758E4">
        <w:rPr>
          <w:rFonts w:ascii="Times New Roman" w:eastAsia="Calibri" w:hAnsi="Times New Roman" w:cs="Times New Roman"/>
          <w:sz w:val="24"/>
          <w:szCs w:val="24"/>
        </w:rPr>
        <w:t xml:space="preserve">real com a intenção de treinamento, o </w:t>
      </w:r>
      <w:r w:rsidR="003C326A" w:rsidRPr="003758E4">
        <w:rPr>
          <w:rFonts w:ascii="Times New Roman" w:eastAsia="Calibri" w:hAnsi="Times New Roman" w:cs="Times New Roman"/>
          <w:i/>
          <w:sz w:val="24"/>
          <w:szCs w:val="24"/>
        </w:rPr>
        <w:t>gamification</w:t>
      </w:r>
      <w:r w:rsidR="002651D4" w:rsidRPr="003758E4">
        <w:rPr>
          <w:rFonts w:ascii="Times New Roman" w:eastAsia="Calibri" w:hAnsi="Times New Roman" w:cs="Times New Roman"/>
          <w:sz w:val="24"/>
          <w:szCs w:val="24"/>
        </w:rPr>
        <w:t xml:space="preserve"> leva em consideração a diversão como possibilidade de aprendizagem.</w:t>
      </w:r>
    </w:p>
    <w:p w14:paraId="049271B9" w14:textId="31923E6E" w:rsidR="00F4146D" w:rsidRDefault="00F4146D" w:rsidP="002651D4">
      <w:pPr>
        <w:tabs>
          <w:tab w:val="left" w:pos="851"/>
        </w:tabs>
        <w:spacing w:after="0" w:line="360" w:lineRule="auto"/>
        <w:ind w:firstLine="709"/>
        <w:jc w:val="both"/>
        <w:rPr>
          <w:rFonts w:ascii="Times New Roman" w:eastAsia="Calibri" w:hAnsi="Times New Roman" w:cs="Times New Roman"/>
          <w:sz w:val="24"/>
          <w:szCs w:val="24"/>
        </w:rPr>
      </w:pPr>
    </w:p>
    <w:p w14:paraId="66B2AD45" w14:textId="14DB3B33" w:rsidR="00F4146D" w:rsidRDefault="002B21C1" w:rsidP="00F4146D">
      <w:pPr>
        <w:rPr>
          <w:rFonts w:ascii="Times New Roman" w:hAnsi="Times New Roman"/>
          <w:b/>
          <w:sz w:val="24"/>
        </w:rPr>
      </w:pPr>
      <w:r>
        <w:rPr>
          <w:rFonts w:ascii="Times New Roman" w:hAnsi="Times New Roman"/>
          <w:b/>
          <w:sz w:val="24"/>
        </w:rPr>
        <w:t>3</w:t>
      </w:r>
      <w:r w:rsidR="00F4146D">
        <w:rPr>
          <w:rFonts w:ascii="Times New Roman" w:hAnsi="Times New Roman"/>
          <w:b/>
          <w:sz w:val="24"/>
        </w:rPr>
        <w:t xml:space="preserve"> CONSIDERAÇÕES FINAIS</w:t>
      </w:r>
    </w:p>
    <w:p w14:paraId="6FAE26AD" w14:textId="77777777" w:rsidR="00F4146D" w:rsidRDefault="00F4146D" w:rsidP="00F4146D">
      <w:pPr>
        <w:rPr>
          <w:rFonts w:ascii="Times New Roman" w:hAnsi="Times New Roman"/>
          <w:b/>
          <w:sz w:val="24"/>
        </w:rPr>
      </w:pPr>
    </w:p>
    <w:p w14:paraId="070EA94C" w14:textId="548D7392" w:rsidR="00F4146D" w:rsidRDefault="00F4146D" w:rsidP="00F4146D">
      <w:pPr>
        <w:tabs>
          <w:tab w:val="left" w:pos="851"/>
        </w:tabs>
        <w:spacing w:after="0" w:line="360" w:lineRule="auto"/>
        <w:ind w:firstLine="709"/>
        <w:jc w:val="both"/>
        <w:rPr>
          <w:rFonts w:ascii="Times New Roman" w:hAnsi="Times New Roman"/>
          <w:sz w:val="24"/>
          <w:szCs w:val="24"/>
        </w:rPr>
      </w:pPr>
      <w:r>
        <w:rPr>
          <w:rFonts w:ascii="Times New Roman" w:hAnsi="Times New Roman"/>
          <w:sz w:val="24"/>
          <w:szCs w:val="24"/>
        </w:rPr>
        <w:t>Não pretendemos aqui padronizar ou limitar o que é ou não um jogo, mas sim nos ajudar a descartar o que pode vir a não ser um jogo, entretanto devemos levar em consideração que nem todos os jogos possuem todas as características citadas anteriormente o que não</w:t>
      </w:r>
      <w:r w:rsidR="002B21C1">
        <w:rPr>
          <w:rFonts w:ascii="Times New Roman" w:hAnsi="Times New Roman"/>
          <w:sz w:val="24"/>
          <w:szCs w:val="24"/>
        </w:rPr>
        <w:t xml:space="preserve"> o</w:t>
      </w:r>
      <w:r w:rsidR="004A5D4B">
        <w:rPr>
          <w:rFonts w:ascii="Times New Roman" w:hAnsi="Times New Roman"/>
          <w:sz w:val="24"/>
          <w:szCs w:val="24"/>
        </w:rPr>
        <w:t>s tira da classificação de jogo</w:t>
      </w:r>
      <w:r w:rsidR="002B21C1">
        <w:rPr>
          <w:rFonts w:ascii="Times New Roman" w:hAnsi="Times New Roman"/>
          <w:sz w:val="24"/>
          <w:szCs w:val="24"/>
        </w:rPr>
        <w:t>, e com base nesta discussão percebermos o que o jogo e a sala de aula têm em comum e como podemos utilizar os jogos a serviço do processo de ensino e aprendizagem e nossas aulas.</w:t>
      </w:r>
      <w:r>
        <w:rPr>
          <w:rFonts w:ascii="Times New Roman" w:hAnsi="Times New Roman"/>
          <w:sz w:val="24"/>
          <w:szCs w:val="24"/>
        </w:rPr>
        <w:t xml:space="preserve"> </w:t>
      </w:r>
    </w:p>
    <w:p w14:paraId="5271CA57" w14:textId="5F1FC6EF" w:rsidR="00F4146D" w:rsidRDefault="00F4146D" w:rsidP="002651D4">
      <w:pPr>
        <w:tabs>
          <w:tab w:val="left" w:pos="851"/>
        </w:tabs>
        <w:spacing w:after="0" w:line="360" w:lineRule="auto"/>
        <w:ind w:firstLine="709"/>
        <w:jc w:val="both"/>
        <w:rPr>
          <w:rFonts w:ascii="Times New Roman" w:hAnsi="Times New Roman"/>
          <w:sz w:val="24"/>
          <w:szCs w:val="24"/>
        </w:rPr>
      </w:pPr>
      <w:r>
        <w:rPr>
          <w:rFonts w:ascii="Times New Roman" w:hAnsi="Times New Roman"/>
          <w:sz w:val="24"/>
          <w:szCs w:val="24"/>
        </w:rPr>
        <w:t>Quando aproximamos os jogos com os processos educativos, é imprescindível levar em consideração que embora para muitos o jogo seja visto apenas como atividade lúdica, este tem seus elementos comuns à vida humana, o que nos dá possibilidades de pensar o jogo como um instrumento de ensino não somente para crianças, mas para os seres humanos em todas as suas fases da vida.</w:t>
      </w:r>
    </w:p>
    <w:p w14:paraId="2629DA5E" w14:textId="1D641D7B" w:rsidR="004A5D4B" w:rsidRPr="003758E4" w:rsidRDefault="004A5D4B" w:rsidP="002651D4">
      <w:pPr>
        <w:tabs>
          <w:tab w:val="left" w:pos="851"/>
        </w:tabs>
        <w:spacing w:after="0" w:line="360" w:lineRule="auto"/>
        <w:ind w:firstLine="709"/>
        <w:jc w:val="both"/>
        <w:rPr>
          <w:rFonts w:ascii="Times New Roman" w:eastAsia="Calibri" w:hAnsi="Times New Roman" w:cs="Times New Roman"/>
          <w:sz w:val="24"/>
          <w:szCs w:val="24"/>
        </w:rPr>
      </w:pPr>
      <w:r>
        <w:rPr>
          <w:rFonts w:ascii="Times New Roman" w:hAnsi="Times New Roman"/>
          <w:sz w:val="24"/>
          <w:szCs w:val="24"/>
        </w:rPr>
        <w:t>Quanto mais o processo educativo for estimulante e proporcionar prazer e entusiasmo melhor a aprendizagem acontecerá. Fazer do jogo um dos recursos tecnológicos capazes de promover a aprendizagem de forma lúdica e envolvente será um marco para os que acreditam na interaç</w:t>
      </w:r>
      <w:r w:rsidR="00DB3EDC">
        <w:rPr>
          <w:rFonts w:ascii="Times New Roman" w:hAnsi="Times New Roman"/>
          <w:sz w:val="24"/>
          <w:szCs w:val="24"/>
        </w:rPr>
        <w:t>ão efetiva e ativa do aluno com o conhecimento.</w:t>
      </w:r>
    </w:p>
    <w:p w14:paraId="2C95C9E9" w14:textId="1B701BDB" w:rsidR="004D26E1" w:rsidRPr="003758E4" w:rsidRDefault="004D26E1" w:rsidP="004D26E1">
      <w:pPr>
        <w:tabs>
          <w:tab w:val="left" w:pos="851"/>
        </w:tabs>
        <w:spacing w:after="0" w:line="360" w:lineRule="auto"/>
        <w:ind w:firstLine="709"/>
        <w:jc w:val="both"/>
        <w:rPr>
          <w:rFonts w:ascii="Times New Roman" w:eastAsia="Calibri" w:hAnsi="Times New Roman" w:cs="Times New Roman"/>
          <w:sz w:val="24"/>
          <w:szCs w:val="24"/>
        </w:rPr>
      </w:pPr>
    </w:p>
    <w:p w14:paraId="51D54050" w14:textId="77777777" w:rsidR="00FE7C12" w:rsidRPr="003758E4" w:rsidRDefault="00FE7C12" w:rsidP="00671B5D">
      <w:pPr>
        <w:rPr>
          <w:rFonts w:ascii="Times New Roman" w:hAnsi="Times New Roman" w:cs="Times New Roman"/>
          <w:b/>
          <w:sz w:val="28"/>
        </w:rPr>
      </w:pPr>
      <w:r w:rsidRPr="003758E4">
        <w:rPr>
          <w:rFonts w:ascii="Times New Roman" w:hAnsi="Times New Roman" w:cs="Times New Roman"/>
          <w:b/>
          <w:sz w:val="28"/>
        </w:rPr>
        <w:t>REFERÊNCIAS</w:t>
      </w:r>
    </w:p>
    <w:p w14:paraId="7D112A88" w14:textId="77777777" w:rsidR="00FE7C12" w:rsidRPr="003758E4" w:rsidRDefault="00FE7C12" w:rsidP="00DE1A36">
      <w:pPr>
        <w:spacing w:after="0" w:line="240" w:lineRule="auto"/>
        <w:rPr>
          <w:rFonts w:ascii="Times New Roman" w:hAnsi="Times New Roman" w:cs="Times New Roman"/>
          <w:color w:val="222222"/>
          <w:sz w:val="24"/>
          <w:szCs w:val="20"/>
          <w:shd w:val="clear" w:color="auto" w:fill="FFFFFF"/>
        </w:rPr>
      </w:pPr>
      <w:r w:rsidRPr="003758E4">
        <w:rPr>
          <w:rFonts w:ascii="Times New Roman" w:hAnsi="Times New Roman" w:cs="Times New Roman"/>
          <w:color w:val="222222"/>
          <w:sz w:val="24"/>
          <w:szCs w:val="20"/>
          <w:shd w:val="clear" w:color="auto" w:fill="FFFFFF"/>
        </w:rPr>
        <w:lastRenderedPageBreak/>
        <w:t>ALVES, Flora. </w:t>
      </w:r>
      <w:r w:rsidRPr="003758E4">
        <w:rPr>
          <w:rFonts w:ascii="Times New Roman" w:hAnsi="Times New Roman" w:cs="Times New Roman"/>
          <w:b/>
          <w:bCs/>
          <w:color w:val="222222"/>
          <w:sz w:val="24"/>
          <w:szCs w:val="20"/>
          <w:shd w:val="clear" w:color="auto" w:fill="FFFFFF"/>
        </w:rPr>
        <w:t xml:space="preserve">Gamification: </w:t>
      </w:r>
      <w:r w:rsidRPr="003758E4">
        <w:rPr>
          <w:rFonts w:ascii="Times New Roman" w:hAnsi="Times New Roman" w:cs="Times New Roman"/>
          <w:bCs/>
          <w:color w:val="222222"/>
          <w:sz w:val="24"/>
          <w:szCs w:val="20"/>
          <w:shd w:val="clear" w:color="auto" w:fill="FFFFFF"/>
        </w:rPr>
        <w:t>Como criar experiências de aprendizagem engajadoras. Um guia completo: do conceito à pratica</w:t>
      </w:r>
      <w:r w:rsidRPr="003758E4">
        <w:rPr>
          <w:rFonts w:ascii="Times New Roman" w:hAnsi="Times New Roman" w:cs="Times New Roman"/>
          <w:color w:val="222222"/>
          <w:sz w:val="24"/>
          <w:szCs w:val="20"/>
          <w:shd w:val="clear" w:color="auto" w:fill="FFFFFF"/>
        </w:rPr>
        <w:t>. 2. ed. rev. e ampl. São Paulo, DVS Editora, 2015.</w:t>
      </w:r>
    </w:p>
    <w:p w14:paraId="16998BB6" w14:textId="77777777" w:rsidR="00FE7C12" w:rsidRPr="003758E4" w:rsidRDefault="00FE7C12" w:rsidP="00DE1A36">
      <w:pPr>
        <w:spacing w:after="0" w:line="240" w:lineRule="auto"/>
        <w:rPr>
          <w:rFonts w:ascii="Times New Roman" w:hAnsi="Times New Roman" w:cs="Times New Roman"/>
          <w:color w:val="222222"/>
          <w:sz w:val="24"/>
          <w:szCs w:val="20"/>
          <w:shd w:val="clear" w:color="auto" w:fill="FFFFFF"/>
        </w:rPr>
      </w:pPr>
    </w:p>
    <w:p w14:paraId="1B91729A" w14:textId="6F6A9699" w:rsidR="00FE7C12" w:rsidRPr="003758E4" w:rsidRDefault="00FE7C12" w:rsidP="00DE1A36">
      <w:pPr>
        <w:spacing w:after="0" w:line="240" w:lineRule="auto"/>
        <w:rPr>
          <w:rFonts w:ascii="Times New Roman" w:hAnsi="Times New Roman" w:cs="Times New Roman"/>
          <w:color w:val="222222"/>
          <w:sz w:val="24"/>
          <w:szCs w:val="20"/>
          <w:shd w:val="clear" w:color="auto" w:fill="FFFFFF"/>
        </w:rPr>
      </w:pPr>
      <w:r w:rsidRPr="003758E4">
        <w:rPr>
          <w:rFonts w:ascii="Times New Roman" w:hAnsi="Times New Roman" w:cs="Times New Roman"/>
          <w:color w:val="222222"/>
          <w:sz w:val="24"/>
          <w:szCs w:val="20"/>
          <w:shd w:val="clear" w:color="auto" w:fill="FFFFFF"/>
        </w:rPr>
        <w:t xml:space="preserve">ARRUDA, Eucidio Pimenta. </w:t>
      </w:r>
      <w:r w:rsidRPr="003758E4">
        <w:rPr>
          <w:rFonts w:ascii="Times New Roman" w:hAnsi="Times New Roman" w:cs="Times New Roman"/>
          <w:b/>
          <w:color w:val="222222"/>
          <w:sz w:val="24"/>
          <w:szCs w:val="20"/>
          <w:shd w:val="clear" w:color="auto" w:fill="FFFFFF"/>
        </w:rPr>
        <w:t xml:space="preserve">Aprendizagens e jogos digitais. </w:t>
      </w:r>
      <w:r w:rsidRPr="003758E4">
        <w:rPr>
          <w:rFonts w:ascii="Times New Roman" w:hAnsi="Times New Roman" w:cs="Times New Roman"/>
          <w:color w:val="222222"/>
          <w:sz w:val="24"/>
          <w:szCs w:val="20"/>
          <w:shd w:val="clear" w:color="auto" w:fill="FFFFFF"/>
        </w:rPr>
        <w:t xml:space="preserve">Campinas: Editora </w:t>
      </w:r>
      <w:r w:rsidR="00226743" w:rsidRPr="003758E4">
        <w:rPr>
          <w:rFonts w:ascii="Times New Roman" w:hAnsi="Times New Roman" w:cs="Times New Roman"/>
          <w:color w:val="222222"/>
          <w:sz w:val="24"/>
          <w:szCs w:val="20"/>
          <w:shd w:val="clear" w:color="auto" w:fill="FFFFFF"/>
        </w:rPr>
        <w:t xml:space="preserve">Alinea, </w:t>
      </w:r>
      <w:r w:rsidRPr="003758E4">
        <w:rPr>
          <w:rFonts w:ascii="Times New Roman" w:hAnsi="Times New Roman" w:cs="Times New Roman"/>
          <w:color w:val="222222"/>
          <w:sz w:val="24"/>
          <w:szCs w:val="20"/>
          <w:shd w:val="clear" w:color="auto" w:fill="FFFFFF"/>
        </w:rPr>
        <w:t>2011.</w:t>
      </w:r>
    </w:p>
    <w:p w14:paraId="26F35136" w14:textId="6FC37ACF" w:rsidR="00FE7C12" w:rsidRPr="003758E4" w:rsidRDefault="00FE7C12" w:rsidP="00DE1A36">
      <w:pPr>
        <w:spacing w:after="0" w:line="240" w:lineRule="auto"/>
        <w:rPr>
          <w:rFonts w:ascii="Times New Roman" w:hAnsi="Times New Roman" w:cs="Times New Roman"/>
          <w:color w:val="222222"/>
          <w:sz w:val="24"/>
          <w:szCs w:val="24"/>
          <w:shd w:val="clear" w:color="auto" w:fill="FFFFFF"/>
        </w:rPr>
      </w:pPr>
    </w:p>
    <w:p w14:paraId="5F7F42BB" w14:textId="6E6C70E1" w:rsidR="00FE7C12" w:rsidRPr="003758E4" w:rsidRDefault="00FE7C12" w:rsidP="00DE1A36">
      <w:pPr>
        <w:autoSpaceDE w:val="0"/>
        <w:autoSpaceDN w:val="0"/>
        <w:adjustRightInd w:val="0"/>
        <w:spacing w:after="0" w:line="240" w:lineRule="auto"/>
        <w:rPr>
          <w:rFonts w:ascii="Times New Roman" w:hAnsi="Times New Roman" w:cs="Times New Roman"/>
          <w:sz w:val="24"/>
          <w:szCs w:val="24"/>
        </w:rPr>
      </w:pPr>
      <w:r w:rsidRPr="003758E4">
        <w:rPr>
          <w:rFonts w:ascii="Times New Roman" w:hAnsi="Times New Roman" w:cs="Times New Roman"/>
          <w:sz w:val="24"/>
          <w:szCs w:val="24"/>
        </w:rPr>
        <w:t xml:space="preserve">GARCIA MF, Rabelo DF, Silva D, Amaral, SF. </w:t>
      </w:r>
      <w:r w:rsidRPr="003758E4">
        <w:rPr>
          <w:rFonts w:ascii="Times New Roman" w:hAnsi="Times New Roman" w:cs="Times New Roman"/>
          <w:b/>
          <w:sz w:val="24"/>
          <w:szCs w:val="24"/>
        </w:rPr>
        <w:t>Novas competências docentes frente às tecnologias digitais interativas</w:t>
      </w:r>
      <w:r w:rsidRPr="003758E4">
        <w:rPr>
          <w:rFonts w:ascii="Times New Roman" w:hAnsi="Times New Roman" w:cs="Times New Roman"/>
          <w:sz w:val="24"/>
          <w:szCs w:val="24"/>
        </w:rPr>
        <w:t>. Teoria e Prática da Educação. 2011; 14(1):79-87.</w:t>
      </w:r>
    </w:p>
    <w:p w14:paraId="51336C5C" w14:textId="77777777" w:rsidR="00671B5D" w:rsidRPr="003758E4" w:rsidRDefault="00671B5D" w:rsidP="00DE1A36">
      <w:pPr>
        <w:autoSpaceDE w:val="0"/>
        <w:autoSpaceDN w:val="0"/>
        <w:adjustRightInd w:val="0"/>
        <w:spacing w:after="0" w:line="240" w:lineRule="auto"/>
        <w:rPr>
          <w:rFonts w:ascii="Times New Roman" w:hAnsi="Times New Roman" w:cs="Times New Roman"/>
          <w:sz w:val="24"/>
          <w:szCs w:val="24"/>
        </w:rPr>
      </w:pPr>
    </w:p>
    <w:p w14:paraId="302FF007" w14:textId="3F68DDC8" w:rsidR="00FE7C12" w:rsidRPr="003758E4" w:rsidRDefault="00FE7C12" w:rsidP="00671B5D">
      <w:pPr>
        <w:pStyle w:val="NormalWeb"/>
        <w:shd w:val="clear" w:color="auto" w:fill="FFFFFF"/>
        <w:spacing w:before="0" w:beforeAutospacing="0" w:after="0" w:afterAutospacing="0"/>
      </w:pPr>
      <w:r w:rsidRPr="003758E4">
        <w:t xml:space="preserve">GATTI, Bernadete Angelina. BARRETO, Elba Siqueira de Sá (Coord.). </w:t>
      </w:r>
      <w:r w:rsidRPr="003758E4">
        <w:rPr>
          <w:b/>
        </w:rPr>
        <w:t>Professores do Brasil</w:t>
      </w:r>
      <w:r w:rsidRPr="003758E4">
        <w:t>: impasses e desafios. Brasília: UNESCO, 2009, 294p.</w:t>
      </w:r>
    </w:p>
    <w:p w14:paraId="3511295C" w14:textId="77777777" w:rsidR="00671B5D" w:rsidRPr="003758E4" w:rsidRDefault="00671B5D" w:rsidP="00671B5D">
      <w:pPr>
        <w:pStyle w:val="NormalWeb"/>
        <w:shd w:val="clear" w:color="auto" w:fill="FFFFFF"/>
        <w:spacing w:before="0" w:beforeAutospacing="0" w:after="0" w:afterAutospacing="0"/>
      </w:pPr>
    </w:p>
    <w:p w14:paraId="3AB8E01C" w14:textId="51978E51" w:rsidR="00DE1A36" w:rsidRPr="003758E4" w:rsidRDefault="00B6358E" w:rsidP="00671B5D">
      <w:pPr>
        <w:pStyle w:val="NormalWeb"/>
        <w:shd w:val="clear" w:color="auto" w:fill="FFFFFF"/>
        <w:spacing w:before="0" w:beforeAutospacing="0" w:after="0" w:afterAutospacing="0"/>
      </w:pPr>
      <w:r w:rsidRPr="003758E4">
        <w:t xml:space="preserve">HUIZINGA, Johan. </w:t>
      </w:r>
      <w:r w:rsidRPr="003758E4">
        <w:rPr>
          <w:b/>
        </w:rPr>
        <w:t>Homo Ludens</w:t>
      </w:r>
      <w:r w:rsidRPr="003758E4">
        <w:t>. São Paulo: Perspectiva, 2000.</w:t>
      </w:r>
    </w:p>
    <w:p w14:paraId="37728519" w14:textId="77777777" w:rsidR="00671B5D" w:rsidRPr="003758E4" w:rsidRDefault="00671B5D" w:rsidP="00671B5D">
      <w:pPr>
        <w:pStyle w:val="NormalWeb"/>
        <w:shd w:val="clear" w:color="auto" w:fill="FFFFFF"/>
        <w:spacing w:before="0" w:beforeAutospacing="0" w:after="0" w:afterAutospacing="0"/>
      </w:pPr>
    </w:p>
    <w:p w14:paraId="50C997A5" w14:textId="77777777" w:rsidR="009D41D1" w:rsidRPr="003758E4" w:rsidRDefault="009D41D1" w:rsidP="00671B5D">
      <w:pPr>
        <w:spacing w:after="0" w:line="240" w:lineRule="auto"/>
        <w:rPr>
          <w:rFonts w:ascii="Times New Roman" w:eastAsia="Times New Roman" w:hAnsi="Times New Roman" w:cs="Times New Roman"/>
          <w:sz w:val="24"/>
          <w:szCs w:val="24"/>
          <w:lang w:eastAsia="pt-BR"/>
        </w:rPr>
      </w:pPr>
      <w:r w:rsidRPr="003758E4">
        <w:rPr>
          <w:rFonts w:ascii="Times New Roman" w:eastAsia="Times New Roman" w:hAnsi="Times New Roman" w:cs="Times New Roman"/>
          <w:sz w:val="24"/>
          <w:szCs w:val="24"/>
          <w:lang w:eastAsia="pt-BR"/>
        </w:rPr>
        <w:t xml:space="preserve">KNAUSS, Paulo. ”Sobre a norma e o óbvio: a sala de aula como lugar de pesquisa”. In NIKITIUK, Sônia (org.). </w:t>
      </w:r>
      <w:r w:rsidRPr="003758E4">
        <w:rPr>
          <w:rFonts w:ascii="Times New Roman" w:eastAsia="Times New Roman" w:hAnsi="Times New Roman" w:cs="Times New Roman"/>
          <w:b/>
          <w:sz w:val="24"/>
          <w:szCs w:val="24"/>
          <w:lang w:eastAsia="pt-BR"/>
        </w:rPr>
        <w:t>Repensando o ensino de História</w:t>
      </w:r>
      <w:r w:rsidRPr="003758E4">
        <w:rPr>
          <w:rFonts w:ascii="Times New Roman" w:eastAsia="Times New Roman" w:hAnsi="Times New Roman" w:cs="Times New Roman"/>
          <w:sz w:val="24"/>
          <w:szCs w:val="24"/>
          <w:lang w:eastAsia="pt-BR"/>
        </w:rPr>
        <w:t>. São Paulo: Cortez, 1996.</w:t>
      </w:r>
    </w:p>
    <w:p w14:paraId="3A180C31" w14:textId="77777777" w:rsidR="00FE7C12" w:rsidRPr="003758E4" w:rsidRDefault="00FE7C12" w:rsidP="00DE1A36">
      <w:pPr>
        <w:spacing w:after="0" w:line="240" w:lineRule="auto"/>
        <w:rPr>
          <w:rFonts w:ascii="Times New Roman" w:hAnsi="Times New Roman" w:cs="Times New Roman"/>
          <w:sz w:val="24"/>
          <w:szCs w:val="24"/>
        </w:rPr>
      </w:pPr>
    </w:p>
    <w:p w14:paraId="3CD12424" w14:textId="082F6DB2" w:rsidR="00B8616C" w:rsidRPr="003758E4" w:rsidRDefault="00FE7C12" w:rsidP="00671B5D">
      <w:pPr>
        <w:spacing w:after="0" w:line="240" w:lineRule="auto"/>
        <w:rPr>
          <w:rFonts w:ascii="Times New Roman" w:hAnsi="Times New Roman" w:cs="Times New Roman"/>
          <w:sz w:val="24"/>
          <w:szCs w:val="24"/>
        </w:rPr>
      </w:pPr>
      <w:r w:rsidRPr="003758E4">
        <w:rPr>
          <w:rFonts w:ascii="Times New Roman" w:hAnsi="Times New Roman" w:cs="Times New Roman"/>
          <w:sz w:val="24"/>
          <w:szCs w:val="24"/>
        </w:rPr>
        <w:t xml:space="preserve">LIMA, Lauro de Oliveira. </w:t>
      </w:r>
      <w:r w:rsidRPr="003758E4">
        <w:rPr>
          <w:rFonts w:ascii="Times New Roman" w:hAnsi="Times New Roman" w:cs="Times New Roman"/>
          <w:b/>
          <w:sz w:val="24"/>
          <w:szCs w:val="24"/>
        </w:rPr>
        <w:t>Mutações em educação segundo McLuhan</w:t>
      </w:r>
      <w:r w:rsidRPr="003758E4">
        <w:rPr>
          <w:rFonts w:ascii="Times New Roman" w:hAnsi="Times New Roman" w:cs="Times New Roman"/>
          <w:sz w:val="24"/>
          <w:szCs w:val="24"/>
        </w:rPr>
        <w:t>. São Paulo: Vozes, 1971.</w:t>
      </w:r>
    </w:p>
    <w:p w14:paraId="1E9000B6" w14:textId="77777777" w:rsidR="00671B5D" w:rsidRPr="003758E4" w:rsidRDefault="00671B5D" w:rsidP="00671B5D">
      <w:pPr>
        <w:spacing w:after="0" w:line="240" w:lineRule="auto"/>
        <w:rPr>
          <w:rFonts w:ascii="Times New Roman" w:hAnsi="Times New Roman" w:cs="Times New Roman"/>
          <w:sz w:val="24"/>
          <w:szCs w:val="24"/>
        </w:rPr>
      </w:pPr>
    </w:p>
    <w:p w14:paraId="145D9FF1" w14:textId="44BC55AC" w:rsidR="00FE7C12" w:rsidRPr="003758E4" w:rsidRDefault="00FE7C12" w:rsidP="00671B5D">
      <w:pPr>
        <w:spacing w:after="0" w:line="240" w:lineRule="auto"/>
        <w:rPr>
          <w:rFonts w:ascii="Times New Roman" w:hAnsi="Times New Roman" w:cs="Times New Roman"/>
          <w:sz w:val="24"/>
          <w:szCs w:val="24"/>
        </w:rPr>
      </w:pPr>
      <w:r w:rsidRPr="003758E4">
        <w:rPr>
          <w:rFonts w:ascii="Times New Roman" w:hAnsi="Times New Roman" w:cs="Times New Roman"/>
          <w:sz w:val="24"/>
          <w:szCs w:val="24"/>
        </w:rPr>
        <w:t>MERCADO, Luís Paulo Leopoldo. “Formação Docente e Novas Tecnologias”</w:t>
      </w:r>
      <w:r w:rsidRPr="003758E4">
        <w:rPr>
          <w:rFonts w:ascii="Times New Roman" w:hAnsi="Times New Roman" w:cs="Times New Roman"/>
          <w:b/>
          <w:sz w:val="24"/>
          <w:szCs w:val="24"/>
        </w:rPr>
        <w:t>.</w:t>
      </w:r>
      <w:r w:rsidRPr="003758E4">
        <w:rPr>
          <w:rFonts w:ascii="Times New Roman" w:hAnsi="Times New Roman" w:cs="Times New Roman"/>
          <w:sz w:val="24"/>
          <w:szCs w:val="24"/>
        </w:rPr>
        <w:t xml:space="preserve"> In: Congresso Iberoamericano de Informática na Educação, IV, 1998, Brasília. </w:t>
      </w:r>
      <w:r w:rsidRPr="003758E4">
        <w:rPr>
          <w:rFonts w:ascii="Times New Roman" w:hAnsi="Times New Roman" w:cs="Times New Roman"/>
          <w:b/>
          <w:sz w:val="24"/>
          <w:szCs w:val="24"/>
        </w:rPr>
        <w:t>Anais</w:t>
      </w:r>
      <w:r w:rsidRPr="003758E4">
        <w:rPr>
          <w:rFonts w:ascii="Times New Roman" w:hAnsi="Times New Roman" w:cs="Times New Roman"/>
          <w:sz w:val="24"/>
          <w:szCs w:val="24"/>
        </w:rPr>
        <w:t>... Brasília, 1998. CD-Rom</w:t>
      </w:r>
      <w:r w:rsidR="00671B5D" w:rsidRPr="003758E4">
        <w:rPr>
          <w:rFonts w:ascii="Times New Roman" w:hAnsi="Times New Roman" w:cs="Times New Roman"/>
          <w:sz w:val="24"/>
          <w:szCs w:val="24"/>
        </w:rPr>
        <w:t>.</w:t>
      </w:r>
    </w:p>
    <w:p w14:paraId="43FC6505" w14:textId="77777777" w:rsidR="00671B5D" w:rsidRPr="003758E4" w:rsidRDefault="00671B5D" w:rsidP="00671B5D">
      <w:pPr>
        <w:spacing w:after="0" w:line="240" w:lineRule="auto"/>
        <w:rPr>
          <w:rFonts w:ascii="Times New Roman" w:hAnsi="Times New Roman" w:cs="Times New Roman"/>
          <w:sz w:val="24"/>
          <w:szCs w:val="24"/>
        </w:rPr>
      </w:pPr>
    </w:p>
    <w:p w14:paraId="66CD9885" w14:textId="1EC5EB0E" w:rsidR="00FE7C12" w:rsidRPr="003758E4" w:rsidRDefault="00FE7C12" w:rsidP="00DE1A36">
      <w:pPr>
        <w:spacing w:after="0" w:line="240" w:lineRule="auto"/>
        <w:rPr>
          <w:rFonts w:ascii="Times New Roman" w:hAnsi="Times New Roman" w:cs="Times New Roman"/>
          <w:sz w:val="24"/>
          <w:szCs w:val="24"/>
          <w:shd w:val="clear" w:color="auto" w:fill="FFFFFF"/>
        </w:rPr>
      </w:pPr>
      <w:r w:rsidRPr="003758E4">
        <w:rPr>
          <w:rFonts w:ascii="Times New Roman" w:hAnsi="Times New Roman" w:cs="Times New Roman"/>
          <w:sz w:val="24"/>
          <w:szCs w:val="24"/>
          <w:shd w:val="clear" w:color="auto" w:fill="FFFFFF"/>
        </w:rPr>
        <w:t xml:space="preserve">PETRY, Luís Carlos. O conceito ontológico de jogo. </w:t>
      </w:r>
      <w:r w:rsidRPr="003758E4">
        <w:rPr>
          <w:rFonts w:ascii="Times New Roman" w:hAnsi="Times New Roman" w:cs="Times New Roman"/>
          <w:i/>
          <w:sz w:val="24"/>
          <w:szCs w:val="24"/>
          <w:shd w:val="clear" w:color="auto" w:fill="FFFFFF"/>
        </w:rPr>
        <w:t xml:space="preserve">In: </w:t>
      </w:r>
      <w:r w:rsidRPr="003758E4">
        <w:rPr>
          <w:rFonts w:ascii="Times New Roman" w:hAnsi="Times New Roman" w:cs="Times New Roman"/>
          <w:sz w:val="24"/>
          <w:szCs w:val="24"/>
          <w:shd w:val="clear" w:color="auto" w:fill="FFFFFF"/>
        </w:rPr>
        <w:t xml:space="preserve">ALVES, Lyn; COUTINHO, Isa de Jesus (Org.). </w:t>
      </w:r>
      <w:r w:rsidRPr="003758E4">
        <w:rPr>
          <w:rFonts w:ascii="Times New Roman" w:hAnsi="Times New Roman" w:cs="Times New Roman"/>
          <w:b/>
          <w:sz w:val="24"/>
          <w:szCs w:val="24"/>
          <w:shd w:val="clear" w:color="auto" w:fill="FFFFFF"/>
        </w:rPr>
        <w:t>Jogos digitais e aprendizagem: Fundamentos para uma prática baseada em evidências.</w:t>
      </w:r>
      <w:r w:rsidRPr="003758E4" w:rsidDel="00264142">
        <w:rPr>
          <w:rFonts w:ascii="Times New Roman" w:hAnsi="Times New Roman" w:cs="Times New Roman"/>
          <w:sz w:val="24"/>
          <w:szCs w:val="24"/>
          <w:shd w:val="clear" w:color="auto" w:fill="FFFFFF"/>
        </w:rPr>
        <w:t xml:space="preserve"> </w:t>
      </w:r>
      <w:r w:rsidRPr="003758E4">
        <w:rPr>
          <w:rFonts w:ascii="Times New Roman" w:hAnsi="Times New Roman" w:cs="Times New Roman"/>
          <w:sz w:val="24"/>
          <w:szCs w:val="24"/>
          <w:shd w:val="clear" w:color="auto" w:fill="FFFFFF"/>
        </w:rPr>
        <w:t xml:space="preserve">Campinas, SP: Papiros, 2016. </w:t>
      </w:r>
    </w:p>
    <w:p w14:paraId="78611A74" w14:textId="029F0B30" w:rsidR="00FE7C12" w:rsidRPr="003758E4" w:rsidRDefault="00FE7C12" w:rsidP="00671B5D">
      <w:pPr>
        <w:spacing w:after="0" w:line="240" w:lineRule="auto"/>
        <w:rPr>
          <w:rFonts w:ascii="Times New Roman" w:hAnsi="Times New Roman" w:cs="Times New Roman"/>
          <w:sz w:val="24"/>
          <w:szCs w:val="24"/>
          <w:shd w:val="clear" w:color="auto" w:fill="FFFFFF"/>
        </w:rPr>
      </w:pPr>
    </w:p>
    <w:p w14:paraId="5B20C2FD" w14:textId="2CADAD52" w:rsidR="00247EA3" w:rsidRPr="003758E4" w:rsidRDefault="00FE7C12" w:rsidP="00671B5D">
      <w:pPr>
        <w:tabs>
          <w:tab w:val="left" w:pos="851"/>
        </w:tabs>
        <w:spacing w:after="0" w:line="240" w:lineRule="auto"/>
        <w:jc w:val="both"/>
        <w:rPr>
          <w:rFonts w:ascii="Times New Roman" w:eastAsia="Calibri" w:hAnsi="Times New Roman" w:cs="Times New Roman"/>
          <w:sz w:val="24"/>
          <w:szCs w:val="24"/>
        </w:rPr>
      </w:pPr>
      <w:r w:rsidRPr="003758E4">
        <w:rPr>
          <w:rFonts w:ascii="Times New Roman" w:hAnsi="Times New Roman" w:cs="Times New Roman"/>
          <w:sz w:val="24"/>
          <w:szCs w:val="24"/>
          <w:shd w:val="clear" w:color="auto" w:fill="FFFFFF"/>
        </w:rPr>
        <w:t xml:space="preserve">TAJRA, Sanmya Feitosa. </w:t>
      </w:r>
      <w:r w:rsidRPr="003758E4">
        <w:rPr>
          <w:rFonts w:ascii="Times New Roman" w:hAnsi="Times New Roman" w:cs="Times New Roman"/>
          <w:b/>
          <w:sz w:val="24"/>
          <w:szCs w:val="24"/>
          <w:shd w:val="clear" w:color="auto" w:fill="FFFFFF"/>
        </w:rPr>
        <w:t xml:space="preserve">Informática na Educação: </w:t>
      </w:r>
      <w:r w:rsidRPr="003758E4">
        <w:rPr>
          <w:rFonts w:ascii="Times New Roman" w:hAnsi="Times New Roman" w:cs="Times New Roman"/>
          <w:sz w:val="24"/>
          <w:szCs w:val="24"/>
          <w:shd w:val="clear" w:color="auto" w:fill="FFFFFF"/>
        </w:rPr>
        <w:t>novas ferramentas pedagógicas para o professor na atualidade. 8 ed. ver. e ampl., São Paulo: Érica, 2008.</w:t>
      </w:r>
    </w:p>
    <w:sectPr w:rsidR="00247EA3" w:rsidRPr="003758E4" w:rsidSect="00F4146D">
      <w:headerReference w:type="default" r:id="rId10"/>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CE9AE" w14:textId="77777777" w:rsidR="00900BF5" w:rsidRDefault="00900BF5" w:rsidP="008363F1">
      <w:pPr>
        <w:spacing w:after="0" w:line="240" w:lineRule="auto"/>
      </w:pPr>
      <w:r>
        <w:separator/>
      </w:r>
    </w:p>
  </w:endnote>
  <w:endnote w:type="continuationSeparator" w:id="0">
    <w:p w14:paraId="61A84DC3" w14:textId="77777777" w:rsidR="00900BF5" w:rsidRDefault="00900BF5" w:rsidP="0083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E2BD8" w14:textId="77777777" w:rsidR="00900BF5" w:rsidRDefault="00900BF5" w:rsidP="008363F1">
      <w:pPr>
        <w:spacing w:after="0" w:line="240" w:lineRule="auto"/>
      </w:pPr>
      <w:r>
        <w:separator/>
      </w:r>
    </w:p>
  </w:footnote>
  <w:footnote w:type="continuationSeparator" w:id="0">
    <w:p w14:paraId="2B77A7A5" w14:textId="77777777" w:rsidR="00900BF5" w:rsidRDefault="00900BF5" w:rsidP="008363F1">
      <w:pPr>
        <w:spacing w:after="0" w:line="240" w:lineRule="auto"/>
      </w:pPr>
      <w:r>
        <w:continuationSeparator/>
      </w:r>
    </w:p>
  </w:footnote>
  <w:footnote w:id="1">
    <w:p w14:paraId="5008423B" w14:textId="23D6388E" w:rsidR="00967BF9" w:rsidRDefault="00967BF9">
      <w:pPr>
        <w:pStyle w:val="Textodenotaderodap"/>
      </w:pPr>
      <w:r>
        <w:rPr>
          <w:rStyle w:val="Refdenotaderodap"/>
        </w:rPr>
        <w:footnoteRef/>
      </w:r>
      <w:r>
        <w:t xml:space="preserve"> Disponível em: </w:t>
      </w:r>
      <w:hyperlink r:id="rId1" w:history="1">
        <w:r w:rsidRPr="00304D18">
          <w:rPr>
            <w:rStyle w:val="Hyperlink"/>
          </w:rPr>
          <w:t>http://www.fabricadejogos.net/wp/wp-content/uploads/circulo-mgico.jpg</w:t>
        </w:r>
      </w:hyperlink>
      <w:r>
        <w:t xml:space="preserve"> acesso em fev. 2017</w:t>
      </w:r>
    </w:p>
  </w:footnote>
  <w:footnote w:id="2">
    <w:p w14:paraId="4EC63E93" w14:textId="4BE3BEDE" w:rsidR="00967BF9" w:rsidRDefault="00967BF9" w:rsidP="0099673F">
      <w:pPr>
        <w:pStyle w:val="Textodenotaderodap"/>
        <w:jc w:val="both"/>
      </w:pPr>
      <w:r>
        <w:rPr>
          <w:rStyle w:val="Refdenotaderodap"/>
        </w:rPr>
        <w:footnoteRef/>
      </w:r>
      <w:r w:rsidRPr="0099673F">
        <w:rPr>
          <w:i/>
        </w:rPr>
        <w:t xml:space="preserve"> Merchandising</w:t>
      </w:r>
      <w:r>
        <w:t xml:space="preserve"> é uma palavra em inglês, sendo um conceito da área do </w:t>
      </w:r>
      <w:r w:rsidRPr="00176A9B">
        <w:t>marketing</w:t>
      </w:r>
      <w:r>
        <w:t xml:space="preserve"> que indica uma técnica de planejamento e promoção de um produto, no local e tempo adequados [...] O </w:t>
      </w:r>
      <w:r w:rsidRPr="0099673F">
        <w:rPr>
          <w:i/>
        </w:rPr>
        <w:t>merchandising</w:t>
      </w:r>
      <w:r>
        <w:t xml:space="preserve"> tem como objetivo a promoção de algum produto, expondo-o para os potenciais consumidores. Muitas empresas oferecem canetas, camisetas com o seu logo, para sensibilizar o consumidor, atrair a atenção e criar uma representação mental positiva que se traduz na compra do produto ou serviço. Disponível em: </w:t>
      </w:r>
      <w:hyperlink r:id="rId2" w:history="1">
        <w:r w:rsidRPr="00304D18">
          <w:rPr>
            <w:rStyle w:val="Hyperlink"/>
          </w:rPr>
          <w:t>https://www.significados.com.br/merchandising/</w:t>
        </w:r>
      </w:hyperlink>
      <w:r>
        <w:t xml:space="preserve"> acesso em abr.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177779"/>
      <w:docPartObj>
        <w:docPartGallery w:val="Page Numbers (Top of Page)"/>
        <w:docPartUnique/>
      </w:docPartObj>
    </w:sdtPr>
    <w:sdtEndPr/>
    <w:sdtContent>
      <w:p w14:paraId="706BA9F7" w14:textId="4990A675" w:rsidR="00F4146D" w:rsidRDefault="00F4146D">
        <w:pPr>
          <w:pStyle w:val="Cabealho"/>
          <w:jc w:val="right"/>
        </w:pPr>
        <w:r>
          <w:fldChar w:fldCharType="begin"/>
        </w:r>
        <w:r>
          <w:instrText>PAGE   \* MERGEFORMAT</w:instrText>
        </w:r>
        <w:r>
          <w:fldChar w:fldCharType="separate"/>
        </w:r>
        <w:r w:rsidR="001F1F41">
          <w:rPr>
            <w:noProof/>
          </w:rPr>
          <w:t>2</w:t>
        </w:r>
        <w:r>
          <w:fldChar w:fldCharType="end"/>
        </w:r>
      </w:p>
    </w:sdtContent>
  </w:sdt>
  <w:p w14:paraId="111A0D7C" w14:textId="77777777" w:rsidR="00F4146D" w:rsidRDefault="00F414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64"/>
    <w:rsid w:val="00002215"/>
    <w:rsid w:val="00002B61"/>
    <w:rsid w:val="00014796"/>
    <w:rsid w:val="00015A8C"/>
    <w:rsid w:val="00017FCA"/>
    <w:rsid w:val="0002304C"/>
    <w:rsid w:val="00023340"/>
    <w:rsid w:val="00023680"/>
    <w:rsid w:val="0002446A"/>
    <w:rsid w:val="00025E17"/>
    <w:rsid w:val="0002705B"/>
    <w:rsid w:val="00032644"/>
    <w:rsid w:val="00050D02"/>
    <w:rsid w:val="0006129B"/>
    <w:rsid w:val="0006446D"/>
    <w:rsid w:val="00066C94"/>
    <w:rsid w:val="0007080A"/>
    <w:rsid w:val="000749A4"/>
    <w:rsid w:val="00086821"/>
    <w:rsid w:val="0009351B"/>
    <w:rsid w:val="000A0736"/>
    <w:rsid w:val="000A08C6"/>
    <w:rsid w:val="000A229E"/>
    <w:rsid w:val="000A3561"/>
    <w:rsid w:val="000A50C3"/>
    <w:rsid w:val="000A7E45"/>
    <w:rsid w:val="000B16C2"/>
    <w:rsid w:val="000B2269"/>
    <w:rsid w:val="000B2505"/>
    <w:rsid w:val="000C74A1"/>
    <w:rsid w:val="000D15AE"/>
    <w:rsid w:val="000D48F0"/>
    <w:rsid w:val="000D52D4"/>
    <w:rsid w:val="000D543B"/>
    <w:rsid w:val="000D73BF"/>
    <w:rsid w:val="000F15B1"/>
    <w:rsid w:val="000F17E3"/>
    <w:rsid w:val="000F2A5E"/>
    <w:rsid w:val="00103C6B"/>
    <w:rsid w:val="001040C1"/>
    <w:rsid w:val="00112822"/>
    <w:rsid w:val="00113F38"/>
    <w:rsid w:val="00123C6F"/>
    <w:rsid w:val="001256D0"/>
    <w:rsid w:val="00137BC0"/>
    <w:rsid w:val="001402CC"/>
    <w:rsid w:val="00143C34"/>
    <w:rsid w:val="00146787"/>
    <w:rsid w:val="00150A04"/>
    <w:rsid w:val="00152FB4"/>
    <w:rsid w:val="001538C8"/>
    <w:rsid w:val="00157305"/>
    <w:rsid w:val="00161E34"/>
    <w:rsid w:val="00173D57"/>
    <w:rsid w:val="00176A9B"/>
    <w:rsid w:val="00183BBD"/>
    <w:rsid w:val="001A6C37"/>
    <w:rsid w:val="001B31B5"/>
    <w:rsid w:val="001B5D6F"/>
    <w:rsid w:val="001D726E"/>
    <w:rsid w:val="001E0993"/>
    <w:rsid w:val="001E2708"/>
    <w:rsid w:val="001F0A4C"/>
    <w:rsid w:val="001F1F41"/>
    <w:rsid w:val="001F2AD0"/>
    <w:rsid w:val="001F2C21"/>
    <w:rsid w:val="00204BAD"/>
    <w:rsid w:val="00204E78"/>
    <w:rsid w:val="0020503B"/>
    <w:rsid w:val="00206C8D"/>
    <w:rsid w:val="00216E06"/>
    <w:rsid w:val="00220EA7"/>
    <w:rsid w:val="00220F0B"/>
    <w:rsid w:val="00225E93"/>
    <w:rsid w:val="00226743"/>
    <w:rsid w:val="0022708A"/>
    <w:rsid w:val="002271EB"/>
    <w:rsid w:val="002329CC"/>
    <w:rsid w:val="00233A72"/>
    <w:rsid w:val="00237026"/>
    <w:rsid w:val="002404D4"/>
    <w:rsid w:val="00242BB6"/>
    <w:rsid w:val="00247EA3"/>
    <w:rsid w:val="00250553"/>
    <w:rsid w:val="002651D4"/>
    <w:rsid w:val="00287B2B"/>
    <w:rsid w:val="002929BD"/>
    <w:rsid w:val="00293EB3"/>
    <w:rsid w:val="002A2440"/>
    <w:rsid w:val="002A2736"/>
    <w:rsid w:val="002A31F3"/>
    <w:rsid w:val="002A4A42"/>
    <w:rsid w:val="002A5402"/>
    <w:rsid w:val="002B21C1"/>
    <w:rsid w:val="002C00C9"/>
    <w:rsid w:val="002C170F"/>
    <w:rsid w:val="002C4249"/>
    <w:rsid w:val="002C780D"/>
    <w:rsid w:val="002D4A3B"/>
    <w:rsid w:val="002E705B"/>
    <w:rsid w:val="0030661E"/>
    <w:rsid w:val="0031224E"/>
    <w:rsid w:val="00312853"/>
    <w:rsid w:val="003133F2"/>
    <w:rsid w:val="003147C6"/>
    <w:rsid w:val="0031561B"/>
    <w:rsid w:val="00316527"/>
    <w:rsid w:val="00322709"/>
    <w:rsid w:val="003251D1"/>
    <w:rsid w:val="003269B5"/>
    <w:rsid w:val="0033238D"/>
    <w:rsid w:val="003520E8"/>
    <w:rsid w:val="003529BD"/>
    <w:rsid w:val="00354570"/>
    <w:rsid w:val="003556E5"/>
    <w:rsid w:val="00355CB6"/>
    <w:rsid w:val="00357950"/>
    <w:rsid w:val="0036517F"/>
    <w:rsid w:val="00366B5B"/>
    <w:rsid w:val="00367032"/>
    <w:rsid w:val="00367A17"/>
    <w:rsid w:val="003758E4"/>
    <w:rsid w:val="00377287"/>
    <w:rsid w:val="00385343"/>
    <w:rsid w:val="00392B02"/>
    <w:rsid w:val="00394A08"/>
    <w:rsid w:val="00395558"/>
    <w:rsid w:val="00396596"/>
    <w:rsid w:val="003A105C"/>
    <w:rsid w:val="003A235A"/>
    <w:rsid w:val="003A7346"/>
    <w:rsid w:val="003A7767"/>
    <w:rsid w:val="003B0BC5"/>
    <w:rsid w:val="003B22B4"/>
    <w:rsid w:val="003B6FB7"/>
    <w:rsid w:val="003C04EA"/>
    <w:rsid w:val="003C29F3"/>
    <w:rsid w:val="003C326A"/>
    <w:rsid w:val="003C5D01"/>
    <w:rsid w:val="003C60F2"/>
    <w:rsid w:val="003C716C"/>
    <w:rsid w:val="003D0607"/>
    <w:rsid w:val="003D34EC"/>
    <w:rsid w:val="003E0447"/>
    <w:rsid w:val="003E4887"/>
    <w:rsid w:val="003E5726"/>
    <w:rsid w:val="003E7542"/>
    <w:rsid w:val="003F1406"/>
    <w:rsid w:val="00402CCA"/>
    <w:rsid w:val="00416CDC"/>
    <w:rsid w:val="0043028A"/>
    <w:rsid w:val="004342D9"/>
    <w:rsid w:val="00435659"/>
    <w:rsid w:val="004462C1"/>
    <w:rsid w:val="0045131E"/>
    <w:rsid w:val="0045466C"/>
    <w:rsid w:val="00455BC5"/>
    <w:rsid w:val="004577FE"/>
    <w:rsid w:val="004640D5"/>
    <w:rsid w:val="0046534B"/>
    <w:rsid w:val="004732FC"/>
    <w:rsid w:val="00475E99"/>
    <w:rsid w:val="0047640C"/>
    <w:rsid w:val="00484772"/>
    <w:rsid w:val="00492360"/>
    <w:rsid w:val="00495166"/>
    <w:rsid w:val="004952A1"/>
    <w:rsid w:val="004A5D4B"/>
    <w:rsid w:val="004A7DF1"/>
    <w:rsid w:val="004B7B68"/>
    <w:rsid w:val="004C528C"/>
    <w:rsid w:val="004D26E1"/>
    <w:rsid w:val="004D298B"/>
    <w:rsid w:val="004D671A"/>
    <w:rsid w:val="004E16D1"/>
    <w:rsid w:val="004F14BB"/>
    <w:rsid w:val="005012C8"/>
    <w:rsid w:val="005035CD"/>
    <w:rsid w:val="00507306"/>
    <w:rsid w:val="005162DF"/>
    <w:rsid w:val="00517910"/>
    <w:rsid w:val="0053364F"/>
    <w:rsid w:val="00535612"/>
    <w:rsid w:val="0053609C"/>
    <w:rsid w:val="005364D7"/>
    <w:rsid w:val="00541A8A"/>
    <w:rsid w:val="00544387"/>
    <w:rsid w:val="00550F29"/>
    <w:rsid w:val="00554662"/>
    <w:rsid w:val="00554F6F"/>
    <w:rsid w:val="00560D57"/>
    <w:rsid w:val="0057057B"/>
    <w:rsid w:val="00573C44"/>
    <w:rsid w:val="00573C59"/>
    <w:rsid w:val="005778E3"/>
    <w:rsid w:val="00590A58"/>
    <w:rsid w:val="005916BE"/>
    <w:rsid w:val="00595880"/>
    <w:rsid w:val="005A0D62"/>
    <w:rsid w:val="005A211A"/>
    <w:rsid w:val="005A461A"/>
    <w:rsid w:val="005A4C3F"/>
    <w:rsid w:val="005A5A3B"/>
    <w:rsid w:val="005B1CDC"/>
    <w:rsid w:val="005D063B"/>
    <w:rsid w:val="005D1CA2"/>
    <w:rsid w:val="005E5FE1"/>
    <w:rsid w:val="005E6508"/>
    <w:rsid w:val="005E7D5B"/>
    <w:rsid w:val="005F36D3"/>
    <w:rsid w:val="005F6FB9"/>
    <w:rsid w:val="0060303E"/>
    <w:rsid w:val="00604D8B"/>
    <w:rsid w:val="006107A4"/>
    <w:rsid w:val="006151C4"/>
    <w:rsid w:val="0061718C"/>
    <w:rsid w:val="0062452B"/>
    <w:rsid w:val="00630EA6"/>
    <w:rsid w:val="00634D8F"/>
    <w:rsid w:val="0063764B"/>
    <w:rsid w:val="006414B8"/>
    <w:rsid w:val="00650E66"/>
    <w:rsid w:val="0065312E"/>
    <w:rsid w:val="00664C2C"/>
    <w:rsid w:val="0066523E"/>
    <w:rsid w:val="00670BAA"/>
    <w:rsid w:val="00671B5D"/>
    <w:rsid w:val="00675CCC"/>
    <w:rsid w:val="006776BA"/>
    <w:rsid w:val="00684E07"/>
    <w:rsid w:val="006902A6"/>
    <w:rsid w:val="00690874"/>
    <w:rsid w:val="006921AE"/>
    <w:rsid w:val="006921D4"/>
    <w:rsid w:val="006945B3"/>
    <w:rsid w:val="006A0D1D"/>
    <w:rsid w:val="006A0D77"/>
    <w:rsid w:val="006A3D64"/>
    <w:rsid w:val="006A638A"/>
    <w:rsid w:val="006A643A"/>
    <w:rsid w:val="006C38E6"/>
    <w:rsid w:val="006C5229"/>
    <w:rsid w:val="006D02CA"/>
    <w:rsid w:val="006D2660"/>
    <w:rsid w:val="006D5BD1"/>
    <w:rsid w:val="006D6F26"/>
    <w:rsid w:val="006E0504"/>
    <w:rsid w:val="006E5174"/>
    <w:rsid w:val="006E537B"/>
    <w:rsid w:val="006E7C87"/>
    <w:rsid w:val="007070DE"/>
    <w:rsid w:val="00707D4C"/>
    <w:rsid w:val="00721CE3"/>
    <w:rsid w:val="00722F13"/>
    <w:rsid w:val="00723FE0"/>
    <w:rsid w:val="0073167A"/>
    <w:rsid w:val="00734AEF"/>
    <w:rsid w:val="007360BE"/>
    <w:rsid w:val="00742F5A"/>
    <w:rsid w:val="007519C1"/>
    <w:rsid w:val="00753E78"/>
    <w:rsid w:val="007569E0"/>
    <w:rsid w:val="00756D35"/>
    <w:rsid w:val="0075776D"/>
    <w:rsid w:val="00760D0B"/>
    <w:rsid w:val="00781256"/>
    <w:rsid w:val="00784266"/>
    <w:rsid w:val="00794267"/>
    <w:rsid w:val="007A11D4"/>
    <w:rsid w:val="007A3946"/>
    <w:rsid w:val="007B464C"/>
    <w:rsid w:val="007B6EE1"/>
    <w:rsid w:val="007D057A"/>
    <w:rsid w:val="007D1837"/>
    <w:rsid w:val="007D1F2E"/>
    <w:rsid w:val="007E1F18"/>
    <w:rsid w:val="007E5B96"/>
    <w:rsid w:val="007F22F0"/>
    <w:rsid w:val="007F67A4"/>
    <w:rsid w:val="007F7650"/>
    <w:rsid w:val="00802C89"/>
    <w:rsid w:val="00802FEE"/>
    <w:rsid w:val="00814CCB"/>
    <w:rsid w:val="008263AA"/>
    <w:rsid w:val="00830DF3"/>
    <w:rsid w:val="00831DAD"/>
    <w:rsid w:val="00832DF5"/>
    <w:rsid w:val="00833E14"/>
    <w:rsid w:val="008363F1"/>
    <w:rsid w:val="00843D77"/>
    <w:rsid w:val="008447C3"/>
    <w:rsid w:val="00844C46"/>
    <w:rsid w:val="00845953"/>
    <w:rsid w:val="008473B2"/>
    <w:rsid w:val="00857076"/>
    <w:rsid w:val="00860F82"/>
    <w:rsid w:val="008651DA"/>
    <w:rsid w:val="0087134E"/>
    <w:rsid w:val="00874059"/>
    <w:rsid w:val="008832B9"/>
    <w:rsid w:val="008904AC"/>
    <w:rsid w:val="00890FC4"/>
    <w:rsid w:val="00895027"/>
    <w:rsid w:val="008A1DDF"/>
    <w:rsid w:val="008A3D1E"/>
    <w:rsid w:val="008B44EE"/>
    <w:rsid w:val="008E4D01"/>
    <w:rsid w:val="00900BF5"/>
    <w:rsid w:val="00907082"/>
    <w:rsid w:val="0090777A"/>
    <w:rsid w:val="0091049C"/>
    <w:rsid w:val="009133A0"/>
    <w:rsid w:val="00916490"/>
    <w:rsid w:val="00922E40"/>
    <w:rsid w:val="00923473"/>
    <w:rsid w:val="00924F56"/>
    <w:rsid w:val="009336EE"/>
    <w:rsid w:val="00935F4D"/>
    <w:rsid w:val="00936405"/>
    <w:rsid w:val="00936E09"/>
    <w:rsid w:val="009451DB"/>
    <w:rsid w:val="0094572D"/>
    <w:rsid w:val="00956142"/>
    <w:rsid w:val="009629C3"/>
    <w:rsid w:val="00964F63"/>
    <w:rsid w:val="00967716"/>
    <w:rsid w:val="00967BF9"/>
    <w:rsid w:val="00967FE2"/>
    <w:rsid w:val="009731F4"/>
    <w:rsid w:val="009760D0"/>
    <w:rsid w:val="0098481B"/>
    <w:rsid w:val="00985A19"/>
    <w:rsid w:val="00994C0B"/>
    <w:rsid w:val="0099600A"/>
    <w:rsid w:val="0099673F"/>
    <w:rsid w:val="009A30AC"/>
    <w:rsid w:val="009A3ECD"/>
    <w:rsid w:val="009A438D"/>
    <w:rsid w:val="009B5FDB"/>
    <w:rsid w:val="009C14E4"/>
    <w:rsid w:val="009C414A"/>
    <w:rsid w:val="009C6488"/>
    <w:rsid w:val="009D0132"/>
    <w:rsid w:val="009D05B9"/>
    <w:rsid w:val="009D3E4D"/>
    <w:rsid w:val="009D41D1"/>
    <w:rsid w:val="009E0B81"/>
    <w:rsid w:val="009E4153"/>
    <w:rsid w:val="009E45BB"/>
    <w:rsid w:val="009E63B1"/>
    <w:rsid w:val="009F07E8"/>
    <w:rsid w:val="009F24E4"/>
    <w:rsid w:val="00A013DA"/>
    <w:rsid w:val="00A03269"/>
    <w:rsid w:val="00A0543A"/>
    <w:rsid w:val="00A06053"/>
    <w:rsid w:val="00A0797C"/>
    <w:rsid w:val="00A131A5"/>
    <w:rsid w:val="00A24021"/>
    <w:rsid w:val="00A240A2"/>
    <w:rsid w:val="00A2428B"/>
    <w:rsid w:val="00A25AB9"/>
    <w:rsid w:val="00A2664C"/>
    <w:rsid w:val="00A273C1"/>
    <w:rsid w:val="00A45CDB"/>
    <w:rsid w:val="00A5657E"/>
    <w:rsid w:val="00A568D7"/>
    <w:rsid w:val="00A57143"/>
    <w:rsid w:val="00A6485F"/>
    <w:rsid w:val="00A65D34"/>
    <w:rsid w:val="00A73423"/>
    <w:rsid w:val="00A8073C"/>
    <w:rsid w:val="00A80A4D"/>
    <w:rsid w:val="00A93093"/>
    <w:rsid w:val="00A936DD"/>
    <w:rsid w:val="00A94311"/>
    <w:rsid w:val="00A979AB"/>
    <w:rsid w:val="00AA43B9"/>
    <w:rsid w:val="00AC03D8"/>
    <w:rsid w:val="00AC501A"/>
    <w:rsid w:val="00AC6F1A"/>
    <w:rsid w:val="00AD0F85"/>
    <w:rsid w:val="00AD39AD"/>
    <w:rsid w:val="00AD46FF"/>
    <w:rsid w:val="00AE0646"/>
    <w:rsid w:val="00AE272A"/>
    <w:rsid w:val="00AE324C"/>
    <w:rsid w:val="00AE41C9"/>
    <w:rsid w:val="00AE49FB"/>
    <w:rsid w:val="00AE54DC"/>
    <w:rsid w:val="00B05D41"/>
    <w:rsid w:val="00B15C2C"/>
    <w:rsid w:val="00B2313A"/>
    <w:rsid w:val="00B32BF4"/>
    <w:rsid w:val="00B350D3"/>
    <w:rsid w:val="00B4056D"/>
    <w:rsid w:val="00B46861"/>
    <w:rsid w:val="00B5071B"/>
    <w:rsid w:val="00B510A5"/>
    <w:rsid w:val="00B533A7"/>
    <w:rsid w:val="00B53C15"/>
    <w:rsid w:val="00B5695E"/>
    <w:rsid w:val="00B61829"/>
    <w:rsid w:val="00B6358E"/>
    <w:rsid w:val="00B75172"/>
    <w:rsid w:val="00B76DFC"/>
    <w:rsid w:val="00B82480"/>
    <w:rsid w:val="00B8616C"/>
    <w:rsid w:val="00BA04B3"/>
    <w:rsid w:val="00BA2E19"/>
    <w:rsid w:val="00BA79E4"/>
    <w:rsid w:val="00BB1B02"/>
    <w:rsid w:val="00BC3AEA"/>
    <w:rsid w:val="00BC3C91"/>
    <w:rsid w:val="00BC75C2"/>
    <w:rsid w:val="00BD1106"/>
    <w:rsid w:val="00BD18B7"/>
    <w:rsid w:val="00BD3D76"/>
    <w:rsid w:val="00BE75AA"/>
    <w:rsid w:val="00BF2A1C"/>
    <w:rsid w:val="00BF6A97"/>
    <w:rsid w:val="00C04CDF"/>
    <w:rsid w:val="00C04EB5"/>
    <w:rsid w:val="00C079F7"/>
    <w:rsid w:val="00C142D4"/>
    <w:rsid w:val="00C22275"/>
    <w:rsid w:val="00C22459"/>
    <w:rsid w:val="00C32BDB"/>
    <w:rsid w:val="00C4129C"/>
    <w:rsid w:val="00C465D9"/>
    <w:rsid w:val="00C4688B"/>
    <w:rsid w:val="00C47F2A"/>
    <w:rsid w:val="00C50FF4"/>
    <w:rsid w:val="00C51984"/>
    <w:rsid w:val="00C520BE"/>
    <w:rsid w:val="00C544FC"/>
    <w:rsid w:val="00C76964"/>
    <w:rsid w:val="00C76C30"/>
    <w:rsid w:val="00C80585"/>
    <w:rsid w:val="00C824CE"/>
    <w:rsid w:val="00C90829"/>
    <w:rsid w:val="00C9550D"/>
    <w:rsid w:val="00C972C0"/>
    <w:rsid w:val="00C97306"/>
    <w:rsid w:val="00CA0C59"/>
    <w:rsid w:val="00CA5016"/>
    <w:rsid w:val="00CA7E31"/>
    <w:rsid w:val="00CB28A9"/>
    <w:rsid w:val="00CB3C44"/>
    <w:rsid w:val="00CB7AD7"/>
    <w:rsid w:val="00CD41E7"/>
    <w:rsid w:val="00CE4227"/>
    <w:rsid w:val="00CE7B5B"/>
    <w:rsid w:val="00CF17E7"/>
    <w:rsid w:val="00CF74C4"/>
    <w:rsid w:val="00D016AC"/>
    <w:rsid w:val="00D02A98"/>
    <w:rsid w:val="00D16249"/>
    <w:rsid w:val="00D215D7"/>
    <w:rsid w:val="00D22589"/>
    <w:rsid w:val="00D329BB"/>
    <w:rsid w:val="00D32B74"/>
    <w:rsid w:val="00D35792"/>
    <w:rsid w:val="00D46160"/>
    <w:rsid w:val="00D472D5"/>
    <w:rsid w:val="00D4772C"/>
    <w:rsid w:val="00D5337B"/>
    <w:rsid w:val="00D55200"/>
    <w:rsid w:val="00D64CDC"/>
    <w:rsid w:val="00D65308"/>
    <w:rsid w:val="00D673D2"/>
    <w:rsid w:val="00D74823"/>
    <w:rsid w:val="00D7665C"/>
    <w:rsid w:val="00D8073B"/>
    <w:rsid w:val="00D8653D"/>
    <w:rsid w:val="00D90FE7"/>
    <w:rsid w:val="00D92808"/>
    <w:rsid w:val="00D9568F"/>
    <w:rsid w:val="00D96368"/>
    <w:rsid w:val="00D977DF"/>
    <w:rsid w:val="00DA6E9D"/>
    <w:rsid w:val="00DB1B15"/>
    <w:rsid w:val="00DB27C8"/>
    <w:rsid w:val="00DB308A"/>
    <w:rsid w:val="00DB3EDC"/>
    <w:rsid w:val="00DE1A36"/>
    <w:rsid w:val="00DE4B7B"/>
    <w:rsid w:val="00DE6E0D"/>
    <w:rsid w:val="00DF4D5E"/>
    <w:rsid w:val="00DF76B9"/>
    <w:rsid w:val="00E1036B"/>
    <w:rsid w:val="00E10802"/>
    <w:rsid w:val="00E20D46"/>
    <w:rsid w:val="00E24175"/>
    <w:rsid w:val="00E26B91"/>
    <w:rsid w:val="00E27958"/>
    <w:rsid w:val="00E32601"/>
    <w:rsid w:val="00E41A0C"/>
    <w:rsid w:val="00E46BC4"/>
    <w:rsid w:val="00E61088"/>
    <w:rsid w:val="00E63380"/>
    <w:rsid w:val="00E6378C"/>
    <w:rsid w:val="00E71771"/>
    <w:rsid w:val="00E72DC6"/>
    <w:rsid w:val="00E75F11"/>
    <w:rsid w:val="00E76137"/>
    <w:rsid w:val="00E82810"/>
    <w:rsid w:val="00E83D63"/>
    <w:rsid w:val="00E904F6"/>
    <w:rsid w:val="00E97CEA"/>
    <w:rsid w:val="00EB0C03"/>
    <w:rsid w:val="00EC121A"/>
    <w:rsid w:val="00EC4E63"/>
    <w:rsid w:val="00ED03F3"/>
    <w:rsid w:val="00EE0C2B"/>
    <w:rsid w:val="00EE7039"/>
    <w:rsid w:val="00EE769A"/>
    <w:rsid w:val="00EE7AAD"/>
    <w:rsid w:val="00EE7DD7"/>
    <w:rsid w:val="00EF4A3A"/>
    <w:rsid w:val="00F10B81"/>
    <w:rsid w:val="00F239A3"/>
    <w:rsid w:val="00F257F8"/>
    <w:rsid w:val="00F31734"/>
    <w:rsid w:val="00F31EE4"/>
    <w:rsid w:val="00F320D7"/>
    <w:rsid w:val="00F4146D"/>
    <w:rsid w:val="00F5529B"/>
    <w:rsid w:val="00F64699"/>
    <w:rsid w:val="00F71DAD"/>
    <w:rsid w:val="00F73899"/>
    <w:rsid w:val="00F821AC"/>
    <w:rsid w:val="00F86376"/>
    <w:rsid w:val="00F93CB8"/>
    <w:rsid w:val="00FA09DF"/>
    <w:rsid w:val="00FA2D6B"/>
    <w:rsid w:val="00FA5D4A"/>
    <w:rsid w:val="00FA6E7D"/>
    <w:rsid w:val="00FB01ED"/>
    <w:rsid w:val="00FB0F48"/>
    <w:rsid w:val="00FB3489"/>
    <w:rsid w:val="00FB605E"/>
    <w:rsid w:val="00FB6646"/>
    <w:rsid w:val="00FB6C2F"/>
    <w:rsid w:val="00FC03B1"/>
    <w:rsid w:val="00FE5572"/>
    <w:rsid w:val="00FE7362"/>
    <w:rsid w:val="00FE7C12"/>
    <w:rsid w:val="00FF0B8F"/>
    <w:rsid w:val="00FF243B"/>
    <w:rsid w:val="00FF6B9A"/>
    <w:rsid w:val="00FF72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65A0"/>
  <w15:chartTrackingRefBased/>
  <w15:docId w15:val="{ABBFDF46-525C-4F47-B750-F1E0636C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A3D64"/>
    <w:rPr>
      <w:sz w:val="16"/>
      <w:szCs w:val="16"/>
    </w:rPr>
  </w:style>
  <w:style w:type="paragraph" w:styleId="Textodecomentrio">
    <w:name w:val="annotation text"/>
    <w:basedOn w:val="Normal"/>
    <w:link w:val="TextodecomentrioChar"/>
    <w:uiPriority w:val="99"/>
    <w:semiHidden/>
    <w:unhideWhenUsed/>
    <w:rsid w:val="006A3D64"/>
    <w:pPr>
      <w:spacing w:after="200"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6A3D64"/>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6A3D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3D64"/>
    <w:rPr>
      <w:rFonts w:ascii="Segoe UI" w:hAnsi="Segoe UI" w:cs="Segoe UI"/>
      <w:sz w:val="18"/>
      <w:szCs w:val="18"/>
    </w:rPr>
  </w:style>
  <w:style w:type="paragraph" w:styleId="NormalWeb">
    <w:name w:val="Normal (Web)"/>
    <w:basedOn w:val="Normal"/>
    <w:rsid w:val="008363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363F1"/>
    <w:pPr>
      <w:autoSpaceDE w:val="0"/>
      <w:autoSpaceDN w:val="0"/>
      <w:adjustRightInd w:val="0"/>
      <w:spacing w:after="0" w:line="240" w:lineRule="auto"/>
    </w:pPr>
    <w:rPr>
      <w:rFonts w:ascii="Verdana" w:eastAsia="Calibri" w:hAnsi="Verdana" w:cs="Verdana"/>
      <w:color w:val="000000"/>
      <w:sz w:val="24"/>
      <w:szCs w:val="24"/>
      <w:lang w:eastAsia="pt-BR"/>
    </w:rPr>
  </w:style>
  <w:style w:type="paragraph" w:styleId="Textodenotaderodap">
    <w:name w:val="footnote text"/>
    <w:basedOn w:val="Normal"/>
    <w:link w:val="TextodenotaderodapChar"/>
    <w:uiPriority w:val="99"/>
    <w:semiHidden/>
    <w:unhideWhenUsed/>
    <w:rsid w:val="008363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63F1"/>
    <w:rPr>
      <w:sz w:val="20"/>
      <w:szCs w:val="20"/>
    </w:rPr>
  </w:style>
  <w:style w:type="character" w:styleId="Refdenotaderodap">
    <w:name w:val="footnote reference"/>
    <w:basedOn w:val="Fontepargpadro"/>
    <w:uiPriority w:val="99"/>
    <w:semiHidden/>
    <w:unhideWhenUsed/>
    <w:rsid w:val="008363F1"/>
    <w:rPr>
      <w:vertAlign w:val="superscript"/>
    </w:rPr>
  </w:style>
  <w:style w:type="paragraph" w:styleId="Assuntodocomentrio">
    <w:name w:val="annotation subject"/>
    <w:basedOn w:val="Textodecomentrio"/>
    <w:next w:val="Textodecomentrio"/>
    <w:link w:val="AssuntodocomentrioChar"/>
    <w:uiPriority w:val="99"/>
    <w:semiHidden/>
    <w:unhideWhenUsed/>
    <w:rsid w:val="00E82810"/>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E82810"/>
    <w:rPr>
      <w:rFonts w:ascii="Calibri" w:eastAsia="Calibri" w:hAnsi="Calibri" w:cs="Times New Roman"/>
      <w:b/>
      <w:bCs/>
      <w:sz w:val="20"/>
      <w:szCs w:val="20"/>
    </w:rPr>
  </w:style>
  <w:style w:type="paragraph" w:styleId="Legenda">
    <w:name w:val="caption"/>
    <w:basedOn w:val="Normal"/>
    <w:next w:val="Normal"/>
    <w:uiPriority w:val="35"/>
    <w:semiHidden/>
    <w:unhideWhenUsed/>
    <w:qFormat/>
    <w:rsid w:val="00781256"/>
    <w:pPr>
      <w:spacing w:after="200" w:line="240" w:lineRule="auto"/>
    </w:pPr>
    <w:rPr>
      <w:i/>
      <w:iCs/>
      <w:color w:val="44546A" w:themeColor="text2"/>
      <w:sz w:val="18"/>
      <w:szCs w:val="18"/>
    </w:rPr>
  </w:style>
  <w:style w:type="character" w:styleId="Hyperlink">
    <w:name w:val="Hyperlink"/>
    <w:basedOn w:val="Fontepargpadro"/>
    <w:uiPriority w:val="99"/>
    <w:unhideWhenUsed/>
    <w:rsid w:val="00AC501A"/>
    <w:rPr>
      <w:color w:val="0563C1" w:themeColor="hyperlink"/>
      <w:u w:val="single"/>
    </w:rPr>
  </w:style>
  <w:style w:type="character" w:customStyle="1" w:styleId="Meno1">
    <w:name w:val="Menção1"/>
    <w:basedOn w:val="Fontepargpadro"/>
    <w:uiPriority w:val="99"/>
    <w:semiHidden/>
    <w:unhideWhenUsed/>
    <w:rsid w:val="00AC501A"/>
    <w:rPr>
      <w:color w:val="2B579A"/>
      <w:shd w:val="clear" w:color="auto" w:fill="E6E6E6"/>
    </w:rPr>
  </w:style>
  <w:style w:type="paragraph" w:styleId="Cabealho">
    <w:name w:val="header"/>
    <w:basedOn w:val="Normal"/>
    <w:link w:val="CabealhoChar"/>
    <w:uiPriority w:val="99"/>
    <w:unhideWhenUsed/>
    <w:rsid w:val="00A273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73C1"/>
  </w:style>
  <w:style w:type="paragraph" w:styleId="Rodap">
    <w:name w:val="footer"/>
    <w:basedOn w:val="Normal"/>
    <w:link w:val="RodapChar"/>
    <w:uiPriority w:val="99"/>
    <w:unhideWhenUsed/>
    <w:rsid w:val="00A273C1"/>
    <w:pPr>
      <w:tabs>
        <w:tab w:val="center" w:pos="4252"/>
        <w:tab w:val="right" w:pos="8504"/>
      </w:tabs>
      <w:spacing w:after="0" w:line="240" w:lineRule="auto"/>
    </w:pPr>
  </w:style>
  <w:style w:type="character" w:customStyle="1" w:styleId="RodapChar">
    <w:name w:val="Rodapé Char"/>
    <w:basedOn w:val="Fontepargpadro"/>
    <w:link w:val="Rodap"/>
    <w:uiPriority w:val="99"/>
    <w:rsid w:val="00A273C1"/>
  </w:style>
  <w:style w:type="character" w:customStyle="1" w:styleId="apple-converted-space">
    <w:name w:val="apple-converted-space"/>
    <w:rsid w:val="00FE7C12"/>
    <w:rPr>
      <w:rFonts w:ascii="Calibri" w:eastAsia="Calibri" w:hAnsi="Calibri" w:cs="Times New Roman"/>
    </w:rPr>
  </w:style>
  <w:style w:type="character" w:customStyle="1" w:styleId="article-title">
    <w:name w:val="article-title"/>
    <w:rsid w:val="00FE7C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9557">
      <w:bodyDiv w:val="1"/>
      <w:marLeft w:val="0"/>
      <w:marRight w:val="0"/>
      <w:marTop w:val="0"/>
      <w:marBottom w:val="0"/>
      <w:divBdr>
        <w:top w:val="none" w:sz="0" w:space="0" w:color="auto"/>
        <w:left w:val="none" w:sz="0" w:space="0" w:color="auto"/>
        <w:bottom w:val="none" w:sz="0" w:space="0" w:color="auto"/>
        <w:right w:val="none" w:sz="0" w:space="0" w:color="auto"/>
      </w:divBdr>
    </w:div>
    <w:div w:id="4578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uern@gmail.com" TargetMode="External"/><Relationship Id="rId3" Type="http://schemas.openxmlformats.org/officeDocument/2006/relationships/settings" Target="settings.xml"/><Relationship Id="rId7" Type="http://schemas.openxmlformats.org/officeDocument/2006/relationships/hyperlink" Target="mailto:andersongomes198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significados.com.br/merchandising/" TargetMode="External"/><Relationship Id="rId1" Type="http://schemas.openxmlformats.org/officeDocument/2006/relationships/hyperlink" Target="http://www.fabricadejogos.net/wp/wp-content/uploads/circulo-mgico.jp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FDF742DE-F661-4432-9AD6-72B51BF2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5576</Words>
  <Characters>30112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Gomes</dc:creator>
  <cp:keywords/>
  <dc:description/>
  <cp:lastModifiedBy>Verônica</cp:lastModifiedBy>
  <cp:revision>4</cp:revision>
  <cp:lastPrinted>2017-10-25T21:02:00Z</cp:lastPrinted>
  <dcterms:created xsi:type="dcterms:W3CDTF">2017-10-27T18:58:00Z</dcterms:created>
  <dcterms:modified xsi:type="dcterms:W3CDTF">2017-11-04T10:54:00Z</dcterms:modified>
</cp:coreProperties>
</file>