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359" w:rsidRPr="00635580" w:rsidRDefault="00162359" w:rsidP="00162359">
      <w:pPr>
        <w:pStyle w:val="Ttulo1"/>
        <w:jc w:val="center"/>
        <w:rPr>
          <w:rFonts w:ascii="Times New Roman" w:hAnsi="Times New Roman"/>
          <w:sz w:val="24"/>
          <w:szCs w:val="24"/>
        </w:rPr>
      </w:pPr>
      <w:r w:rsidRPr="00635580">
        <w:rPr>
          <w:rFonts w:ascii="Times New Roman" w:hAnsi="Times New Roman"/>
          <w:sz w:val="24"/>
          <w:szCs w:val="24"/>
        </w:rPr>
        <w:t>POLITICA DE</w:t>
      </w:r>
      <w:r w:rsidR="00220754" w:rsidRPr="00635580">
        <w:rPr>
          <w:rFonts w:ascii="Times New Roman" w:hAnsi="Times New Roman"/>
          <w:sz w:val="24"/>
          <w:szCs w:val="24"/>
        </w:rPr>
        <w:t xml:space="preserve"> </w:t>
      </w:r>
      <w:r w:rsidRPr="00635580">
        <w:rPr>
          <w:rFonts w:ascii="Times New Roman" w:hAnsi="Times New Roman"/>
          <w:sz w:val="24"/>
          <w:szCs w:val="24"/>
        </w:rPr>
        <w:t>ATENDIMENTO EDUCACIONAL ESPECIALIZADO: POSSIBILIDADES E LIMITES DA PRÁTICA EDUCACIONAL EM MANAUS</w:t>
      </w:r>
    </w:p>
    <w:p w:rsidR="00162359" w:rsidRPr="00635580" w:rsidRDefault="00162359" w:rsidP="00162359">
      <w:pPr>
        <w:spacing w:after="0"/>
        <w:ind w:firstLine="851"/>
        <w:jc w:val="right"/>
        <w:rPr>
          <w:rFonts w:ascii="Times New Roman" w:hAnsi="Times New Roman" w:cs="Times New Roman"/>
          <w:sz w:val="24"/>
          <w:szCs w:val="24"/>
        </w:rPr>
      </w:pPr>
    </w:p>
    <w:p w:rsidR="00C56173" w:rsidRPr="006B486D" w:rsidRDefault="00C56173" w:rsidP="00162359">
      <w:pPr>
        <w:spacing w:after="0"/>
        <w:ind w:firstLine="851"/>
        <w:jc w:val="right"/>
        <w:rPr>
          <w:rFonts w:ascii="Times New Roman" w:hAnsi="Times New Roman" w:cs="Times New Roman"/>
          <w:b/>
          <w:sz w:val="24"/>
          <w:szCs w:val="24"/>
        </w:rPr>
      </w:pPr>
      <w:r w:rsidRPr="006B486D">
        <w:rPr>
          <w:rFonts w:ascii="Times New Roman" w:hAnsi="Times New Roman" w:cs="Times New Roman"/>
          <w:b/>
          <w:sz w:val="24"/>
          <w:szCs w:val="24"/>
        </w:rPr>
        <w:t>LUZIA MARA DOS SANTOS</w:t>
      </w:r>
    </w:p>
    <w:p w:rsidR="00260CD3" w:rsidRDefault="00260CD3" w:rsidP="00260CD3">
      <w:pPr>
        <w:pStyle w:val="Textodenotaderodap"/>
        <w:jc w:val="right"/>
        <w:rPr>
          <w:rFonts w:ascii="Times New Roman" w:hAnsi="Times New Roman"/>
        </w:rPr>
      </w:pPr>
      <w:r w:rsidRPr="003E041F">
        <w:rPr>
          <w:rFonts w:ascii="Times New Roman" w:hAnsi="Times New Roman"/>
        </w:rPr>
        <w:t>Universidade Federal do Amazonas</w:t>
      </w:r>
      <w:r>
        <w:rPr>
          <w:rFonts w:ascii="Times New Roman" w:hAnsi="Times New Roman"/>
        </w:rPr>
        <w:t>/Neppd</w:t>
      </w:r>
    </w:p>
    <w:p w:rsidR="00C56173" w:rsidRPr="007B6193" w:rsidRDefault="00C56173" w:rsidP="00162359">
      <w:pPr>
        <w:pStyle w:val="Textodenotaderodap"/>
        <w:jc w:val="right"/>
        <w:rPr>
          <w:rFonts w:ascii="Times New Roman" w:hAnsi="Times New Roman"/>
        </w:rPr>
      </w:pPr>
      <w:r w:rsidRPr="007B6193">
        <w:rPr>
          <w:rFonts w:ascii="Times New Roman" w:hAnsi="Times New Roman"/>
        </w:rPr>
        <w:t>e</w:t>
      </w:r>
      <w:r w:rsidR="00260CD3" w:rsidRPr="007B6193">
        <w:rPr>
          <w:rFonts w:ascii="Times New Roman" w:hAnsi="Times New Roman"/>
        </w:rPr>
        <w:t>-</w:t>
      </w:r>
      <w:r w:rsidRPr="003E041F">
        <w:rPr>
          <w:rFonts w:ascii="Times New Roman" w:hAnsi="Times New Roman"/>
        </w:rPr>
        <w:t xml:space="preserve">mail: </w:t>
      </w:r>
      <w:r w:rsidRPr="007B6193">
        <w:rPr>
          <w:rFonts w:ascii="Times New Roman" w:hAnsi="Times New Roman"/>
        </w:rPr>
        <w:t>mara.cedam</w:t>
      </w:r>
      <w:r w:rsidRPr="003E041F">
        <w:rPr>
          <w:rFonts w:ascii="Times New Roman" w:hAnsi="Times New Roman"/>
        </w:rPr>
        <w:t>@hotmail.com</w:t>
      </w:r>
    </w:p>
    <w:p w:rsidR="00C56173" w:rsidRPr="006B486D" w:rsidRDefault="00C56173" w:rsidP="00C56173">
      <w:pPr>
        <w:pStyle w:val="Textodenotaderodap"/>
        <w:jc w:val="right"/>
        <w:rPr>
          <w:rFonts w:ascii="Times New Roman" w:hAnsi="Times New Roman"/>
          <w:b/>
          <w:sz w:val="24"/>
          <w:szCs w:val="24"/>
        </w:rPr>
      </w:pPr>
    </w:p>
    <w:p w:rsidR="00C56173" w:rsidRPr="006B486D" w:rsidRDefault="00C56173" w:rsidP="00C56173">
      <w:pPr>
        <w:pStyle w:val="Textodenotaderodap"/>
        <w:jc w:val="right"/>
        <w:rPr>
          <w:rFonts w:ascii="Times New Roman" w:hAnsi="Times New Roman"/>
          <w:b/>
        </w:rPr>
      </w:pPr>
      <w:r w:rsidRPr="006B486D">
        <w:rPr>
          <w:rFonts w:ascii="Times New Roman" w:hAnsi="Times New Roman"/>
          <w:b/>
          <w:sz w:val="24"/>
          <w:szCs w:val="24"/>
        </w:rPr>
        <w:t>MARIA ALMERINDA DE SOUZA MATOS</w:t>
      </w:r>
      <w:r w:rsidRPr="006B486D">
        <w:rPr>
          <w:rFonts w:ascii="Times New Roman" w:hAnsi="Times New Roman"/>
          <w:b/>
        </w:rPr>
        <w:t xml:space="preserve"> </w:t>
      </w:r>
    </w:p>
    <w:p w:rsidR="00C56173" w:rsidRDefault="00C56173" w:rsidP="00C56173">
      <w:pPr>
        <w:pStyle w:val="Textodenotaderodap"/>
        <w:jc w:val="right"/>
        <w:rPr>
          <w:rFonts w:ascii="Times New Roman" w:hAnsi="Times New Roman"/>
        </w:rPr>
      </w:pPr>
      <w:r w:rsidRPr="003E041F">
        <w:rPr>
          <w:rFonts w:ascii="Times New Roman" w:hAnsi="Times New Roman"/>
        </w:rPr>
        <w:t>U</w:t>
      </w:r>
      <w:r>
        <w:rPr>
          <w:rFonts w:ascii="Times New Roman" w:hAnsi="Times New Roman"/>
        </w:rPr>
        <w:t>niversidade Federal do Amazonas</w:t>
      </w:r>
    </w:p>
    <w:p w:rsidR="00C56173" w:rsidRPr="00C56173" w:rsidRDefault="00C56173" w:rsidP="00C56173">
      <w:pPr>
        <w:pStyle w:val="Textodenotaderodap"/>
        <w:jc w:val="right"/>
        <w:rPr>
          <w:rFonts w:ascii="Times New Roman" w:hAnsi="Times New Roman"/>
          <w:sz w:val="24"/>
          <w:szCs w:val="24"/>
        </w:rPr>
      </w:pPr>
      <w:r w:rsidRPr="003E041F">
        <w:rPr>
          <w:rFonts w:ascii="Times New Roman" w:hAnsi="Times New Roman"/>
        </w:rPr>
        <w:t>e-mail: profalmerinda@hotmail.com</w:t>
      </w:r>
    </w:p>
    <w:p w:rsidR="00C56173" w:rsidRPr="00C56173" w:rsidRDefault="00C56173" w:rsidP="00162359">
      <w:pPr>
        <w:pStyle w:val="Textodenotaderodap"/>
        <w:jc w:val="right"/>
        <w:rPr>
          <w:rFonts w:ascii="Times New Roman" w:hAnsi="Times New Roman"/>
          <w:bCs/>
          <w:sz w:val="24"/>
          <w:szCs w:val="24"/>
        </w:rPr>
      </w:pPr>
    </w:p>
    <w:p w:rsidR="00162359" w:rsidRPr="00635580" w:rsidRDefault="00162359" w:rsidP="009D1643">
      <w:pPr>
        <w:spacing w:line="360" w:lineRule="auto"/>
        <w:ind w:firstLine="708"/>
        <w:jc w:val="both"/>
        <w:rPr>
          <w:rFonts w:ascii="Times New Roman" w:hAnsi="Times New Roman" w:cs="Times New Roman"/>
          <w:sz w:val="24"/>
          <w:szCs w:val="24"/>
        </w:rPr>
      </w:pPr>
      <w:r w:rsidRPr="00635580">
        <w:rPr>
          <w:rFonts w:ascii="Times New Roman" w:hAnsi="Times New Roman" w:cs="Times New Roman"/>
          <w:sz w:val="24"/>
          <w:szCs w:val="24"/>
        </w:rPr>
        <w:t>No</w:t>
      </w:r>
      <w:r w:rsidR="002569B7" w:rsidRPr="00635580">
        <w:rPr>
          <w:rFonts w:ascii="Times New Roman" w:hAnsi="Times New Roman" w:cs="Times New Roman"/>
          <w:sz w:val="24"/>
          <w:szCs w:val="24"/>
        </w:rPr>
        <w:t xml:space="preserve"> </w:t>
      </w:r>
      <w:r w:rsidRPr="00635580">
        <w:rPr>
          <w:rFonts w:ascii="Times New Roman" w:hAnsi="Times New Roman" w:cs="Times New Roman"/>
          <w:sz w:val="24"/>
          <w:szCs w:val="24"/>
        </w:rPr>
        <w:t>campo educativo e no espaço social a efetivação da inclusão da pessoa com deficiência na educação básica é</w:t>
      </w:r>
      <w:r w:rsidR="003F2AA6" w:rsidRPr="00635580">
        <w:rPr>
          <w:rFonts w:ascii="Times New Roman" w:hAnsi="Times New Roman" w:cs="Times New Roman"/>
          <w:sz w:val="24"/>
          <w:szCs w:val="24"/>
        </w:rPr>
        <w:t xml:space="preserve"> </w:t>
      </w:r>
      <w:r w:rsidRPr="00635580">
        <w:rPr>
          <w:rFonts w:ascii="Times New Roman" w:hAnsi="Times New Roman" w:cs="Times New Roman"/>
          <w:sz w:val="24"/>
          <w:szCs w:val="24"/>
        </w:rPr>
        <w:t xml:space="preserve">elemento da democracia. Desde o ano de 2008, foi criado a </w:t>
      </w:r>
      <w:r w:rsidR="00220754" w:rsidRPr="00635580">
        <w:rPr>
          <w:rFonts w:ascii="Times New Roman" w:hAnsi="Times New Roman" w:cs="Times New Roman"/>
          <w:sz w:val="24"/>
          <w:szCs w:val="24"/>
        </w:rPr>
        <w:t>Política</w:t>
      </w:r>
      <w:r w:rsidRPr="00635580">
        <w:rPr>
          <w:rFonts w:ascii="Times New Roman" w:hAnsi="Times New Roman" w:cs="Times New Roman"/>
          <w:sz w:val="24"/>
          <w:szCs w:val="24"/>
        </w:rPr>
        <w:t xml:space="preserve"> Nacional de Educação Especial na Perspectiva da educação Inclusiva</w:t>
      </w:r>
      <w:r w:rsidR="002569B7" w:rsidRPr="00635580">
        <w:rPr>
          <w:rFonts w:ascii="Times New Roman" w:hAnsi="Times New Roman" w:cs="Times New Roman"/>
          <w:sz w:val="24"/>
          <w:szCs w:val="24"/>
        </w:rPr>
        <w:t xml:space="preserve"> </w:t>
      </w:r>
      <w:r w:rsidRPr="00635580">
        <w:rPr>
          <w:rFonts w:ascii="Times New Roman" w:hAnsi="Times New Roman" w:cs="Times New Roman"/>
          <w:sz w:val="24"/>
          <w:szCs w:val="24"/>
        </w:rPr>
        <w:t>para oportunizar qualidade à educação, com diferencial de a</w:t>
      </w:r>
      <w:r w:rsidR="002569B7" w:rsidRPr="00635580">
        <w:rPr>
          <w:rFonts w:ascii="Times New Roman" w:hAnsi="Times New Roman" w:cs="Times New Roman"/>
          <w:sz w:val="24"/>
          <w:szCs w:val="24"/>
        </w:rPr>
        <w:t xml:space="preserve"> </w:t>
      </w:r>
      <w:r w:rsidRPr="00635580">
        <w:rPr>
          <w:rFonts w:ascii="Times New Roman" w:hAnsi="Times New Roman" w:cs="Times New Roman"/>
          <w:sz w:val="24"/>
          <w:szCs w:val="24"/>
        </w:rPr>
        <w:t>educação brasileira</w:t>
      </w:r>
      <w:r w:rsidR="002569B7" w:rsidRPr="00635580">
        <w:rPr>
          <w:rFonts w:ascii="Times New Roman" w:hAnsi="Times New Roman" w:cs="Times New Roman"/>
          <w:sz w:val="24"/>
          <w:szCs w:val="24"/>
        </w:rPr>
        <w:t xml:space="preserve"> </w:t>
      </w:r>
      <w:r w:rsidRPr="00635580">
        <w:rPr>
          <w:rFonts w:ascii="Times New Roman" w:hAnsi="Times New Roman" w:cs="Times New Roman"/>
          <w:sz w:val="24"/>
          <w:szCs w:val="24"/>
        </w:rPr>
        <w:t xml:space="preserve">receber </w:t>
      </w:r>
      <w:r w:rsidR="002569B7" w:rsidRPr="00635580">
        <w:rPr>
          <w:rFonts w:ascii="Times New Roman" w:hAnsi="Times New Roman" w:cs="Times New Roman"/>
          <w:sz w:val="24"/>
          <w:szCs w:val="24"/>
        </w:rPr>
        <w:t xml:space="preserve">a pessoa com deficiência </w:t>
      </w:r>
      <w:r w:rsidRPr="00635580">
        <w:rPr>
          <w:rFonts w:ascii="Times New Roman" w:hAnsi="Times New Roman" w:cs="Times New Roman"/>
          <w:sz w:val="24"/>
          <w:szCs w:val="24"/>
        </w:rPr>
        <w:t>na sala de aula regular, atendimento especializado e convívio pedagógico</w:t>
      </w:r>
      <w:r w:rsidR="00220754" w:rsidRPr="00635580">
        <w:rPr>
          <w:rFonts w:ascii="Times New Roman" w:hAnsi="Times New Roman" w:cs="Times New Roman"/>
          <w:sz w:val="24"/>
          <w:szCs w:val="24"/>
        </w:rPr>
        <w:t xml:space="preserve"> </w:t>
      </w:r>
      <w:r w:rsidRPr="00635580">
        <w:rPr>
          <w:rFonts w:ascii="Times New Roman" w:hAnsi="Times New Roman" w:cs="Times New Roman"/>
          <w:sz w:val="24"/>
          <w:szCs w:val="24"/>
        </w:rPr>
        <w:t>e social no espaço escolar.</w:t>
      </w:r>
    </w:p>
    <w:p w:rsidR="00162359" w:rsidRPr="00635580" w:rsidRDefault="00162359" w:rsidP="009D1643">
      <w:pPr>
        <w:spacing w:line="360" w:lineRule="auto"/>
        <w:ind w:firstLine="708"/>
        <w:jc w:val="both"/>
        <w:rPr>
          <w:rFonts w:ascii="Times New Roman" w:hAnsi="Times New Roman" w:cs="Times New Roman"/>
          <w:sz w:val="24"/>
          <w:szCs w:val="24"/>
        </w:rPr>
      </w:pPr>
      <w:r w:rsidRPr="00635580">
        <w:rPr>
          <w:rFonts w:ascii="Times New Roman" w:hAnsi="Times New Roman" w:cs="Times New Roman"/>
          <w:sz w:val="24"/>
          <w:szCs w:val="24"/>
        </w:rPr>
        <w:t xml:space="preserve">Este artigo propõe a discussão da legislação vigente e traz </w:t>
      </w:r>
      <w:r w:rsidR="003F2AA6" w:rsidRPr="00635580">
        <w:rPr>
          <w:rFonts w:ascii="Times New Roman" w:hAnsi="Times New Roman" w:cs="Times New Roman"/>
          <w:sz w:val="24"/>
          <w:szCs w:val="24"/>
        </w:rPr>
        <w:t xml:space="preserve">como </w:t>
      </w:r>
      <w:r w:rsidRPr="00635580">
        <w:rPr>
          <w:rFonts w:ascii="Times New Roman" w:hAnsi="Times New Roman" w:cs="Times New Roman"/>
          <w:sz w:val="24"/>
          <w:szCs w:val="24"/>
        </w:rPr>
        <w:t>problemática</w:t>
      </w:r>
      <w:r w:rsidR="00220754" w:rsidRPr="00635580">
        <w:rPr>
          <w:rFonts w:ascii="Times New Roman" w:hAnsi="Times New Roman" w:cs="Times New Roman"/>
          <w:sz w:val="24"/>
          <w:szCs w:val="24"/>
        </w:rPr>
        <w:t xml:space="preserve"> </w:t>
      </w:r>
      <w:r w:rsidRPr="00635580">
        <w:rPr>
          <w:rFonts w:ascii="Times New Roman" w:hAnsi="Times New Roman" w:cs="Times New Roman"/>
          <w:sz w:val="24"/>
          <w:szCs w:val="24"/>
        </w:rPr>
        <w:t xml:space="preserve">a </w:t>
      </w:r>
      <w:r w:rsidR="002569B7" w:rsidRPr="00635580">
        <w:rPr>
          <w:rFonts w:ascii="Times New Roman" w:hAnsi="Times New Roman" w:cs="Times New Roman"/>
          <w:sz w:val="24"/>
          <w:szCs w:val="24"/>
        </w:rPr>
        <w:t>política</w:t>
      </w:r>
      <w:r w:rsidRPr="00635580">
        <w:rPr>
          <w:rFonts w:ascii="Times New Roman" w:hAnsi="Times New Roman" w:cs="Times New Roman"/>
          <w:sz w:val="24"/>
          <w:szCs w:val="24"/>
        </w:rPr>
        <w:t xml:space="preserve"> de atendimento educacional especializado tem dimensionado possibilidades para a consolidação da educação inclusiva na cidade de Manaus? Indo para além do espaço legislativo teórico estabelecido, buscou-se questionar como se configura na escola as possibilidades e quais limites da prática educacional inclusiva em Manaus?</w:t>
      </w:r>
    </w:p>
    <w:p w:rsidR="00162359" w:rsidRPr="00635580" w:rsidRDefault="00162359" w:rsidP="009D1643">
      <w:pPr>
        <w:spacing w:line="360" w:lineRule="auto"/>
        <w:ind w:firstLine="708"/>
        <w:jc w:val="both"/>
        <w:rPr>
          <w:rFonts w:ascii="Times New Roman" w:eastAsia="Times New Roman" w:hAnsi="Times New Roman" w:cs="Times New Roman"/>
          <w:sz w:val="24"/>
          <w:szCs w:val="24"/>
          <w:lang w:eastAsia="pt-BR"/>
        </w:rPr>
      </w:pPr>
      <w:r w:rsidRPr="00635580">
        <w:rPr>
          <w:rFonts w:ascii="Times New Roman" w:hAnsi="Times New Roman" w:cs="Times New Roman"/>
          <w:sz w:val="24"/>
          <w:szCs w:val="24"/>
        </w:rPr>
        <w:t>Para responder a essa problemática, o recorte da pesquisa concluída teve como objetivo</w:t>
      </w:r>
      <w:r w:rsidR="002569B7" w:rsidRPr="00635580">
        <w:rPr>
          <w:rFonts w:ascii="Times New Roman" w:hAnsi="Times New Roman" w:cs="Times New Roman"/>
          <w:sz w:val="24"/>
          <w:szCs w:val="24"/>
        </w:rPr>
        <w:t xml:space="preserve"> </w:t>
      </w:r>
      <w:r w:rsidRPr="00635580">
        <w:rPr>
          <w:rFonts w:ascii="Times New Roman" w:hAnsi="Times New Roman" w:cs="Times New Roman"/>
          <w:sz w:val="24"/>
          <w:szCs w:val="24"/>
        </w:rPr>
        <w:t xml:space="preserve">conhecer a </w:t>
      </w:r>
      <w:r w:rsidR="002569B7" w:rsidRPr="00635580">
        <w:rPr>
          <w:rFonts w:ascii="Times New Roman" w:hAnsi="Times New Roman" w:cs="Times New Roman"/>
          <w:sz w:val="24"/>
          <w:szCs w:val="24"/>
        </w:rPr>
        <w:t>política</w:t>
      </w:r>
      <w:r w:rsidRPr="00635580">
        <w:rPr>
          <w:rFonts w:ascii="Times New Roman" w:hAnsi="Times New Roman" w:cs="Times New Roman"/>
          <w:sz w:val="24"/>
          <w:szCs w:val="24"/>
        </w:rPr>
        <w:t xml:space="preserve"> de atendimento educacional especializado, identificando as possibilidades criadas a partir dessa legislação e os limites da prática educacional em Manaus.  O referencial teórico que embasou a pesquisa foi </w:t>
      </w:r>
      <w:r w:rsidR="00220754" w:rsidRPr="00635580">
        <w:rPr>
          <w:rFonts w:ascii="Times New Roman" w:eastAsia="Times New Roman" w:hAnsi="Times New Roman" w:cs="Times New Roman"/>
          <w:sz w:val="24"/>
          <w:szCs w:val="24"/>
          <w:lang w:eastAsia="pt-BR"/>
        </w:rPr>
        <w:t>Matos (</w:t>
      </w:r>
      <w:r w:rsidRPr="00635580">
        <w:rPr>
          <w:rFonts w:ascii="Times New Roman" w:eastAsia="Times New Roman" w:hAnsi="Times New Roman" w:cs="Times New Roman"/>
          <w:sz w:val="24"/>
          <w:szCs w:val="24"/>
          <w:lang w:eastAsia="pt-BR"/>
        </w:rPr>
        <w:t xml:space="preserve">2008), </w:t>
      </w:r>
      <w:r w:rsidRPr="00635580">
        <w:rPr>
          <w:rFonts w:ascii="Times New Roman" w:hAnsi="Times New Roman" w:cs="Times New Roman"/>
          <w:sz w:val="24"/>
          <w:szCs w:val="24"/>
          <w:lang w:eastAsia="pt-BR"/>
        </w:rPr>
        <w:t>(UNESCO, 1994),</w:t>
      </w:r>
      <w:r w:rsidRPr="00635580">
        <w:rPr>
          <w:rFonts w:ascii="Times New Roman" w:eastAsia="Times New Roman" w:hAnsi="Times New Roman" w:cs="Times New Roman"/>
          <w:sz w:val="24"/>
          <w:szCs w:val="24"/>
          <w:lang w:eastAsia="pt-BR"/>
        </w:rPr>
        <w:t xml:space="preserve"> Política Nacional de Educação Especial na Perspectiva Inclusiva de 2008, que efetivou o </w:t>
      </w:r>
      <w:r w:rsidR="00635580" w:rsidRPr="00635580">
        <w:rPr>
          <w:rFonts w:ascii="Times New Roman" w:eastAsia="Times New Roman" w:hAnsi="Times New Roman" w:cs="Times New Roman"/>
          <w:sz w:val="24"/>
          <w:szCs w:val="24"/>
          <w:lang w:eastAsia="pt-BR"/>
        </w:rPr>
        <w:t>Atendimento Educacional Especializado-</w:t>
      </w:r>
      <w:r w:rsidRPr="00635580">
        <w:rPr>
          <w:rFonts w:ascii="Times New Roman" w:eastAsia="Times New Roman" w:hAnsi="Times New Roman" w:cs="Times New Roman"/>
          <w:sz w:val="24"/>
          <w:szCs w:val="24"/>
          <w:lang w:eastAsia="pt-BR"/>
        </w:rPr>
        <w:t>AEE, o Decreto nº 7611/11, a Resolução nº 04/2009 e o Plano Municipal de Educação e Manaus.</w:t>
      </w:r>
    </w:p>
    <w:p w:rsidR="00162359" w:rsidRPr="00635580" w:rsidRDefault="00162359" w:rsidP="009D1643">
      <w:pPr>
        <w:pStyle w:val="Corpodetexto"/>
        <w:spacing w:line="360" w:lineRule="auto"/>
        <w:ind w:firstLine="1418"/>
        <w:jc w:val="both"/>
        <w:rPr>
          <w:szCs w:val="24"/>
          <w:shd w:val="clear" w:color="auto" w:fill="FFFFFF"/>
        </w:rPr>
      </w:pPr>
      <w:r w:rsidRPr="00635580">
        <w:rPr>
          <w:b w:val="0"/>
          <w:szCs w:val="24"/>
        </w:rPr>
        <w:t>O caminho metodológico percorrido por</w:t>
      </w:r>
      <w:r w:rsidRPr="00635580">
        <w:rPr>
          <w:b w:val="0"/>
          <w:bCs/>
          <w:szCs w:val="24"/>
        </w:rPr>
        <w:t xml:space="preserve"> trilhas de estudo,apresenta </w:t>
      </w:r>
      <w:r w:rsidRPr="00635580">
        <w:rPr>
          <w:b w:val="0"/>
          <w:szCs w:val="24"/>
        </w:rPr>
        <w:t xml:space="preserve">o estudo de caso como opção metodológica, tratando e analisando as informações coletadas nos discursos das políticas, das leis, dos projetos e no campo de pesquisa, nos quais foi analisado os significados das possibilidades e limites da pratica educacional nas escolas da Secretaria Municipal da cidade de Manaus.Com relação aos </w:t>
      </w:r>
      <w:r w:rsidRPr="00635580">
        <w:rPr>
          <w:b w:val="0"/>
          <w:szCs w:val="24"/>
        </w:rPr>
        <w:lastRenderedPageBreak/>
        <w:t xml:space="preserve">procedimentos,foi realizado pesquisa bibliográfica documental, em que os documentos legais foram considerados entrelaçados no contexto social, político e educacional. </w:t>
      </w:r>
    </w:p>
    <w:p w:rsidR="00162359" w:rsidRPr="00635580" w:rsidRDefault="00162359" w:rsidP="009D1643">
      <w:pPr>
        <w:spacing w:line="360" w:lineRule="auto"/>
        <w:ind w:firstLine="708"/>
        <w:jc w:val="both"/>
        <w:rPr>
          <w:rFonts w:ascii="Times New Roman" w:hAnsi="Times New Roman" w:cs="Times New Roman"/>
          <w:sz w:val="24"/>
          <w:szCs w:val="24"/>
        </w:rPr>
      </w:pPr>
    </w:p>
    <w:p w:rsidR="00162359" w:rsidRPr="00635580" w:rsidRDefault="00162359" w:rsidP="009D1643">
      <w:pPr>
        <w:spacing w:line="360" w:lineRule="auto"/>
        <w:jc w:val="both"/>
        <w:rPr>
          <w:rFonts w:ascii="Times New Roman" w:hAnsi="Times New Roman" w:cs="Times New Roman"/>
          <w:b/>
          <w:sz w:val="24"/>
          <w:szCs w:val="24"/>
        </w:rPr>
      </w:pPr>
      <w:r w:rsidRPr="00635580">
        <w:rPr>
          <w:rFonts w:ascii="Times New Roman" w:hAnsi="Times New Roman" w:cs="Times New Roman"/>
          <w:b/>
          <w:sz w:val="24"/>
          <w:szCs w:val="24"/>
        </w:rPr>
        <w:t>Rumo</w:t>
      </w:r>
      <w:r w:rsidR="00220754" w:rsidRPr="00635580">
        <w:rPr>
          <w:rFonts w:ascii="Times New Roman" w:hAnsi="Times New Roman" w:cs="Times New Roman"/>
          <w:b/>
          <w:sz w:val="24"/>
          <w:szCs w:val="24"/>
        </w:rPr>
        <w:t xml:space="preserve"> </w:t>
      </w:r>
      <w:r w:rsidRPr="00635580">
        <w:rPr>
          <w:rFonts w:ascii="Times New Roman" w:hAnsi="Times New Roman" w:cs="Times New Roman"/>
          <w:b/>
          <w:sz w:val="24"/>
          <w:szCs w:val="24"/>
        </w:rPr>
        <w:t>ao entendimento da</w:t>
      </w:r>
      <w:r w:rsidR="002569B7" w:rsidRPr="00635580">
        <w:rPr>
          <w:rFonts w:ascii="Times New Roman" w:hAnsi="Times New Roman" w:cs="Times New Roman"/>
          <w:b/>
          <w:sz w:val="24"/>
          <w:szCs w:val="24"/>
        </w:rPr>
        <w:t xml:space="preserve"> Política</w:t>
      </w:r>
      <w:r w:rsidRPr="00635580">
        <w:rPr>
          <w:rFonts w:ascii="Times New Roman" w:hAnsi="Times New Roman" w:cs="Times New Roman"/>
          <w:b/>
          <w:sz w:val="24"/>
          <w:szCs w:val="24"/>
        </w:rPr>
        <w:t xml:space="preserve"> de</w:t>
      </w:r>
      <w:r w:rsidR="00220754" w:rsidRPr="00635580">
        <w:rPr>
          <w:rFonts w:ascii="Times New Roman" w:hAnsi="Times New Roman" w:cs="Times New Roman"/>
          <w:b/>
          <w:sz w:val="24"/>
          <w:szCs w:val="24"/>
        </w:rPr>
        <w:t xml:space="preserve"> </w:t>
      </w:r>
      <w:r w:rsidRPr="00635580">
        <w:rPr>
          <w:rFonts w:ascii="Times New Roman" w:hAnsi="Times New Roman" w:cs="Times New Roman"/>
          <w:b/>
          <w:sz w:val="24"/>
          <w:szCs w:val="24"/>
        </w:rPr>
        <w:t>Atendimento Educacional Especializado</w:t>
      </w:r>
      <w:r w:rsidR="003F2AA6" w:rsidRPr="00635580">
        <w:rPr>
          <w:rFonts w:ascii="Times New Roman" w:hAnsi="Times New Roman" w:cs="Times New Roman"/>
          <w:b/>
          <w:sz w:val="24"/>
          <w:szCs w:val="24"/>
        </w:rPr>
        <w:t xml:space="preserve"> à</w:t>
      </w:r>
      <w:r w:rsidR="002569B7" w:rsidRPr="00635580">
        <w:rPr>
          <w:rFonts w:ascii="Times New Roman" w:hAnsi="Times New Roman" w:cs="Times New Roman"/>
          <w:b/>
          <w:sz w:val="24"/>
          <w:szCs w:val="24"/>
        </w:rPr>
        <w:t xml:space="preserve"> pessoa com deficiência </w:t>
      </w:r>
    </w:p>
    <w:p w:rsidR="00162359" w:rsidRPr="00635580" w:rsidRDefault="00162359" w:rsidP="009D1643">
      <w:pPr>
        <w:spacing w:line="360" w:lineRule="auto"/>
        <w:ind w:firstLine="708"/>
        <w:jc w:val="both"/>
        <w:rPr>
          <w:rFonts w:ascii="Times New Roman" w:hAnsi="Times New Roman" w:cs="Times New Roman"/>
          <w:sz w:val="24"/>
          <w:szCs w:val="24"/>
        </w:rPr>
      </w:pPr>
      <w:r w:rsidRPr="00635580">
        <w:rPr>
          <w:rFonts w:ascii="Times New Roman" w:hAnsi="Times New Roman" w:cs="Times New Roman"/>
          <w:sz w:val="24"/>
          <w:szCs w:val="24"/>
        </w:rPr>
        <w:t>Na perspectiva de atender as orientações internacionais, com mudanças para a educação brasileira, em 2008 o Brasil efetivou a Política Nacional de Educação Especial na Perspectiva da Educação Inclusiva-</w:t>
      </w:r>
      <w:r w:rsidRPr="00635580">
        <w:rPr>
          <w:rFonts w:ascii="Times New Roman" w:eastAsia="TimesNewRomanPSMT" w:hAnsi="Times New Roman" w:cs="Times New Roman"/>
          <w:sz w:val="24"/>
          <w:szCs w:val="24"/>
        </w:rPr>
        <w:t>PNEEPEI/08</w:t>
      </w:r>
      <w:r w:rsidRPr="00635580">
        <w:rPr>
          <w:rFonts w:ascii="Times New Roman" w:hAnsi="Times New Roman" w:cs="Times New Roman"/>
          <w:sz w:val="24"/>
          <w:szCs w:val="24"/>
        </w:rPr>
        <w:t xml:space="preserve">. A partir de então, todos os Estados, Municípios e Distrito Federal tiveram o compromisso de adequação à legislação inclusiva. O atendimento educacional especializado é um marco importante para </w:t>
      </w:r>
      <w:r w:rsidR="002569B7" w:rsidRPr="00635580">
        <w:rPr>
          <w:rFonts w:ascii="Times New Roman" w:hAnsi="Times New Roman" w:cs="Times New Roman"/>
          <w:sz w:val="24"/>
          <w:szCs w:val="24"/>
        </w:rPr>
        <w:t xml:space="preserve">a pessoa com deficiência e a </w:t>
      </w:r>
      <w:r w:rsidRPr="00635580">
        <w:rPr>
          <w:rFonts w:ascii="Times New Roman" w:hAnsi="Times New Roman" w:cs="Times New Roman"/>
          <w:sz w:val="24"/>
          <w:szCs w:val="24"/>
        </w:rPr>
        <w:t>efetivação da inclusão nas escolas brasileiras.</w:t>
      </w:r>
    </w:p>
    <w:p w:rsidR="002569B7" w:rsidRPr="00635580" w:rsidRDefault="003E6D0B" w:rsidP="009D1643">
      <w:pPr>
        <w:spacing w:line="360" w:lineRule="auto"/>
        <w:ind w:firstLine="708"/>
        <w:rPr>
          <w:rStyle w:val="Forte"/>
          <w:rFonts w:ascii="Times New Roman" w:hAnsi="Times New Roman" w:cs="Times New Roman"/>
          <w:b w:val="0"/>
          <w:sz w:val="24"/>
          <w:szCs w:val="24"/>
        </w:rPr>
      </w:pPr>
      <w:r w:rsidRPr="00635580">
        <w:rPr>
          <w:rFonts w:ascii="Times New Roman" w:eastAsia="TimesNewRomanPSMT" w:hAnsi="Times New Roman" w:cs="Times New Roman"/>
          <w:sz w:val="24"/>
          <w:szCs w:val="24"/>
        </w:rPr>
        <w:t>Conceitualmente, a</w:t>
      </w:r>
      <w:r w:rsidR="002569B7" w:rsidRPr="00635580">
        <w:rPr>
          <w:rFonts w:ascii="Times New Roman" w:eastAsia="TimesNewRomanPSMT" w:hAnsi="Times New Roman" w:cs="Times New Roman"/>
          <w:sz w:val="24"/>
          <w:szCs w:val="24"/>
        </w:rPr>
        <w:t xml:space="preserve"> pessoa com deficiência</w:t>
      </w:r>
      <w:r w:rsidRPr="00635580">
        <w:rPr>
          <w:rFonts w:ascii="Times New Roman" w:eastAsia="TimesNewRomanPSMT" w:hAnsi="Times New Roman" w:cs="Times New Roman"/>
          <w:sz w:val="24"/>
          <w:szCs w:val="24"/>
        </w:rPr>
        <w:t>,</w:t>
      </w:r>
      <w:r w:rsidR="002569B7" w:rsidRPr="00635580">
        <w:rPr>
          <w:rFonts w:ascii="Times New Roman" w:eastAsia="TimesNewRomanPSMT" w:hAnsi="Times New Roman" w:cs="Times New Roman"/>
          <w:sz w:val="24"/>
          <w:szCs w:val="24"/>
        </w:rPr>
        <w:t xml:space="preserve"> de acordo com a </w:t>
      </w:r>
      <w:r w:rsidR="002569B7" w:rsidRPr="00635580">
        <w:rPr>
          <w:rStyle w:val="Forte"/>
          <w:rFonts w:ascii="Times New Roman" w:hAnsi="Times New Roman" w:cs="Times New Roman"/>
          <w:b w:val="0"/>
          <w:sz w:val="24"/>
          <w:szCs w:val="24"/>
        </w:rPr>
        <w:t>Lei nº 13.146, de 6 de julho de 2015,</w:t>
      </w:r>
      <w:r w:rsidRPr="00635580">
        <w:rPr>
          <w:rStyle w:val="Forte"/>
          <w:rFonts w:ascii="Times New Roman" w:hAnsi="Times New Roman" w:cs="Times New Roman"/>
          <w:b w:val="0"/>
          <w:sz w:val="24"/>
          <w:szCs w:val="24"/>
        </w:rPr>
        <w:t xml:space="preserve"> </w:t>
      </w:r>
      <w:r w:rsidR="0061768F" w:rsidRPr="00635580">
        <w:rPr>
          <w:rStyle w:val="Forte"/>
          <w:rFonts w:ascii="Times New Roman" w:hAnsi="Times New Roman" w:cs="Times New Roman"/>
          <w:b w:val="0"/>
          <w:sz w:val="24"/>
          <w:szCs w:val="24"/>
        </w:rPr>
        <w:t xml:space="preserve">a </w:t>
      </w:r>
      <w:r w:rsidR="0061768F" w:rsidRPr="00635580">
        <w:rPr>
          <w:rFonts w:ascii="Times New Roman" w:hAnsi="Times New Roman" w:cs="Times New Roman"/>
          <w:sz w:val="24"/>
          <w:szCs w:val="24"/>
        </w:rPr>
        <w:t xml:space="preserve">Lei Brasileira de Inclusão da Pessoa com Deficiência, </w:t>
      </w:r>
      <w:r w:rsidRPr="00635580">
        <w:rPr>
          <w:rFonts w:ascii="Times New Roman" w:hAnsi="Times New Roman" w:cs="Times New Roman"/>
          <w:sz w:val="24"/>
          <w:szCs w:val="24"/>
        </w:rPr>
        <w:t>tendo como base a Convenção sobre os Direitos das Pessoas com Deficiência</w:t>
      </w:r>
      <w:r w:rsidR="009B5586" w:rsidRPr="00635580">
        <w:rPr>
          <w:rStyle w:val="Forte"/>
          <w:rFonts w:ascii="Times New Roman" w:hAnsi="Times New Roman" w:cs="Times New Roman"/>
          <w:b w:val="0"/>
          <w:sz w:val="24"/>
          <w:szCs w:val="24"/>
        </w:rPr>
        <w:t xml:space="preserve"> </w:t>
      </w:r>
      <w:r w:rsidRPr="00635580">
        <w:rPr>
          <w:rStyle w:val="Forte"/>
          <w:rFonts w:ascii="Times New Roman" w:hAnsi="Times New Roman" w:cs="Times New Roman"/>
          <w:b w:val="0"/>
          <w:sz w:val="24"/>
          <w:szCs w:val="24"/>
        </w:rPr>
        <w:t xml:space="preserve">no </w:t>
      </w:r>
      <w:r w:rsidR="002569B7" w:rsidRPr="00635580">
        <w:rPr>
          <w:rFonts w:ascii="Times New Roman" w:hAnsi="Times New Roman" w:cs="Times New Roman"/>
          <w:sz w:val="24"/>
          <w:szCs w:val="24"/>
        </w:rPr>
        <w:t xml:space="preserve">Art. </w:t>
      </w:r>
      <w:r w:rsidR="009B5586" w:rsidRPr="00635580">
        <w:rPr>
          <w:rFonts w:ascii="Times New Roman" w:hAnsi="Times New Roman" w:cs="Times New Roman"/>
          <w:sz w:val="24"/>
          <w:szCs w:val="24"/>
        </w:rPr>
        <w:t>2</w:t>
      </w:r>
      <w:r w:rsidR="009B5586" w:rsidRPr="00635580">
        <w:rPr>
          <w:rFonts w:ascii="Times New Roman" w:hAnsi="Times New Roman" w:cs="Times New Roman"/>
          <w:sz w:val="24"/>
          <w:szCs w:val="24"/>
          <w:u w:val="single"/>
          <w:vertAlign w:val="superscript"/>
        </w:rPr>
        <w:t>o</w:t>
      </w:r>
      <w:r w:rsidR="0062624C" w:rsidRPr="00635580">
        <w:rPr>
          <w:rFonts w:ascii="Times New Roman" w:hAnsi="Times New Roman" w:cs="Times New Roman"/>
          <w:sz w:val="24"/>
          <w:szCs w:val="24"/>
          <w:u w:val="single"/>
          <w:vertAlign w:val="superscript"/>
        </w:rPr>
        <w:t xml:space="preserve"> </w:t>
      </w:r>
      <w:r w:rsidR="0062624C" w:rsidRPr="00635580">
        <w:rPr>
          <w:rStyle w:val="Forte"/>
          <w:rFonts w:ascii="Times New Roman" w:hAnsi="Times New Roman" w:cs="Times New Roman"/>
          <w:b w:val="0"/>
          <w:sz w:val="24"/>
          <w:szCs w:val="24"/>
        </w:rPr>
        <w:t xml:space="preserve"> em que</w:t>
      </w:r>
    </w:p>
    <w:p w:rsidR="002C7897" w:rsidRPr="00635580" w:rsidRDefault="002C7897" w:rsidP="002569B7">
      <w:pPr>
        <w:autoSpaceDE w:val="0"/>
        <w:autoSpaceDN w:val="0"/>
        <w:adjustRightInd w:val="0"/>
        <w:spacing w:after="0" w:line="240" w:lineRule="auto"/>
        <w:ind w:left="2268"/>
        <w:jc w:val="both"/>
        <w:rPr>
          <w:rFonts w:ascii="Times New Roman" w:hAnsi="Times New Roman" w:cs="Times New Roman"/>
          <w:sz w:val="20"/>
          <w:szCs w:val="20"/>
        </w:rPr>
      </w:pPr>
    </w:p>
    <w:p w:rsidR="002569B7" w:rsidRPr="00635580" w:rsidRDefault="002569B7" w:rsidP="002569B7">
      <w:pPr>
        <w:autoSpaceDE w:val="0"/>
        <w:autoSpaceDN w:val="0"/>
        <w:adjustRightInd w:val="0"/>
        <w:spacing w:after="0" w:line="240" w:lineRule="auto"/>
        <w:ind w:left="2268"/>
        <w:jc w:val="both"/>
        <w:rPr>
          <w:rFonts w:ascii="Times New Roman" w:eastAsia="TimesNewRomanPSMT" w:hAnsi="Times New Roman" w:cs="Times New Roman"/>
          <w:sz w:val="20"/>
          <w:szCs w:val="20"/>
        </w:rPr>
      </w:pPr>
      <w:r w:rsidRPr="00635580">
        <w:rPr>
          <w:rFonts w:ascii="Times New Roman" w:hAnsi="Times New Roman" w:cs="Times New Roman"/>
          <w:sz w:val="20"/>
          <w:szCs w:val="20"/>
        </w:rPr>
        <w:t>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  </w:t>
      </w:r>
    </w:p>
    <w:p w:rsidR="002569B7" w:rsidRPr="00635580" w:rsidRDefault="002569B7" w:rsidP="002569B7">
      <w:pPr>
        <w:autoSpaceDE w:val="0"/>
        <w:autoSpaceDN w:val="0"/>
        <w:adjustRightInd w:val="0"/>
        <w:spacing w:after="0" w:line="360" w:lineRule="auto"/>
        <w:ind w:firstLine="708"/>
        <w:jc w:val="both"/>
        <w:rPr>
          <w:rFonts w:ascii="Times New Roman" w:eastAsia="TimesNewRomanPSMT" w:hAnsi="Times New Roman" w:cs="Times New Roman"/>
          <w:sz w:val="24"/>
          <w:szCs w:val="24"/>
        </w:rPr>
      </w:pPr>
    </w:p>
    <w:p w:rsidR="00162359" w:rsidRPr="00635580" w:rsidRDefault="003E6D0B" w:rsidP="002569B7">
      <w:pPr>
        <w:autoSpaceDE w:val="0"/>
        <w:autoSpaceDN w:val="0"/>
        <w:adjustRightInd w:val="0"/>
        <w:spacing w:after="0" w:line="360" w:lineRule="auto"/>
        <w:ind w:firstLine="708"/>
        <w:jc w:val="both"/>
        <w:rPr>
          <w:rFonts w:ascii="Times New Roman" w:hAnsi="Times New Roman" w:cs="Times New Roman"/>
          <w:sz w:val="24"/>
          <w:szCs w:val="24"/>
          <w:lang w:eastAsia="pt-BR"/>
        </w:rPr>
      </w:pPr>
      <w:r w:rsidRPr="00635580">
        <w:rPr>
          <w:rFonts w:ascii="Times New Roman" w:eastAsia="TimesNewRomanPSMT" w:hAnsi="Times New Roman" w:cs="Times New Roman"/>
          <w:sz w:val="24"/>
          <w:szCs w:val="24"/>
        </w:rPr>
        <w:t>Essa nomenclatura será utilizada no decorrer do texto com referencia a este</w:t>
      </w:r>
      <w:r w:rsidR="009B5586" w:rsidRPr="00635580">
        <w:rPr>
          <w:rFonts w:ascii="Times New Roman" w:eastAsia="TimesNewRomanPSMT" w:hAnsi="Times New Roman" w:cs="Times New Roman"/>
          <w:sz w:val="24"/>
          <w:szCs w:val="24"/>
        </w:rPr>
        <w:t xml:space="preserve"> </w:t>
      </w:r>
      <w:r w:rsidRPr="00635580">
        <w:rPr>
          <w:rFonts w:ascii="Times New Roman" w:eastAsia="TimesNewRomanPSMT" w:hAnsi="Times New Roman" w:cs="Times New Roman"/>
          <w:sz w:val="24"/>
          <w:szCs w:val="24"/>
        </w:rPr>
        <w:t>público d</w:t>
      </w:r>
      <w:r w:rsidRPr="00635580">
        <w:rPr>
          <w:rFonts w:ascii="Times New Roman" w:hAnsi="Times New Roman" w:cs="Times New Roman"/>
          <w:sz w:val="24"/>
          <w:szCs w:val="24"/>
        </w:rPr>
        <w:t xml:space="preserve">a Política Nacional de Educação Especial na Perspectiva da Educação Inclusiva. </w:t>
      </w:r>
      <w:r w:rsidR="00795332" w:rsidRPr="00635580">
        <w:rPr>
          <w:rFonts w:ascii="Times New Roman" w:hAnsi="Times New Roman" w:cs="Times New Roman"/>
          <w:sz w:val="24"/>
          <w:szCs w:val="24"/>
        </w:rPr>
        <w:t xml:space="preserve">No ano de sua elaboração em 2008, a </w:t>
      </w:r>
      <w:r w:rsidR="00162359" w:rsidRPr="00635580">
        <w:rPr>
          <w:rFonts w:ascii="Times New Roman" w:eastAsia="TimesNewRomanPSMT" w:hAnsi="Times New Roman" w:cs="Times New Roman"/>
          <w:sz w:val="24"/>
          <w:szCs w:val="24"/>
        </w:rPr>
        <w:t xml:space="preserve">PNEEPEI/08 vira a página do modelo de integração que era até então adotado sistematicamente de educação do Brasil pela Política de Educação Especial de 2001, e propõe para a Educação Especial o </w:t>
      </w:r>
      <w:r w:rsidR="009B5586" w:rsidRPr="00635580">
        <w:rPr>
          <w:rFonts w:ascii="Times New Roman" w:eastAsia="TimesNewRomanPSMT" w:hAnsi="Times New Roman" w:cs="Times New Roman"/>
          <w:sz w:val="24"/>
          <w:szCs w:val="24"/>
        </w:rPr>
        <w:t xml:space="preserve">AEE, </w:t>
      </w:r>
      <w:r w:rsidR="00162359" w:rsidRPr="00635580">
        <w:rPr>
          <w:rFonts w:ascii="Times New Roman" w:eastAsia="TimesNewRomanPSMT" w:hAnsi="Times New Roman" w:cs="Times New Roman"/>
          <w:sz w:val="24"/>
          <w:szCs w:val="24"/>
        </w:rPr>
        <w:t>na escola regula em que “a</w:t>
      </w:r>
      <w:r w:rsidR="00162359" w:rsidRPr="00635580">
        <w:rPr>
          <w:rFonts w:ascii="Times New Roman" w:hAnsi="Times New Roman" w:cs="Times New Roman"/>
          <w:sz w:val="24"/>
          <w:szCs w:val="24"/>
          <w:lang w:eastAsia="pt-BR"/>
        </w:rPr>
        <w:t xml:space="preserve"> inclusão questiona não somente as políticas e a organização da educação especial e regular, como também o próprio conceito de integração. [...]</w:t>
      </w:r>
      <w:r w:rsidR="009B5586" w:rsidRPr="00635580">
        <w:rPr>
          <w:rFonts w:ascii="Times New Roman" w:hAnsi="Times New Roman" w:cs="Times New Roman"/>
          <w:sz w:val="24"/>
          <w:szCs w:val="24"/>
          <w:lang w:eastAsia="pt-BR"/>
        </w:rPr>
        <w:t xml:space="preserve"> </w:t>
      </w:r>
      <w:r w:rsidR="00162359" w:rsidRPr="00635580">
        <w:rPr>
          <w:rFonts w:ascii="Times New Roman" w:hAnsi="Times New Roman" w:cs="Times New Roman"/>
          <w:sz w:val="24"/>
          <w:szCs w:val="24"/>
          <w:lang w:eastAsia="pt-BR"/>
        </w:rPr>
        <w:t>Todos os alunos, sem exceção, devem freqüentar as salas de aula do ensino regular”. (MANTOAN, 2006, p. 196).</w:t>
      </w:r>
    </w:p>
    <w:p w:rsidR="00E56771" w:rsidRPr="00635580" w:rsidRDefault="00162359" w:rsidP="004308E6">
      <w:pPr>
        <w:spacing w:after="0" w:line="360" w:lineRule="auto"/>
        <w:ind w:firstLine="708"/>
        <w:jc w:val="both"/>
        <w:rPr>
          <w:rFonts w:ascii="Times New Roman" w:hAnsi="Times New Roman" w:cs="Times New Roman"/>
          <w:sz w:val="24"/>
          <w:szCs w:val="24"/>
        </w:rPr>
      </w:pPr>
      <w:r w:rsidRPr="00635580">
        <w:rPr>
          <w:rFonts w:ascii="Times New Roman" w:hAnsi="Times New Roman" w:cs="Times New Roman"/>
          <w:sz w:val="24"/>
          <w:szCs w:val="24"/>
        </w:rPr>
        <w:t>Dentre alguns outros documentos legais de inclusão educacional,</w:t>
      </w:r>
      <w:r w:rsidR="00946214" w:rsidRPr="00635580">
        <w:rPr>
          <w:rFonts w:ascii="Times New Roman" w:hAnsi="Times New Roman" w:cs="Times New Roman"/>
          <w:sz w:val="24"/>
          <w:szCs w:val="24"/>
        </w:rPr>
        <w:t xml:space="preserve"> buscou-se Declaração de Salamanca, em 1994 e a Política Inclusiva de 2008 como referencia. E</w:t>
      </w:r>
      <w:r w:rsidRPr="00635580">
        <w:rPr>
          <w:rFonts w:ascii="Times New Roman" w:hAnsi="Times New Roman" w:cs="Times New Roman"/>
          <w:sz w:val="24"/>
          <w:szCs w:val="24"/>
        </w:rPr>
        <w:t>ste texto discute aspectos do</w:t>
      </w:r>
      <w:r w:rsidR="00946214" w:rsidRPr="00635580">
        <w:rPr>
          <w:rFonts w:ascii="Times New Roman" w:hAnsi="Times New Roman" w:cs="Times New Roman"/>
          <w:sz w:val="24"/>
          <w:szCs w:val="24"/>
        </w:rPr>
        <w:t xml:space="preserve"> </w:t>
      </w:r>
      <w:r w:rsidRPr="00635580">
        <w:rPr>
          <w:rFonts w:ascii="Times New Roman" w:eastAsia="TimesNewRomanPSMT" w:hAnsi="Times New Roman" w:cs="Times New Roman"/>
          <w:sz w:val="24"/>
          <w:szCs w:val="24"/>
        </w:rPr>
        <w:t>Decreto nº 7611/2011, que trata do</w:t>
      </w:r>
      <w:r w:rsidR="00946214" w:rsidRPr="00635580">
        <w:rPr>
          <w:rFonts w:ascii="Times New Roman" w:eastAsia="TimesNewRomanPSMT" w:hAnsi="Times New Roman" w:cs="Times New Roman"/>
          <w:sz w:val="24"/>
          <w:szCs w:val="24"/>
        </w:rPr>
        <w:t xml:space="preserve"> </w:t>
      </w:r>
      <w:r w:rsidRPr="00635580">
        <w:rPr>
          <w:rFonts w:ascii="Times New Roman" w:eastAsia="TimesNewRomanPSMT" w:hAnsi="Times New Roman" w:cs="Times New Roman"/>
          <w:sz w:val="24"/>
          <w:szCs w:val="24"/>
        </w:rPr>
        <w:t xml:space="preserve">AEE e a </w:t>
      </w:r>
      <w:r w:rsidRPr="00635580">
        <w:rPr>
          <w:rFonts w:ascii="Times New Roman" w:hAnsi="Times New Roman" w:cs="Times New Roman"/>
          <w:sz w:val="24"/>
          <w:szCs w:val="24"/>
        </w:rPr>
        <w:t xml:space="preserve">Resolução nº 04 de 2009, ambos são </w:t>
      </w:r>
      <w:r w:rsidRPr="00635580">
        <w:rPr>
          <w:rFonts w:ascii="Times New Roman" w:hAnsi="Times New Roman" w:cs="Times New Roman"/>
          <w:iCs/>
          <w:sz w:val="24"/>
          <w:szCs w:val="24"/>
          <w:lang w:eastAsia="pt-BR"/>
        </w:rPr>
        <w:t xml:space="preserve">documentos normatizadores da </w:t>
      </w:r>
      <w:r w:rsidRPr="00635580">
        <w:rPr>
          <w:rFonts w:ascii="Times New Roman" w:hAnsi="Times New Roman" w:cs="Times New Roman"/>
          <w:sz w:val="24"/>
          <w:szCs w:val="24"/>
        </w:rPr>
        <w:t>Sala de Recurso Multifuncional, e conhecer</w:t>
      </w:r>
      <w:r w:rsidR="00946214" w:rsidRPr="00635580">
        <w:rPr>
          <w:rFonts w:ascii="Times New Roman" w:hAnsi="Times New Roman" w:cs="Times New Roman"/>
          <w:sz w:val="24"/>
          <w:szCs w:val="24"/>
        </w:rPr>
        <w:t xml:space="preserve"> </w:t>
      </w:r>
      <w:r w:rsidRPr="00635580">
        <w:rPr>
          <w:rFonts w:ascii="Times New Roman" w:hAnsi="Times New Roman" w:cs="Times New Roman"/>
          <w:sz w:val="24"/>
          <w:szCs w:val="24"/>
        </w:rPr>
        <w:t>o texto</w:t>
      </w:r>
      <w:r w:rsidR="006912BA" w:rsidRPr="00635580">
        <w:rPr>
          <w:rFonts w:ascii="Times New Roman" w:hAnsi="Times New Roman" w:cs="Times New Roman"/>
          <w:sz w:val="24"/>
          <w:szCs w:val="24"/>
        </w:rPr>
        <w:t xml:space="preserve"> </w:t>
      </w:r>
      <w:r w:rsidRPr="00635580">
        <w:rPr>
          <w:rFonts w:ascii="Times New Roman" w:hAnsi="Times New Roman" w:cs="Times New Roman"/>
          <w:sz w:val="24"/>
          <w:szCs w:val="24"/>
        </w:rPr>
        <w:t>do Plano Municipal de E</w:t>
      </w:r>
      <w:r w:rsidR="00946214" w:rsidRPr="00635580">
        <w:rPr>
          <w:rFonts w:ascii="Times New Roman" w:hAnsi="Times New Roman" w:cs="Times New Roman"/>
          <w:sz w:val="24"/>
          <w:szCs w:val="24"/>
        </w:rPr>
        <w:t>ducação</w:t>
      </w:r>
      <w:r w:rsidRPr="00635580">
        <w:rPr>
          <w:rFonts w:ascii="Times New Roman" w:hAnsi="Times New Roman" w:cs="Times New Roman"/>
          <w:sz w:val="24"/>
          <w:szCs w:val="24"/>
        </w:rPr>
        <w:t xml:space="preserve">-PME/Manaus de 2015 destinado à </w:t>
      </w:r>
      <w:r w:rsidRPr="00635580">
        <w:rPr>
          <w:rFonts w:ascii="Times New Roman" w:hAnsi="Times New Roman" w:cs="Times New Roman"/>
          <w:sz w:val="24"/>
          <w:szCs w:val="24"/>
        </w:rPr>
        <w:lastRenderedPageBreak/>
        <w:t xml:space="preserve">educação da pessoa </w:t>
      </w:r>
      <w:r w:rsidR="00946214" w:rsidRPr="00635580">
        <w:rPr>
          <w:rFonts w:ascii="Times New Roman" w:hAnsi="Times New Roman" w:cs="Times New Roman"/>
          <w:sz w:val="24"/>
          <w:szCs w:val="24"/>
        </w:rPr>
        <w:t>com deficiência</w:t>
      </w:r>
      <w:r w:rsidR="00E56771" w:rsidRPr="00635580">
        <w:rPr>
          <w:rFonts w:ascii="Times New Roman" w:hAnsi="Times New Roman" w:cs="Times New Roman"/>
          <w:sz w:val="24"/>
          <w:szCs w:val="24"/>
        </w:rPr>
        <w:t xml:space="preserve"> discorre no Art. 8.º  que “para garantia da equidade educacional, o Município deve considerar o atendimento às necessidades específicas da Educação Especial, assegurando um sistema inclusivo em todos os níveis, etapas e modalidades de ensino.”.</w:t>
      </w:r>
    </w:p>
    <w:p w:rsidR="00162359" w:rsidRPr="00635580" w:rsidRDefault="00162359" w:rsidP="00162359">
      <w:pPr>
        <w:autoSpaceDE w:val="0"/>
        <w:autoSpaceDN w:val="0"/>
        <w:adjustRightInd w:val="0"/>
        <w:spacing w:after="0" w:line="360" w:lineRule="auto"/>
        <w:ind w:firstLine="708"/>
        <w:jc w:val="both"/>
        <w:rPr>
          <w:rFonts w:ascii="Times New Roman" w:hAnsi="Times New Roman" w:cs="Times New Roman"/>
          <w:sz w:val="24"/>
          <w:szCs w:val="24"/>
          <w:lang w:eastAsia="pt-BR"/>
        </w:rPr>
      </w:pPr>
      <w:r w:rsidRPr="00635580">
        <w:rPr>
          <w:rFonts w:ascii="Times New Roman" w:hAnsi="Times New Roman" w:cs="Times New Roman"/>
          <w:sz w:val="24"/>
          <w:szCs w:val="24"/>
        </w:rPr>
        <w:t>A orientação da Declaração de Salamanca, em 1994, documento marco na educação especial</w:t>
      </w:r>
      <w:r w:rsidR="009B5586" w:rsidRPr="00635580">
        <w:rPr>
          <w:rFonts w:ascii="Times New Roman" w:hAnsi="Times New Roman" w:cs="Times New Roman"/>
          <w:sz w:val="24"/>
          <w:szCs w:val="24"/>
        </w:rPr>
        <w:t xml:space="preserve"> vai</w:t>
      </w:r>
      <w:r w:rsidRPr="00635580">
        <w:rPr>
          <w:rFonts w:ascii="Times New Roman" w:hAnsi="Times New Roman" w:cs="Times New Roman"/>
          <w:sz w:val="24"/>
          <w:szCs w:val="24"/>
        </w:rPr>
        <w:t xml:space="preserve"> ao encontro da superação de posturas discriminatórias, redefinindo as políticas públicas brasileiras para afirmação de um sistema educacional inclusivo. </w:t>
      </w:r>
      <w:r w:rsidRPr="00635580">
        <w:rPr>
          <w:rFonts w:ascii="Times New Roman" w:hAnsi="Times New Roman" w:cs="Times New Roman"/>
          <w:sz w:val="24"/>
          <w:szCs w:val="24"/>
          <w:lang w:eastAsia="pt-BR"/>
        </w:rPr>
        <w:t xml:space="preserve">Os princípios fundamentais da Declaração de Salamanca são: </w:t>
      </w:r>
    </w:p>
    <w:p w:rsidR="00162359" w:rsidRPr="00635580" w:rsidRDefault="00162359" w:rsidP="00162359">
      <w:pPr>
        <w:autoSpaceDE w:val="0"/>
        <w:autoSpaceDN w:val="0"/>
        <w:adjustRightInd w:val="0"/>
        <w:spacing w:after="19" w:line="360" w:lineRule="auto"/>
        <w:ind w:left="2268"/>
        <w:jc w:val="both"/>
        <w:rPr>
          <w:rFonts w:ascii="Times New Roman" w:hAnsi="Times New Roman" w:cs="Times New Roman"/>
          <w:sz w:val="24"/>
          <w:szCs w:val="24"/>
          <w:lang w:eastAsia="pt-BR"/>
        </w:rPr>
      </w:pPr>
    </w:p>
    <w:p w:rsidR="00162359" w:rsidRPr="00635580" w:rsidRDefault="00162359" w:rsidP="00162359">
      <w:pPr>
        <w:autoSpaceDE w:val="0"/>
        <w:autoSpaceDN w:val="0"/>
        <w:adjustRightInd w:val="0"/>
        <w:spacing w:after="19" w:line="240" w:lineRule="auto"/>
        <w:ind w:left="2268"/>
        <w:jc w:val="both"/>
        <w:rPr>
          <w:rFonts w:ascii="Times New Roman" w:hAnsi="Times New Roman" w:cs="Times New Roman"/>
          <w:sz w:val="20"/>
          <w:szCs w:val="20"/>
          <w:lang w:eastAsia="pt-BR"/>
        </w:rPr>
      </w:pPr>
      <w:r w:rsidRPr="00635580">
        <w:rPr>
          <w:rFonts w:ascii="Times New Roman" w:hAnsi="Times New Roman" w:cs="Times New Roman"/>
          <w:sz w:val="20"/>
          <w:szCs w:val="20"/>
          <w:lang w:eastAsia="pt-BR"/>
        </w:rPr>
        <w:t xml:space="preserve">a) Todas as crianças, de ambos os sexos, têm direito fundamental à educação e a elas deve ser dada a oportunidade de obter e manter um nível aceitável de conhecimento; </w:t>
      </w:r>
    </w:p>
    <w:p w:rsidR="00162359" w:rsidRPr="00635580" w:rsidRDefault="00162359" w:rsidP="00162359">
      <w:pPr>
        <w:autoSpaceDE w:val="0"/>
        <w:autoSpaceDN w:val="0"/>
        <w:adjustRightInd w:val="0"/>
        <w:spacing w:after="19" w:line="240" w:lineRule="auto"/>
        <w:ind w:left="2268"/>
        <w:jc w:val="both"/>
        <w:rPr>
          <w:rFonts w:ascii="Times New Roman" w:hAnsi="Times New Roman" w:cs="Times New Roman"/>
          <w:sz w:val="20"/>
          <w:szCs w:val="20"/>
          <w:lang w:eastAsia="pt-BR"/>
        </w:rPr>
      </w:pPr>
      <w:r w:rsidRPr="00635580">
        <w:rPr>
          <w:rFonts w:ascii="Times New Roman" w:hAnsi="Times New Roman" w:cs="Times New Roman"/>
          <w:sz w:val="20"/>
          <w:szCs w:val="20"/>
          <w:lang w:eastAsia="pt-BR"/>
        </w:rPr>
        <w:t xml:space="preserve">b) Cada criança tem características, interesses, capacidades e necessidades de aprendizagem que lhes são próprias; </w:t>
      </w:r>
    </w:p>
    <w:p w:rsidR="00162359" w:rsidRPr="00635580" w:rsidRDefault="00162359" w:rsidP="00162359">
      <w:pPr>
        <w:autoSpaceDE w:val="0"/>
        <w:autoSpaceDN w:val="0"/>
        <w:adjustRightInd w:val="0"/>
        <w:spacing w:after="19" w:line="240" w:lineRule="auto"/>
        <w:ind w:left="2268"/>
        <w:jc w:val="both"/>
        <w:rPr>
          <w:rFonts w:ascii="Times New Roman" w:hAnsi="Times New Roman" w:cs="Times New Roman"/>
          <w:sz w:val="20"/>
          <w:szCs w:val="20"/>
          <w:lang w:eastAsia="pt-BR"/>
        </w:rPr>
      </w:pPr>
      <w:r w:rsidRPr="00635580">
        <w:rPr>
          <w:rFonts w:ascii="Times New Roman" w:hAnsi="Times New Roman" w:cs="Times New Roman"/>
          <w:sz w:val="20"/>
          <w:szCs w:val="20"/>
          <w:lang w:eastAsia="pt-BR"/>
        </w:rPr>
        <w:t xml:space="preserve">c) Os sistemas educativos devem ser projetados e os programas aplicados tendo em vista toda a gama dessas diferentes características e necessidades; </w:t>
      </w:r>
    </w:p>
    <w:p w:rsidR="00162359" w:rsidRPr="00635580" w:rsidRDefault="00162359" w:rsidP="00162359">
      <w:pPr>
        <w:autoSpaceDE w:val="0"/>
        <w:autoSpaceDN w:val="0"/>
        <w:adjustRightInd w:val="0"/>
        <w:spacing w:after="19" w:line="240" w:lineRule="auto"/>
        <w:ind w:left="2268"/>
        <w:jc w:val="both"/>
        <w:rPr>
          <w:rFonts w:ascii="Times New Roman" w:hAnsi="Times New Roman" w:cs="Times New Roman"/>
          <w:sz w:val="20"/>
          <w:szCs w:val="20"/>
          <w:lang w:eastAsia="pt-BR"/>
        </w:rPr>
      </w:pPr>
      <w:r w:rsidRPr="00635580">
        <w:rPr>
          <w:rFonts w:ascii="Times New Roman" w:hAnsi="Times New Roman" w:cs="Times New Roman"/>
          <w:sz w:val="20"/>
          <w:szCs w:val="20"/>
          <w:lang w:eastAsia="pt-BR"/>
        </w:rPr>
        <w:t xml:space="preserve">d) As pessoas com necessidades educacionais especiais devem ter acesso às escolas comuns, que deverão integrá-las numa pedagogia centralizada na criança, capaz de atender a tais necessidades; </w:t>
      </w:r>
    </w:p>
    <w:p w:rsidR="00162359" w:rsidRPr="00635580" w:rsidRDefault="00162359" w:rsidP="00162359">
      <w:pPr>
        <w:autoSpaceDE w:val="0"/>
        <w:autoSpaceDN w:val="0"/>
        <w:adjustRightInd w:val="0"/>
        <w:spacing w:after="0" w:line="240" w:lineRule="auto"/>
        <w:ind w:left="2268"/>
        <w:jc w:val="both"/>
        <w:rPr>
          <w:rFonts w:ascii="Times New Roman" w:hAnsi="Times New Roman" w:cs="Times New Roman"/>
          <w:sz w:val="20"/>
          <w:szCs w:val="20"/>
          <w:lang w:eastAsia="pt-BR"/>
        </w:rPr>
      </w:pPr>
      <w:r w:rsidRPr="00635580">
        <w:rPr>
          <w:rFonts w:ascii="Times New Roman" w:hAnsi="Times New Roman" w:cs="Times New Roman"/>
          <w:sz w:val="20"/>
          <w:szCs w:val="20"/>
          <w:lang w:eastAsia="pt-BR"/>
        </w:rPr>
        <w:t xml:space="preserve">e) As escolas regulares, ao adotarem uma orientação inclusionista, representam o meio mais eficaz para combater atitudes discriminatórias, criar comunidades acolhedoras, construir uma sociedade inclusiva e de educação para todos (UNESCO, 1994). </w:t>
      </w:r>
    </w:p>
    <w:p w:rsidR="00162359" w:rsidRPr="00635580" w:rsidRDefault="00162359" w:rsidP="009D1643">
      <w:pPr>
        <w:autoSpaceDE w:val="0"/>
        <w:autoSpaceDN w:val="0"/>
        <w:adjustRightInd w:val="0"/>
        <w:spacing w:after="0" w:line="360" w:lineRule="auto"/>
        <w:ind w:firstLine="708"/>
        <w:jc w:val="both"/>
        <w:rPr>
          <w:rFonts w:ascii="Times New Roman" w:hAnsi="Times New Roman" w:cs="Times New Roman"/>
          <w:sz w:val="24"/>
          <w:szCs w:val="24"/>
        </w:rPr>
      </w:pPr>
    </w:p>
    <w:p w:rsidR="00162359" w:rsidRPr="00635580" w:rsidRDefault="004F0615" w:rsidP="009D1643">
      <w:pPr>
        <w:autoSpaceDE w:val="0"/>
        <w:autoSpaceDN w:val="0"/>
        <w:adjustRightInd w:val="0"/>
        <w:spacing w:after="0" w:line="360" w:lineRule="auto"/>
        <w:ind w:firstLine="708"/>
        <w:jc w:val="both"/>
        <w:rPr>
          <w:rFonts w:ascii="Times New Roman" w:hAnsi="Times New Roman" w:cs="Times New Roman"/>
          <w:sz w:val="24"/>
          <w:szCs w:val="24"/>
        </w:rPr>
      </w:pPr>
      <w:r w:rsidRPr="00635580">
        <w:rPr>
          <w:rFonts w:ascii="Times New Roman" w:hAnsi="Times New Roman" w:cs="Times New Roman"/>
          <w:sz w:val="24"/>
          <w:szCs w:val="24"/>
        </w:rPr>
        <w:t xml:space="preserve">A </w:t>
      </w:r>
      <w:r w:rsidR="00162359" w:rsidRPr="00635580">
        <w:rPr>
          <w:rFonts w:ascii="Times New Roman" w:hAnsi="Times New Roman" w:cs="Times New Roman"/>
          <w:sz w:val="24"/>
          <w:szCs w:val="24"/>
        </w:rPr>
        <w:t>concepção de direitos humanos na contemporaneidade está fundamentada no princípio maior da igualdade, da dignidade humana, sendo estes os direitos civis, políticos, sociais, econômicos e culturais, isto é, autênticos e verdadeiros acionáveis direitos fundamentais.</w:t>
      </w:r>
    </w:p>
    <w:p w:rsidR="00162359" w:rsidRPr="00635580" w:rsidRDefault="00162359" w:rsidP="009D1643">
      <w:pPr>
        <w:autoSpaceDE w:val="0"/>
        <w:autoSpaceDN w:val="0"/>
        <w:adjustRightInd w:val="0"/>
        <w:spacing w:after="0" w:line="360" w:lineRule="auto"/>
        <w:ind w:firstLine="708"/>
        <w:jc w:val="both"/>
        <w:rPr>
          <w:rFonts w:ascii="Times New Roman" w:hAnsi="Times New Roman" w:cs="Times New Roman"/>
          <w:sz w:val="24"/>
          <w:szCs w:val="24"/>
        </w:rPr>
      </w:pPr>
      <w:r w:rsidRPr="00635580">
        <w:rPr>
          <w:rFonts w:ascii="Times New Roman" w:hAnsi="Times New Roman" w:cs="Times New Roman"/>
          <w:sz w:val="24"/>
          <w:szCs w:val="24"/>
        </w:rPr>
        <w:t>Neste campo de reconhecimento em que todo cidadão é um sujeito de direitos, a tônica do</w:t>
      </w:r>
      <w:r w:rsidR="009B5586" w:rsidRPr="00635580">
        <w:rPr>
          <w:rFonts w:ascii="Times New Roman" w:hAnsi="Times New Roman" w:cs="Times New Roman"/>
          <w:sz w:val="24"/>
          <w:szCs w:val="24"/>
        </w:rPr>
        <w:t xml:space="preserve"> </w:t>
      </w:r>
      <w:r w:rsidRPr="00635580">
        <w:rPr>
          <w:rFonts w:ascii="Times New Roman" w:hAnsi="Times New Roman" w:cs="Times New Roman"/>
          <w:sz w:val="24"/>
          <w:szCs w:val="24"/>
        </w:rPr>
        <w:t xml:space="preserve">papel do Estado passa a se configurar como agente da garantia dos direitos. Nessa dinâmica social, as pessoas com </w:t>
      </w:r>
      <w:r w:rsidR="004F0615" w:rsidRPr="00635580">
        <w:rPr>
          <w:rFonts w:ascii="Times New Roman" w:hAnsi="Times New Roman" w:cs="Times New Roman"/>
          <w:sz w:val="24"/>
          <w:szCs w:val="24"/>
        </w:rPr>
        <w:t>deficiência</w:t>
      </w:r>
      <w:r w:rsidRPr="00635580">
        <w:rPr>
          <w:rFonts w:ascii="Times New Roman" w:hAnsi="Times New Roman" w:cs="Times New Roman"/>
          <w:sz w:val="24"/>
          <w:szCs w:val="24"/>
        </w:rPr>
        <w:t xml:space="preserve"> vão para além de ser reconhecidas como sujeitos de direito, mas como sujeitos políticos e da política (ARROYO, 2011). </w:t>
      </w:r>
    </w:p>
    <w:p w:rsidR="00162359" w:rsidRPr="00635580" w:rsidRDefault="00162359" w:rsidP="009D1643">
      <w:pPr>
        <w:autoSpaceDE w:val="0"/>
        <w:autoSpaceDN w:val="0"/>
        <w:adjustRightInd w:val="0"/>
        <w:spacing w:after="0" w:line="360" w:lineRule="auto"/>
        <w:ind w:firstLine="708"/>
        <w:jc w:val="both"/>
        <w:rPr>
          <w:rFonts w:ascii="Times New Roman" w:hAnsi="Times New Roman" w:cs="Times New Roman"/>
          <w:sz w:val="24"/>
          <w:szCs w:val="24"/>
        </w:rPr>
      </w:pPr>
      <w:r w:rsidRPr="00635580">
        <w:rPr>
          <w:rFonts w:ascii="Times New Roman" w:hAnsi="Times New Roman" w:cs="Times New Roman"/>
          <w:sz w:val="24"/>
          <w:szCs w:val="24"/>
        </w:rPr>
        <w:t>Quanto a pensar o aluno em sua diferença</w:t>
      </w:r>
      <w:r w:rsidR="004F0615" w:rsidRPr="00635580">
        <w:rPr>
          <w:rFonts w:ascii="Times New Roman" w:hAnsi="Times New Roman" w:cs="Times New Roman"/>
          <w:sz w:val="24"/>
          <w:szCs w:val="24"/>
        </w:rPr>
        <w:t xml:space="preserve"> é pensar </w:t>
      </w:r>
      <w:r w:rsidRPr="00635580">
        <w:rPr>
          <w:rFonts w:ascii="Times New Roman" w:hAnsi="Times New Roman" w:cs="Times New Roman"/>
          <w:sz w:val="24"/>
          <w:szCs w:val="24"/>
        </w:rPr>
        <w:t>uma igualdade democráti</w:t>
      </w:r>
      <w:r w:rsidR="004F0615" w:rsidRPr="00635580">
        <w:rPr>
          <w:rFonts w:ascii="Times New Roman" w:hAnsi="Times New Roman" w:cs="Times New Roman"/>
          <w:sz w:val="24"/>
          <w:szCs w:val="24"/>
        </w:rPr>
        <w:t xml:space="preserve">ca, com o principio de </w:t>
      </w:r>
      <w:r w:rsidRPr="00635580">
        <w:rPr>
          <w:rFonts w:ascii="Times New Roman" w:hAnsi="Times New Roman" w:cs="Times New Roman"/>
          <w:sz w:val="24"/>
          <w:szCs w:val="24"/>
        </w:rPr>
        <w:t xml:space="preserve">igualdade de oportunidade </w:t>
      </w:r>
      <w:r w:rsidR="004F0615" w:rsidRPr="00635580">
        <w:rPr>
          <w:rFonts w:ascii="Times New Roman" w:hAnsi="Times New Roman" w:cs="Times New Roman"/>
          <w:sz w:val="24"/>
          <w:szCs w:val="24"/>
        </w:rPr>
        <w:t xml:space="preserve">e </w:t>
      </w:r>
      <w:r w:rsidRPr="00635580">
        <w:rPr>
          <w:rFonts w:ascii="Times New Roman" w:hAnsi="Times New Roman" w:cs="Times New Roman"/>
          <w:sz w:val="24"/>
          <w:szCs w:val="24"/>
        </w:rPr>
        <w:t xml:space="preserve">com </w:t>
      </w:r>
      <w:r w:rsidR="004F0615" w:rsidRPr="00635580">
        <w:rPr>
          <w:rFonts w:ascii="Times New Roman" w:hAnsi="Times New Roman" w:cs="Times New Roman"/>
          <w:sz w:val="24"/>
          <w:szCs w:val="24"/>
        </w:rPr>
        <w:t>respeito as</w:t>
      </w:r>
      <w:r w:rsidRPr="00635580">
        <w:rPr>
          <w:rFonts w:ascii="Times New Roman" w:hAnsi="Times New Roman" w:cs="Times New Roman"/>
          <w:sz w:val="24"/>
          <w:szCs w:val="24"/>
        </w:rPr>
        <w:t xml:space="preserve"> diferença. Pela necessidade de superação da integração e a aprendizagem do aluno com deficiência seja realizada no espaço da sala de aula com os demais alunos do ensino regular.</w:t>
      </w:r>
    </w:p>
    <w:p w:rsidR="00162359" w:rsidRPr="00635580" w:rsidRDefault="004308E6" w:rsidP="009D1643">
      <w:pPr>
        <w:spacing w:after="0" w:line="360" w:lineRule="auto"/>
        <w:ind w:firstLine="708"/>
        <w:jc w:val="both"/>
        <w:rPr>
          <w:rFonts w:ascii="Times New Roman" w:hAnsi="Times New Roman" w:cs="Times New Roman"/>
          <w:sz w:val="24"/>
          <w:szCs w:val="24"/>
        </w:rPr>
      </w:pPr>
      <w:r w:rsidRPr="00635580">
        <w:rPr>
          <w:rFonts w:ascii="Times New Roman" w:hAnsi="Times New Roman" w:cs="Times New Roman"/>
          <w:sz w:val="24"/>
          <w:szCs w:val="24"/>
        </w:rPr>
        <w:t>A proposta nesta leitura se estabelece</w:t>
      </w:r>
      <w:r w:rsidR="00162359" w:rsidRPr="00635580">
        <w:rPr>
          <w:rFonts w:ascii="Times New Roman" w:hAnsi="Times New Roman" w:cs="Times New Roman"/>
          <w:sz w:val="24"/>
          <w:szCs w:val="24"/>
        </w:rPr>
        <w:t xml:space="preserve"> sob o panorama das legislações citadas: o</w:t>
      </w:r>
      <w:r w:rsidR="00795332" w:rsidRPr="00635580">
        <w:rPr>
          <w:rFonts w:ascii="Times New Roman" w:hAnsi="Times New Roman" w:cs="Times New Roman"/>
          <w:sz w:val="24"/>
          <w:szCs w:val="24"/>
        </w:rPr>
        <w:t xml:space="preserve"> </w:t>
      </w:r>
      <w:r w:rsidR="00162359" w:rsidRPr="00635580">
        <w:rPr>
          <w:rFonts w:ascii="Times New Roman" w:eastAsia="TimesNewRomanPSMT" w:hAnsi="Times New Roman" w:cs="Times New Roman"/>
          <w:sz w:val="24"/>
          <w:szCs w:val="24"/>
        </w:rPr>
        <w:t>Decreto nº 7611/2011, que trata do</w:t>
      </w:r>
      <w:r w:rsidR="00795332" w:rsidRPr="00635580">
        <w:rPr>
          <w:rFonts w:ascii="Times New Roman" w:eastAsia="TimesNewRomanPSMT" w:hAnsi="Times New Roman" w:cs="Times New Roman"/>
          <w:sz w:val="24"/>
          <w:szCs w:val="24"/>
        </w:rPr>
        <w:t xml:space="preserve"> </w:t>
      </w:r>
      <w:r w:rsidR="00162359" w:rsidRPr="00635580">
        <w:rPr>
          <w:rFonts w:ascii="Times New Roman" w:eastAsia="TimesNewRomanPSMT" w:hAnsi="Times New Roman" w:cs="Times New Roman"/>
          <w:sz w:val="24"/>
          <w:szCs w:val="24"/>
        </w:rPr>
        <w:t xml:space="preserve">AEE e a </w:t>
      </w:r>
      <w:r w:rsidR="00162359" w:rsidRPr="00635580">
        <w:rPr>
          <w:rFonts w:ascii="Times New Roman" w:hAnsi="Times New Roman" w:cs="Times New Roman"/>
          <w:sz w:val="24"/>
          <w:szCs w:val="24"/>
        </w:rPr>
        <w:t xml:space="preserve">Resolução nº 04 de 2009, ambos são </w:t>
      </w:r>
      <w:r w:rsidR="00162359" w:rsidRPr="00635580">
        <w:rPr>
          <w:rFonts w:ascii="Times New Roman" w:hAnsi="Times New Roman" w:cs="Times New Roman"/>
          <w:iCs/>
          <w:sz w:val="24"/>
          <w:szCs w:val="24"/>
          <w:lang w:eastAsia="pt-BR"/>
        </w:rPr>
        <w:t xml:space="preserve">documentos normatizadores da </w:t>
      </w:r>
      <w:r w:rsidR="00162359" w:rsidRPr="00635580">
        <w:rPr>
          <w:rFonts w:ascii="Times New Roman" w:hAnsi="Times New Roman" w:cs="Times New Roman"/>
          <w:sz w:val="24"/>
          <w:szCs w:val="24"/>
        </w:rPr>
        <w:t>Sala de Recurso Multifuncional, e conhecer</w:t>
      </w:r>
      <w:r w:rsidRPr="00635580">
        <w:rPr>
          <w:rFonts w:ascii="Times New Roman" w:hAnsi="Times New Roman" w:cs="Times New Roman"/>
          <w:sz w:val="24"/>
          <w:szCs w:val="24"/>
        </w:rPr>
        <w:t xml:space="preserve"> o que versa </w:t>
      </w:r>
      <w:r w:rsidR="00162359" w:rsidRPr="00635580">
        <w:rPr>
          <w:rFonts w:ascii="Times New Roman" w:hAnsi="Times New Roman" w:cs="Times New Roman"/>
          <w:sz w:val="24"/>
          <w:szCs w:val="24"/>
        </w:rPr>
        <w:t>o texto do Plano</w:t>
      </w:r>
      <w:r w:rsidR="006912BA" w:rsidRPr="00635580">
        <w:rPr>
          <w:rFonts w:ascii="Times New Roman" w:hAnsi="Times New Roman" w:cs="Times New Roman"/>
          <w:sz w:val="24"/>
          <w:szCs w:val="24"/>
        </w:rPr>
        <w:t xml:space="preserve"> Municipal de Educação</w:t>
      </w:r>
      <w:r w:rsidR="00162359" w:rsidRPr="00635580">
        <w:rPr>
          <w:rFonts w:ascii="Times New Roman" w:hAnsi="Times New Roman" w:cs="Times New Roman"/>
          <w:sz w:val="24"/>
          <w:szCs w:val="24"/>
        </w:rPr>
        <w:t>-PME/Manaus de 2015</w:t>
      </w:r>
      <w:r w:rsidR="00E56771" w:rsidRPr="00635580">
        <w:rPr>
          <w:rFonts w:ascii="Times New Roman" w:hAnsi="Times New Roman" w:cs="Times New Roman"/>
          <w:sz w:val="24"/>
          <w:szCs w:val="24"/>
        </w:rPr>
        <w:t xml:space="preserve"> </w:t>
      </w:r>
      <w:r w:rsidR="00162359" w:rsidRPr="00635580">
        <w:rPr>
          <w:rFonts w:ascii="Times New Roman" w:hAnsi="Times New Roman" w:cs="Times New Roman"/>
          <w:sz w:val="24"/>
          <w:szCs w:val="24"/>
        </w:rPr>
        <w:t>e as possibilidade</w:t>
      </w:r>
      <w:r w:rsidRPr="00635580">
        <w:rPr>
          <w:rFonts w:ascii="Times New Roman" w:hAnsi="Times New Roman" w:cs="Times New Roman"/>
          <w:sz w:val="24"/>
          <w:szCs w:val="24"/>
        </w:rPr>
        <w:t xml:space="preserve">s </w:t>
      </w:r>
      <w:r w:rsidR="00162359" w:rsidRPr="00635580">
        <w:rPr>
          <w:rFonts w:ascii="Times New Roman" w:hAnsi="Times New Roman" w:cs="Times New Roman"/>
          <w:sz w:val="24"/>
          <w:szCs w:val="24"/>
        </w:rPr>
        <w:t xml:space="preserve">por </w:t>
      </w:r>
      <w:r w:rsidR="00162359" w:rsidRPr="00635580">
        <w:rPr>
          <w:rFonts w:ascii="Times New Roman" w:hAnsi="Times New Roman" w:cs="Times New Roman"/>
          <w:sz w:val="24"/>
          <w:szCs w:val="24"/>
        </w:rPr>
        <w:lastRenderedPageBreak/>
        <w:t>elas criadas para posterior</w:t>
      </w:r>
      <w:r w:rsidR="009B5586" w:rsidRPr="00635580">
        <w:rPr>
          <w:rFonts w:ascii="Times New Roman" w:hAnsi="Times New Roman" w:cs="Times New Roman"/>
          <w:sz w:val="24"/>
          <w:szCs w:val="24"/>
        </w:rPr>
        <w:t xml:space="preserve"> </w:t>
      </w:r>
      <w:r w:rsidR="00162359" w:rsidRPr="00635580">
        <w:rPr>
          <w:rFonts w:ascii="Times New Roman" w:hAnsi="Times New Roman" w:cs="Times New Roman"/>
          <w:sz w:val="24"/>
          <w:szCs w:val="24"/>
        </w:rPr>
        <w:t>busca pertinente das práticas, a fim de identificar como o atendimento educacional especializado vem acontecendo nas escolas do município de Manaus.</w:t>
      </w:r>
    </w:p>
    <w:p w:rsidR="00162359" w:rsidRPr="00635580" w:rsidRDefault="00162359" w:rsidP="009D1643">
      <w:pPr>
        <w:spacing w:after="0" w:line="360" w:lineRule="auto"/>
        <w:ind w:firstLine="708"/>
        <w:jc w:val="both"/>
        <w:rPr>
          <w:rFonts w:ascii="Times New Roman" w:hAnsi="Times New Roman" w:cs="Times New Roman"/>
          <w:sz w:val="24"/>
          <w:szCs w:val="24"/>
        </w:rPr>
      </w:pPr>
    </w:p>
    <w:p w:rsidR="00162359" w:rsidRPr="00635580" w:rsidRDefault="00162359" w:rsidP="009D1643">
      <w:pPr>
        <w:pStyle w:val="Ttulo3"/>
        <w:spacing w:line="360" w:lineRule="auto"/>
        <w:jc w:val="both"/>
        <w:rPr>
          <w:rFonts w:ascii="Times New Roman" w:hAnsi="Times New Roman" w:cs="Times New Roman"/>
          <w:color w:val="auto"/>
          <w:sz w:val="24"/>
          <w:szCs w:val="24"/>
        </w:rPr>
      </w:pPr>
      <w:r w:rsidRPr="00635580">
        <w:rPr>
          <w:rFonts w:ascii="Times New Roman" w:hAnsi="Times New Roman" w:cs="Times New Roman"/>
          <w:color w:val="auto"/>
          <w:sz w:val="24"/>
          <w:szCs w:val="24"/>
        </w:rPr>
        <w:t>Decreto n. 7611/2011 e Resolução nº 04 de 2009: apresentando a</w:t>
      </w:r>
      <w:r w:rsidRPr="00635580">
        <w:rPr>
          <w:rFonts w:ascii="Times New Roman" w:hAnsi="Times New Roman" w:cs="Times New Roman"/>
          <w:iCs/>
          <w:color w:val="auto"/>
          <w:sz w:val="24"/>
          <w:szCs w:val="24"/>
          <w:lang w:eastAsia="pt-BR"/>
        </w:rPr>
        <w:t xml:space="preserve"> regulamentação e </w:t>
      </w:r>
      <w:r w:rsidR="009B5586" w:rsidRPr="00635580">
        <w:rPr>
          <w:rFonts w:ascii="Times New Roman" w:hAnsi="Times New Roman" w:cs="Times New Roman"/>
          <w:iCs/>
          <w:color w:val="auto"/>
          <w:sz w:val="24"/>
          <w:szCs w:val="24"/>
          <w:lang w:eastAsia="pt-BR"/>
        </w:rPr>
        <w:t>as diretrizes</w:t>
      </w:r>
      <w:r w:rsidRPr="00635580">
        <w:rPr>
          <w:rFonts w:ascii="Times New Roman" w:hAnsi="Times New Roman" w:cs="Times New Roman"/>
          <w:iCs/>
          <w:color w:val="auto"/>
          <w:sz w:val="24"/>
          <w:szCs w:val="24"/>
          <w:lang w:eastAsia="pt-BR"/>
        </w:rPr>
        <w:t xml:space="preserve"> operacionais para realização do atendimento educacional especializado na Educação Básica</w:t>
      </w:r>
    </w:p>
    <w:p w:rsidR="00162359" w:rsidRPr="00635580" w:rsidRDefault="00162359" w:rsidP="009D1643">
      <w:pPr>
        <w:autoSpaceDE w:val="0"/>
        <w:autoSpaceDN w:val="0"/>
        <w:adjustRightInd w:val="0"/>
        <w:spacing w:after="0" w:line="360" w:lineRule="auto"/>
        <w:ind w:firstLine="1418"/>
        <w:jc w:val="both"/>
        <w:rPr>
          <w:rFonts w:ascii="Times New Roman" w:hAnsi="Times New Roman" w:cs="Times New Roman"/>
          <w:b/>
          <w:sz w:val="24"/>
          <w:szCs w:val="24"/>
        </w:rPr>
      </w:pPr>
    </w:p>
    <w:p w:rsidR="00EC499D" w:rsidRPr="00635580" w:rsidRDefault="00162359" w:rsidP="009D1643">
      <w:pPr>
        <w:autoSpaceDE w:val="0"/>
        <w:autoSpaceDN w:val="0"/>
        <w:spacing w:after="0" w:line="360" w:lineRule="auto"/>
        <w:ind w:firstLine="1418"/>
        <w:jc w:val="both"/>
        <w:rPr>
          <w:rFonts w:ascii="Times New Roman" w:hAnsi="Times New Roman" w:cs="Times New Roman"/>
        </w:rPr>
      </w:pPr>
      <w:r w:rsidRPr="00635580">
        <w:rPr>
          <w:rFonts w:ascii="Times New Roman" w:eastAsia="TimesNewRomanPSMT" w:hAnsi="Times New Roman" w:cs="Times New Roman"/>
          <w:sz w:val="24"/>
          <w:szCs w:val="24"/>
          <w:lang w:eastAsia="pt-BR"/>
        </w:rPr>
        <w:t xml:space="preserve">O Decreto </w:t>
      </w:r>
      <w:r w:rsidR="00EC499D" w:rsidRPr="00635580">
        <w:rPr>
          <w:rFonts w:ascii="Times New Roman" w:eastAsia="TimesNewRomanPSMT" w:hAnsi="Times New Roman" w:cs="Times New Roman"/>
          <w:sz w:val="24"/>
          <w:szCs w:val="24"/>
          <w:lang w:eastAsia="pt-BR"/>
        </w:rPr>
        <w:t>n.</w:t>
      </w:r>
      <w:r w:rsidRPr="00635580">
        <w:rPr>
          <w:rFonts w:ascii="Times New Roman" w:eastAsia="TimesNewRomanPSMT" w:hAnsi="Times New Roman" w:cs="Times New Roman"/>
          <w:sz w:val="24"/>
          <w:szCs w:val="24"/>
          <w:lang w:eastAsia="pt-BR"/>
        </w:rPr>
        <w:t>7611</w:t>
      </w:r>
      <w:r w:rsidR="00296E73" w:rsidRPr="00635580">
        <w:rPr>
          <w:rFonts w:ascii="Times New Roman" w:eastAsia="TimesNewRomanPSMT" w:hAnsi="Times New Roman" w:cs="Times New Roman"/>
          <w:sz w:val="24"/>
          <w:szCs w:val="24"/>
          <w:lang w:eastAsia="pt-BR"/>
        </w:rPr>
        <w:t xml:space="preserve"> apresentado dia 17 de novembro de 2011,</w:t>
      </w:r>
      <w:r w:rsidR="009B5586" w:rsidRPr="00635580">
        <w:rPr>
          <w:rFonts w:ascii="Times New Roman" w:eastAsia="TimesNewRomanPSMT" w:hAnsi="Times New Roman" w:cs="Times New Roman"/>
          <w:sz w:val="24"/>
          <w:szCs w:val="24"/>
          <w:lang w:eastAsia="pt-BR"/>
        </w:rPr>
        <w:t xml:space="preserve"> </w:t>
      </w:r>
      <w:r w:rsidR="00296E73" w:rsidRPr="00635580">
        <w:rPr>
          <w:rFonts w:ascii="Times New Roman" w:eastAsia="TimesNewRomanPSMT" w:hAnsi="Times New Roman" w:cs="Times New Roman"/>
          <w:sz w:val="24"/>
          <w:szCs w:val="24"/>
          <w:lang w:eastAsia="pt-BR"/>
        </w:rPr>
        <w:t>no Diário Oficial da União, em Brasília,</w:t>
      </w:r>
      <w:r w:rsidR="009B5586" w:rsidRPr="00635580">
        <w:rPr>
          <w:rFonts w:ascii="Times New Roman" w:eastAsia="TimesNewRomanPSMT" w:hAnsi="Times New Roman" w:cs="Times New Roman"/>
          <w:sz w:val="24"/>
          <w:szCs w:val="24"/>
          <w:lang w:eastAsia="pt-BR"/>
        </w:rPr>
        <w:t xml:space="preserve"> </w:t>
      </w:r>
      <w:r w:rsidR="00EC499D" w:rsidRPr="00635580">
        <w:rPr>
          <w:rFonts w:ascii="Times New Roman" w:hAnsi="Times New Roman" w:cs="Times New Roman"/>
          <w:spacing w:val="-4"/>
          <w:sz w:val="24"/>
          <w:szCs w:val="24"/>
        </w:rPr>
        <w:t>regulamenta o parágrafo único do Art. 60 da LDB n</w:t>
      </w:r>
      <w:r w:rsidR="00EC499D" w:rsidRPr="00635580">
        <w:rPr>
          <w:rFonts w:ascii="Times New Roman" w:hAnsi="Times New Roman" w:cs="Times New Roman"/>
          <w:spacing w:val="-4"/>
          <w:sz w:val="24"/>
          <w:szCs w:val="24"/>
          <w:u w:val="single"/>
          <w:vertAlign w:val="superscript"/>
        </w:rPr>
        <w:t>o</w:t>
      </w:r>
      <w:r w:rsidR="00EC499D" w:rsidRPr="00635580">
        <w:rPr>
          <w:rStyle w:val="apple-converted-space"/>
          <w:rFonts w:ascii="Times New Roman" w:hAnsi="Times New Roman" w:cs="Times New Roman"/>
          <w:spacing w:val="-4"/>
          <w:sz w:val="24"/>
          <w:szCs w:val="24"/>
        </w:rPr>
        <w:t> </w:t>
      </w:r>
      <w:r w:rsidR="00EC499D" w:rsidRPr="00635580">
        <w:rPr>
          <w:rFonts w:ascii="Times New Roman" w:hAnsi="Times New Roman" w:cs="Times New Roman"/>
          <w:spacing w:val="-4"/>
          <w:sz w:val="24"/>
          <w:szCs w:val="24"/>
        </w:rPr>
        <w:t>9.394/96,</w:t>
      </w:r>
      <w:r w:rsidR="00EC499D" w:rsidRPr="00635580">
        <w:rPr>
          <w:rFonts w:ascii="Times New Roman" w:hAnsi="Times New Roman" w:cs="Times New Roman"/>
          <w:sz w:val="24"/>
          <w:szCs w:val="24"/>
        </w:rPr>
        <w:t xml:space="preserve"> que por sua vez vem atender a Constituição Federal de 1988, no Art. 208, no inciso III, referindo-se ao dever do Estado a garantir na educação “</w:t>
      </w:r>
      <w:r w:rsidR="00EC499D" w:rsidRPr="00635580">
        <w:rPr>
          <w:rFonts w:ascii="Times New Roman" w:hAnsi="Times New Roman" w:cs="Times New Roman"/>
          <w:sz w:val="24"/>
          <w:szCs w:val="24"/>
          <w:lang w:eastAsia="pt-BR"/>
        </w:rPr>
        <w:t xml:space="preserve">atendimento educacional especializado aos portadores de deficiência, preferencialmente na rede regular de ensino”. </w:t>
      </w:r>
      <w:r w:rsidR="00EC499D" w:rsidRPr="00635580">
        <w:rPr>
          <w:rFonts w:ascii="Times New Roman" w:hAnsi="Times New Roman" w:cs="Times New Roman"/>
        </w:rPr>
        <w:t xml:space="preserve"> </w:t>
      </w:r>
    </w:p>
    <w:p w:rsidR="00937BFE" w:rsidRPr="00635580" w:rsidRDefault="00760CF7" w:rsidP="009D1643">
      <w:pPr>
        <w:autoSpaceDE w:val="0"/>
        <w:autoSpaceDN w:val="0"/>
        <w:adjustRightInd w:val="0"/>
        <w:spacing w:after="0" w:line="360" w:lineRule="auto"/>
        <w:ind w:firstLine="708"/>
        <w:jc w:val="both"/>
        <w:rPr>
          <w:rFonts w:ascii="Times New Roman" w:hAnsi="Times New Roman" w:cs="Times New Roman"/>
          <w:sz w:val="24"/>
          <w:szCs w:val="24"/>
        </w:rPr>
      </w:pPr>
      <w:r w:rsidRPr="00635580">
        <w:rPr>
          <w:rFonts w:ascii="Times New Roman" w:eastAsia="TimesNewRomanPSMT" w:hAnsi="Times New Roman" w:cs="Times New Roman"/>
          <w:sz w:val="24"/>
          <w:szCs w:val="24"/>
          <w:lang w:eastAsia="pt-BR"/>
        </w:rPr>
        <w:t xml:space="preserve"> </w:t>
      </w:r>
      <w:r w:rsidR="00937BFE" w:rsidRPr="00635580">
        <w:rPr>
          <w:rFonts w:ascii="Times New Roman" w:hAnsi="Times New Roman" w:cs="Times New Roman"/>
          <w:sz w:val="24"/>
          <w:szCs w:val="24"/>
        </w:rPr>
        <w:t xml:space="preserve"> </w:t>
      </w:r>
      <w:r w:rsidR="00EC499D" w:rsidRPr="00635580">
        <w:rPr>
          <w:rFonts w:ascii="Times New Roman" w:hAnsi="Times New Roman" w:cs="Times New Roman"/>
          <w:sz w:val="24"/>
          <w:szCs w:val="24"/>
        </w:rPr>
        <w:t xml:space="preserve">Este Decreto </w:t>
      </w:r>
      <w:r w:rsidR="002C7897" w:rsidRPr="00635580">
        <w:rPr>
          <w:rFonts w:ascii="Times New Roman" w:hAnsi="Times New Roman" w:cs="Times New Roman"/>
          <w:spacing w:val="-4"/>
          <w:sz w:val="24"/>
          <w:szCs w:val="24"/>
        </w:rPr>
        <w:t>n</w:t>
      </w:r>
      <w:r w:rsidR="002C7897" w:rsidRPr="00635580">
        <w:rPr>
          <w:rFonts w:ascii="Times New Roman" w:hAnsi="Times New Roman" w:cs="Times New Roman"/>
          <w:spacing w:val="-4"/>
          <w:sz w:val="24"/>
          <w:szCs w:val="24"/>
          <w:u w:val="single"/>
          <w:vertAlign w:val="superscript"/>
        </w:rPr>
        <w:t>o</w:t>
      </w:r>
      <w:r w:rsidR="002C7897" w:rsidRPr="00635580">
        <w:rPr>
          <w:rStyle w:val="apple-converted-space"/>
          <w:rFonts w:ascii="Times New Roman" w:hAnsi="Times New Roman" w:cs="Times New Roman"/>
          <w:spacing w:val="-4"/>
          <w:sz w:val="24"/>
          <w:szCs w:val="24"/>
        </w:rPr>
        <w:t> </w:t>
      </w:r>
      <w:r w:rsidR="00EC499D" w:rsidRPr="00635580">
        <w:rPr>
          <w:rFonts w:ascii="Times New Roman" w:hAnsi="Times New Roman" w:cs="Times New Roman"/>
          <w:sz w:val="24"/>
          <w:szCs w:val="24"/>
        </w:rPr>
        <w:t xml:space="preserve"> 7611/11 esclarece que </w:t>
      </w:r>
      <w:r w:rsidR="00937BFE" w:rsidRPr="00635580">
        <w:rPr>
          <w:rFonts w:ascii="Times New Roman" w:hAnsi="Times New Roman" w:cs="Times New Roman"/>
          <w:sz w:val="24"/>
          <w:szCs w:val="24"/>
        </w:rPr>
        <w:t>atendi</w:t>
      </w:r>
      <w:r w:rsidR="00EC499D" w:rsidRPr="00635580">
        <w:rPr>
          <w:rFonts w:ascii="Times New Roman" w:hAnsi="Times New Roman" w:cs="Times New Roman"/>
          <w:sz w:val="24"/>
          <w:szCs w:val="24"/>
        </w:rPr>
        <w:t>mento educacional especializado</w:t>
      </w:r>
      <w:r w:rsidR="00937BFE" w:rsidRPr="00635580">
        <w:rPr>
          <w:rFonts w:ascii="Times New Roman" w:hAnsi="Times New Roman" w:cs="Times New Roman"/>
          <w:sz w:val="24"/>
          <w:szCs w:val="24"/>
        </w:rPr>
        <w:t xml:space="preserve"> é “compreendido como o conjunto de atividades, recursos de acessibilidade e pedagógicos organizados institucional e continuamente”. </w:t>
      </w:r>
    </w:p>
    <w:p w:rsidR="00760CF7" w:rsidRPr="00635580" w:rsidRDefault="00EC499D" w:rsidP="009D1643">
      <w:pPr>
        <w:autoSpaceDE w:val="0"/>
        <w:autoSpaceDN w:val="0"/>
        <w:adjustRightInd w:val="0"/>
        <w:spacing w:after="0" w:line="360" w:lineRule="auto"/>
        <w:jc w:val="both"/>
        <w:rPr>
          <w:rFonts w:ascii="Times New Roman" w:hAnsi="Times New Roman" w:cs="Times New Roman"/>
          <w:sz w:val="24"/>
          <w:szCs w:val="24"/>
        </w:rPr>
      </w:pPr>
      <w:r w:rsidRPr="00635580">
        <w:rPr>
          <w:rFonts w:ascii="Times New Roman" w:hAnsi="Times New Roman" w:cs="Times New Roman"/>
          <w:sz w:val="24"/>
          <w:szCs w:val="24"/>
        </w:rPr>
        <w:tab/>
        <w:t>No Art.</w:t>
      </w:r>
      <w:r w:rsidR="002C7897" w:rsidRPr="00635580">
        <w:rPr>
          <w:rFonts w:ascii="Times New Roman" w:hAnsi="Times New Roman" w:cs="Times New Roman"/>
          <w:sz w:val="24"/>
          <w:szCs w:val="24"/>
        </w:rPr>
        <w:t xml:space="preserve"> </w:t>
      </w:r>
      <w:r w:rsidRPr="00635580">
        <w:rPr>
          <w:rFonts w:ascii="Times New Roman" w:hAnsi="Times New Roman" w:cs="Times New Roman"/>
          <w:sz w:val="24"/>
          <w:szCs w:val="24"/>
        </w:rPr>
        <w:t xml:space="preserve">1º </w:t>
      </w:r>
      <w:r w:rsidR="00D954A9" w:rsidRPr="00635580">
        <w:rPr>
          <w:rFonts w:ascii="Times New Roman" w:hAnsi="Times New Roman" w:cs="Times New Roman"/>
          <w:sz w:val="24"/>
          <w:szCs w:val="24"/>
        </w:rPr>
        <w:t xml:space="preserve">traz o polêmico </w:t>
      </w:r>
      <w:r w:rsidRPr="00635580">
        <w:rPr>
          <w:rFonts w:ascii="Times New Roman" w:hAnsi="Times New Roman" w:cs="Times New Roman"/>
          <w:sz w:val="24"/>
          <w:szCs w:val="24"/>
        </w:rPr>
        <w:t>“VIII - apoio técnico e financeiro pelo Poder Público às instituições privadas sem fins lucrativos, especializadas e com atuação</w:t>
      </w:r>
      <w:r w:rsidR="00D954A9" w:rsidRPr="00635580">
        <w:rPr>
          <w:rFonts w:ascii="Times New Roman" w:hAnsi="Times New Roman" w:cs="Times New Roman"/>
          <w:sz w:val="24"/>
          <w:szCs w:val="24"/>
        </w:rPr>
        <w:t xml:space="preserve"> exclusiva em educação especial</w:t>
      </w:r>
      <w:r w:rsidRPr="00635580">
        <w:rPr>
          <w:rFonts w:ascii="Times New Roman" w:hAnsi="Times New Roman" w:cs="Times New Roman"/>
          <w:sz w:val="24"/>
          <w:szCs w:val="24"/>
        </w:rPr>
        <w:t>”</w:t>
      </w:r>
      <w:r w:rsidR="00D954A9" w:rsidRPr="00635580">
        <w:rPr>
          <w:rFonts w:ascii="Times New Roman" w:hAnsi="Times New Roman" w:cs="Times New Roman"/>
          <w:sz w:val="24"/>
          <w:szCs w:val="24"/>
        </w:rPr>
        <w:t>. E</w:t>
      </w:r>
      <w:r w:rsidRPr="00635580">
        <w:rPr>
          <w:rFonts w:ascii="Times New Roman" w:hAnsi="Times New Roman" w:cs="Times New Roman"/>
          <w:sz w:val="24"/>
          <w:szCs w:val="24"/>
        </w:rPr>
        <w:t>ssa foi uma alteração polêmica que não constava no Decreto n</w:t>
      </w:r>
      <w:r w:rsidRPr="00635580">
        <w:rPr>
          <w:rFonts w:ascii="Times New Roman" w:hAnsi="Times New Roman" w:cs="Times New Roman"/>
          <w:sz w:val="24"/>
          <w:szCs w:val="24"/>
          <w:vertAlign w:val="superscript"/>
        </w:rPr>
        <w:t>o</w:t>
      </w:r>
      <w:r w:rsidRPr="00635580">
        <w:rPr>
          <w:rFonts w:ascii="Times New Roman" w:hAnsi="Times New Roman" w:cs="Times New Roman"/>
          <w:sz w:val="24"/>
          <w:szCs w:val="24"/>
        </w:rPr>
        <w:t xml:space="preserve"> 6.571/2008, </w:t>
      </w:r>
      <w:r w:rsidR="00D954A9" w:rsidRPr="00635580">
        <w:rPr>
          <w:rFonts w:ascii="Times New Roman" w:hAnsi="Times New Roman" w:cs="Times New Roman"/>
          <w:sz w:val="24"/>
          <w:szCs w:val="24"/>
        </w:rPr>
        <w:t xml:space="preserve">este oi o </w:t>
      </w:r>
      <w:r w:rsidRPr="00635580">
        <w:rPr>
          <w:rFonts w:ascii="Times New Roman" w:hAnsi="Times New Roman" w:cs="Times New Roman"/>
          <w:sz w:val="24"/>
          <w:szCs w:val="24"/>
        </w:rPr>
        <w:t xml:space="preserve">decreto anterior que vigora </w:t>
      </w:r>
      <w:r w:rsidR="00D954A9" w:rsidRPr="00635580">
        <w:rPr>
          <w:rFonts w:ascii="Times New Roman" w:hAnsi="Times New Roman" w:cs="Times New Roman"/>
          <w:sz w:val="24"/>
          <w:szCs w:val="24"/>
        </w:rPr>
        <w:t>e refor</w:t>
      </w:r>
      <w:r w:rsidRPr="00635580">
        <w:rPr>
          <w:rFonts w:ascii="Times New Roman" w:hAnsi="Times New Roman" w:cs="Times New Roman"/>
          <w:sz w:val="24"/>
          <w:szCs w:val="24"/>
        </w:rPr>
        <w:t>çava o atendimento</w:t>
      </w:r>
      <w:r w:rsidR="00D954A9" w:rsidRPr="00635580">
        <w:rPr>
          <w:rFonts w:ascii="Times New Roman" w:hAnsi="Times New Roman" w:cs="Times New Roman"/>
          <w:sz w:val="24"/>
          <w:szCs w:val="24"/>
        </w:rPr>
        <w:t xml:space="preserve"> a pessoa deficiente</w:t>
      </w:r>
      <w:r w:rsidRPr="00635580">
        <w:rPr>
          <w:rFonts w:ascii="Times New Roman" w:hAnsi="Times New Roman" w:cs="Times New Roman"/>
          <w:sz w:val="24"/>
          <w:szCs w:val="24"/>
        </w:rPr>
        <w:t xml:space="preserve"> somente em instituições públicas.</w:t>
      </w:r>
    </w:p>
    <w:p w:rsidR="00D954A9" w:rsidRPr="00635580" w:rsidRDefault="00D954A9" w:rsidP="009D1643">
      <w:pPr>
        <w:spacing w:after="0" w:line="360" w:lineRule="auto"/>
        <w:ind w:firstLine="708"/>
        <w:jc w:val="both"/>
        <w:rPr>
          <w:rFonts w:ascii="Times New Roman" w:hAnsi="Times New Roman" w:cs="Times New Roman"/>
          <w:sz w:val="24"/>
          <w:szCs w:val="24"/>
        </w:rPr>
      </w:pPr>
      <w:r w:rsidRPr="00635580">
        <w:rPr>
          <w:rFonts w:ascii="Times New Roman" w:hAnsi="Times New Roman" w:cs="Times New Roman"/>
          <w:sz w:val="24"/>
          <w:szCs w:val="24"/>
        </w:rPr>
        <w:t>O Art. 5</w:t>
      </w:r>
      <w:r w:rsidRPr="00635580">
        <w:rPr>
          <w:rFonts w:ascii="Times New Roman" w:hAnsi="Times New Roman" w:cs="Times New Roman"/>
          <w:sz w:val="24"/>
          <w:szCs w:val="24"/>
          <w:u w:val="single"/>
          <w:vertAlign w:val="superscript"/>
        </w:rPr>
        <w:t>o</w:t>
      </w:r>
      <w:r w:rsidRPr="00635580">
        <w:rPr>
          <w:rFonts w:ascii="Times New Roman" w:hAnsi="Times New Roman" w:cs="Times New Roman"/>
          <w:sz w:val="24"/>
          <w:szCs w:val="24"/>
        </w:rPr>
        <w:t>  com a finalidade de ampliar a oferta do AEE afirma que “A União prestará apoio técnico e financeiro aos sistemas públicos de ensino dos Estados, Municípios e Distrito Federal, e a instituições comunitárias, confessionais ou filantrópicas sem fins lucrativos”. As salas de recursos multifuncionais por serem espaços do AEE, terão direito de receberem equipamentos, mobiliários e materiais didáticos e pedagógicos para a oferta do atendimento educacional especializado.</w:t>
      </w:r>
    </w:p>
    <w:p w:rsidR="00162359" w:rsidRPr="00635580" w:rsidRDefault="00162359" w:rsidP="009D1643">
      <w:pPr>
        <w:spacing w:after="0" w:line="360" w:lineRule="auto"/>
        <w:ind w:firstLine="708"/>
        <w:jc w:val="both"/>
        <w:rPr>
          <w:rFonts w:ascii="Times New Roman" w:hAnsi="Times New Roman" w:cs="Times New Roman"/>
          <w:sz w:val="24"/>
          <w:szCs w:val="24"/>
        </w:rPr>
      </w:pPr>
      <w:r w:rsidRPr="00635580">
        <w:rPr>
          <w:rFonts w:ascii="Times New Roman" w:hAnsi="Times New Roman" w:cs="Times New Roman"/>
          <w:sz w:val="24"/>
          <w:szCs w:val="24"/>
        </w:rPr>
        <w:t>A organização das Salas de Recurso Multifuncional em todas as escolas segue a orientação do –MEC.</w:t>
      </w:r>
      <w:r w:rsidR="009B5586" w:rsidRPr="00635580">
        <w:rPr>
          <w:rFonts w:ascii="Times New Roman" w:hAnsi="Times New Roman" w:cs="Times New Roman"/>
          <w:sz w:val="24"/>
          <w:szCs w:val="24"/>
        </w:rPr>
        <w:t xml:space="preserve"> </w:t>
      </w:r>
      <w:r w:rsidRPr="00635580">
        <w:rPr>
          <w:rFonts w:ascii="Times New Roman" w:hAnsi="Times New Roman" w:cs="Times New Roman"/>
          <w:sz w:val="24"/>
          <w:szCs w:val="24"/>
        </w:rPr>
        <w:t>Para que o atendimento educacional especializado e aconteça o atendimento de todos os alunos e a todas as diferenças e deficiência, foram normatizados o Decreto nº 7611/2011 e a Resolução nº 04/2009, aos quais a SEMED/Manaus se organizou para sua implantação.</w:t>
      </w:r>
    </w:p>
    <w:p w:rsidR="00162359" w:rsidRPr="00635580" w:rsidRDefault="00162359" w:rsidP="00C94C87">
      <w:pPr>
        <w:autoSpaceDE w:val="0"/>
        <w:autoSpaceDN w:val="0"/>
        <w:adjustRightInd w:val="0"/>
        <w:spacing w:after="0" w:line="360" w:lineRule="auto"/>
        <w:ind w:firstLine="708"/>
        <w:jc w:val="both"/>
        <w:rPr>
          <w:rFonts w:ascii="Times New Roman" w:hAnsi="Times New Roman" w:cs="Times New Roman"/>
          <w:iCs/>
          <w:sz w:val="24"/>
          <w:szCs w:val="24"/>
        </w:rPr>
      </w:pPr>
      <w:r w:rsidRPr="00635580">
        <w:rPr>
          <w:rFonts w:ascii="Times New Roman" w:eastAsia="TimesNewRomanPSMT" w:hAnsi="Times New Roman" w:cs="Times New Roman"/>
          <w:sz w:val="24"/>
          <w:szCs w:val="24"/>
          <w:lang w:eastAsia="pt-BR"/>
        </w:rPr>
        <w:lastRenderedPageBreak/>
        <w:t>Disposto no Diário Oficial da União, em Brasília, do dia 5 de outubro de 2009, está a Resolução nº 04/2009 do CNE/CEB. Consta Seção 1</w:t>
      </w:r>
      <w:r w:rsidR="002C7897" w:rsidRPr="00635580">
        <w:rPr>
          <w:rFonts w:ascii="Times New Roman" w:eastAsia="TimesNewRomanPSMT" w:hAnsi="Times New Roman" w:cs="Times New Roman"/>
          <w:sz w:val="24"/>
          <w:szCs w:val="24"/>
          <w:lang w:eastAsia="pt-BR"/>
        </w:rPr>
        <w:t>,</w:t>
      </w:r>
      <w:r w:rsidRPr="00635580">
        <w:rPr>
          <w:rFonts w:ascii="Times New Roman" w:eastAsia="TimesNewRomanPSMT" w:hAnsi="Times New Roman" w:cs="Times New Roman"/>
          <w:sz w:val="24"/>
          <w:szCs w:val="24"/>
          <w:lang w:eastAsia="pt-BR"/>
        </w:rPr>
        <w:t xml:space="preserve"> foi</w:t>
      </w:r>
      <w:r w:rsidRPr="00635580">
        <w:rPr>
          <w:rFonts w:ascii="Times New Roman" w:hAnsi="Times New Roman" w:cs="Times New Roman"/>
          <w:sz w:val="24"/>
          <w:szCs w:val="24"/>
        </w:rPr>
        <w:t xml:space="preserve"> criada para garantir não somente a matrícula, como também a permanência e o desenvolvimento dos alunos com deficiência na escola regular. Institui </w:t>
      </w:r>
      <w:r w:rsidRPr="00635580">
        <w:rPr>
          <w:rFonts w:ascii="Times New Roman" w:hAnsi="Times New Roman" w:cs="Times New Roman"/>
          <w:iCs/>
          <w:sz w:val="24"/>
          <w:szCs w:val="24"/>
        </w:rPr>
        <w:t xml:space="preserve">as Diretrizes Operacionais na Educação Básica para o AEE, na modalidade de Educação Especial. </w:t>
      </w:r>
    </w:p>
    <w:p w:rsidR="006B4636" w:rsidRPr="003D4D57" w:rsidRDefault="009B5586" w:rsidP="003D4D57">
      <w:pPr>
        <w:autoSpaceDE w:val="0"/>
        <w:autoSpaceDN w:val="0"/>
        <w:adjustRightInd w:val="0"/>
        <w:spacing w:after="0" w:line="360" w:lineRule="auto"/>
        <w:ind w:firstLine="708"/>
        <w:jc w:val="both"/>
        <w:rPr>
          <w:rFonts w:ascii="Times New Roman" w:hAnsi="Times New Roman" w:cs="Times New Roman"/>
        </w:rPr>
      </w:pPr>
      <w:r w:rsidRPr="00635580">
        <w:rPr>
          <w:rFonts w:ascii="Times New Roman" w:hAnsi="Times New Roman" w:cs="Times New Roman"/>
          <w:sz w:val="24"/>
          <w:szCs w:val="24"/>
        </w:rPr>
        <w:t>Nesse sentido</w:t>
      </w:r>
      <w:r w:rsidR="00E40AFA" w:rsidRPr="00635580">
        <w:rPr>
          <w:rFonts w:ascii="Times New Roman" w:hAnsi="Times New Roman" w:cs="Times New Roman"/>
          <w:sz w:val="24"/>
          <w:szCs w:val="24"/>
        </w:rPr>
        <w:t>, o</w:t>
      </w:r>
      <w:r w:rsidR="009C02E9" w:rsidRPr="00635580">
        <w:rPr>
          <w:rFonts w:ascii="Times New Roman" w:hAnsi="Times New Roman" w:cs="Times New Roman"/>
          <w:sz w:val="24"/>
          <w:szCs w:val="24"/>
        </w:rPr>
        <w:t xml:space="preserve">s documentos legais voltados à educação criados no município devem ter como base </w:t>
      </w:r>
      <w:r w:rsidR="009C02E9" w:rsidRPr="003D4D57">
        <w:rPr>
          <w:rFonts w:ascii="Times New Roman" w:hAnsi="Times New Roman" w:cs="Times New Roman"/>
          <w:sz w:val="24"/>
          <w:szCs w:val="24"/>
        </w:rPr>
        <w:t xml:space="preserve">sua normatização a política inclusiva e toda legislação brasileira voltada </w:t>
      </w:r>
      <w:r w:rsidRPr="003D4D57">
        <w:rPr>
          <w:rFonts w:ascii="Times New Roman" w:hAnsi="Times New Roman" w:cs="Times New Roman"/>
          <w:sz w:val="24"/>
          <w:szCs w:val="24"/>
        </w:rPr>
        <w:t>à</w:t>
      </w:r>
      <w:r w:rsidR="009C02E9" w:rsidRPr="003D4D57">
        <w:rPr>
          <w:rFonts w:ascii="Times New Roman" w:hAnsi="Times New Roman" w:cs="Times New Roman"/>
          <w:sz w:val="24"/>
          <w:szCs w:val="24"/>
        </w:rPr>
        <w:t xml:space="preserve"> inclusã</w:t>
      </w:r>
      <w:r w:rsidR="00890F24" w:rsidRPr="003D4D57">
        <w:rPr>
          <w:rFonts w:ascii="Times New Roman" w:hAnsi="Times New Roman" w:cs="Times New Roman"/>
          <w:sz w:val="24"/>
          <w:szCs w:val="24"/>
        </w:rPr>
        <w:t xml:space="preserve">o educacional. </w:t>
      </w:r>
      <w:r w:rsidR="00E56771" w:rsidRPr="003D4D57">
        <w:rPr>
          <w:rFonts w:ascii="Times New Roman" w:hAnsi="Times New Roman" w:cs="Times New Roman"/>
          <w:sz w:val="24"/>
          <w:szCs w:val="24"/>
        </w:rPr>
        <w:t xml:space="preserve">Os </w:t>
      </w:r>
      <w:r w:rsidR="00CB7A3B" w:rsidRPr="003D4D57">
        <w:rPr>
          <w:rFonts w:ascii="Times New Roman" w:hAnsi="Times New Roman" w:cs="Times New Roman"/>
          <w:sz w:val="24"/>
          <w:szCs w:val="24"/>
        </w:rPr>
        <w:t xml:space="preserve">Procedimentos </w:t>
      </w:r>
      <w:r w:rsidR="00E56771" w:rsidRPr="003D4D57">
        <w:rPr>
          <w:rFonts w:ascii="Times New Roman" w:hAnsi="Times New Roman" w:cs="Times New Roman"/>
          <w:sz w:val="24"/>
          <w:szCs w:val="24"/>
        </w:rPr>
        <w:t xml:space="preserve">e </w:t>
      </w:r>
      <w:r w:rsidR="00CB7A3B" w:rsidRPr="003D4D57">
        <w:rPr>
          <w:rFonts w:ascii="Times New Roman" w:hAnsi="Times New Roman" w:cs="Times New Roman"/>
          <w:sz w:val="24"/>
          <w:szCs w:val="24"/>
        </w:rPr>
        <w:t xml:space="preserve">Orientações </w:t>
      </w:r>
      <w:r w:rsidR="00E56771" w:rsidRPr="003D4D57">
        <w:rPr>
          <w:rFonts w:ascii="Times New Roman" w:hAnsi="Times New Roman" w:cs="Times New Roman"/>
          <w:sz w:val="24"/>
          <w:szCs w:val="24"/>
        </w:rPr>
        <w:t xml:space="preserve">para Educação Especial na Perspectiva da Educação Inclusiva no Sistema Municipal de Ensino de Manaus foram </w:t>
      </w:r>
      <w:r w:rsidR="003D4D57" w:rsidRPr="003D4D57">
        <w:rPr>
          <w:rFonts w:ascii="Times New Roman" w:hAnsi="Times New Roman" w:cs="Times New Roman"/>
          <w:sz w:val="24"/>
          <w:szCs w:val="24"/>
        </w:rPr>
        <w:t>instituídos</w:t>
      </w:r>
      <w:r w:rsidR="00E56771" w:rsidRPr="003D4D57">
        <w:rPr>
          <w:rFonts w:ascii="Times New Roman" w:hAnsi="Times New Roman" w:cs="Times New Roman"/>
          <w:sz w:val="24"/>
          <w:szCs w:val="24"/>
        </w:rPr>
        <w:t xml:space="preserve"> pela</w:t>
      </w:r>
      <w:r w:rsidR="005B1037" w:rsidRPr="003D4D57">
        <w:rPr>
          <w:rFonts w:ascii="Times New Roman" w:hAnsi="Times New Roman" w:cs="Times New Roman"/>
          <w:sz w:val="24"/>
          <w:szCs w:val="24"/>
        </w:rPr>
        <w:t xml:space="preserve"> </w:t>
      </w:r>
      <w:r w:rsidR="00D1370C" w:rsidRPr="003D4D57">
        <w:rPr>
          <w:rFonts w:ascii="Times New Roman" w:hAnsi="Times New Roman" w:cs="Times New Roman"/>
          <w:spacing w:val="2"/>
          <w:sz w:val="24"/>
          <w:szCs w:val="24"/>
          <w:shd w:val="clear" w:color="auto" w:fill="FFFFFF"/>
        </w:rPr>
        <w:t xml:space="preserve">Resolução </w:t>
      </w:r>
      <w:r w:rsidR="006B4636" w:rsidRPr="003D4D57">
        <w:rPr>
          <w:rFonts w:ascii="Times New Roman" w:hAnsi="Times New Roman" w:cs="Times New Roman"/>
          <w:spacing w:val="2"/>
          <w:sz w:val="24"/>
          <w:szCs w:val="24"/>
          <w:shd w:val="clear" w:color="auto" w:fill="FFFFFF"/>
        </w:rPr>
        <w:t>n</w:t>
      </w:r>
      <w:r w:rsidR="006B4636" w:rsidRPr="003D4D57">
        <w:rPr>
          <w:rFonts w:ascii="Times New Roman" w:hAnsi="Times New Roman" w:cs="Times New Roman"/>
          <w:sz w:val="24"/>
          <w:szCs w:val="24"/>
        </w:rPr>
        <w:t>. 011/CME/2016</w:t>
      </w:r>
      <w:r w:rsidR="003D4D57" w:rsidRPr="003D4D57">
        <w:rPr>
          <w:rFonts w:ascii="Times New Roman" w:hAnsi="Times New Roman" w:cs="Times New Roman"/>
          <w:sz w:val="24"/>
          <w:szCs w:val="24"/>
        </w:rPr>
        <w:t xml:space="preserve">, apresenta </w:t>
      </w:r>
      <w:r w:rsidR="006B4636" w:rsidRPr="003D4D57">
        <w:rPr>
          <w:rFonts w:ascii="Times New Roman" w:hAnsi="Times New Roman" w:cs="Times New Roman"/>
          <w:sz w:val="24"/>
          <w:szCs w:val="24"/>
        </w:rPr>
        <w:t>novos procedimentos e orientações para Educação Especial, na perspectiva da Educação Inclusiva, no Sistema Municipal de Ensino de Manaus.</w:t>
      </w:r>
      <w:r w:rsidR="003D4D57" w:rsidRPr="003D4D57">
        <w:rPr>
          <w:rFonts w:ascii="Times New Roman" w:hAnsi="Times New Roman" w:cs="Times New Roman"/>
          <w:sz w:val="24"/>
          <w:szCs w:val="24"/>
        </w:rPr>
        <w:t xml:space="preserve"> No </w:t>
      </w:r>
      <w:r w:rsidR="006B4636" w:rsidRPr="003D4D57">
        <w:rPr>
          <w:rFonts w:ascii="Times New Roman" w:hAnsi="Times New Roman" w:cs="Times New Roman"/>
        </w:rPr>
        <w:t xml:space="preserve">Art. 21 </w:t>
      </w:r>
      <w:r w:rsidR="003D4D57" w:rsidRPr="003D4D57">
        <w:rPr>
          <w:rFonts w:ascii="Times New Roman" w:hAnsi="Times New Roman" w:cs="Times New Roman"/>
        </w:rPr>
        <w:t>apresenta que o AEE</w:t>
      </w:r>
      <w:r w:rsidR="006B4636" w:rsidRPr="003D4D57">
        <w:rPr>
          <w:rFonts w:ascii="Times New Roman" w:hAnsi="Times New Roman" w:cs="Times New Roman"/>
        </w:rPr>
        <w:t xml:space="preserve"> será oferecido prioritariamente: </w:t>
      </w:r>
    </w:p>
    <w:p w:rsidR="003D4D57" w:rsidRPr="003D4D57" w:rsidRDefault="003D4D57" w:rsidP="003D4D57">
      <w:pPr>
        <w:autoSpaceDE w:val="0"/>
        <w:autoSpaceDN w:val="0"/>
        <w:adjustRightInd w:val="0"/>
        <w:spacing w:after="0" w:line="240" w:lineRule="auto"/>
        <w:ind w:left="2268"/>
        <w:jc w:val="both"/>
        <w:rPr>
          <w:rFonts w:ascii="Times New Roman" w:hAnsi="Times New Roman" w:cs="Times New Roman"/>
        </w:rPr>
      </w:pPr>
    </w:p>
    <w:p w:rsidR="006B4636" w:rsidRPr="003D4D57" w:rsidRDefault="006B4636" w:rsidP="003D4D57">
      <w:pPr>
        <w:autoSpaceDE w:val="0"/>
        <w:autoSpaceDN w:val="0"/>
        <w:adjustRightInd w:val="0"/>
        <w:spacing w:after="0" w:line="240" w:lineRule="auto"/>
        <w:ind w:left="2268"/>
        <w:jc w:val="both"/>
        <w:rPr>
          <w:rFonts w:ascii="Times New Roman" w:hAnsi="Times New Roman" w:cs="Times New Roman"/>
        </w:rPr>
      </w:pPr>
      <w:r w:rsidRPr="003D4D57">
        <w:rPr>
          <w:rFonts w:ascii="Times New Roman" w:hAnsi="Times New Roman" w:cs="Times New Roman"/>
        </w:rPr>
        <w:t>I – nas Salas de Recursos (SR) e Salas de Recursos Multifuncionais (SRM) das próprias unidades de ensino, mantidas pelo Poder Público Municipal, e as de Educação Infantil, mantidas pela iniciativa privada;</w:t>
      </w:r>
    </w:p>
    <w:p w:rsidR="006B4636" w:rsidRPr="003D4D57" w:rsidRDefault="006B4636" w:rsidP="003D4D57">
      <w:pPr>
        <w:autoSpaceDE w:val="0"/>
        <w:autoSpaceDN w:val="0"/>
        <w:adjustRightInd w:val="0"/>
        <w:spacing w:after="0" w:line="240" w:lineRule="auto"/>
        <w:ind w:left="2268"/>
        <w:jc w:val="both"/>
        <w:rPr>
          <w:rFonts w:ascii="Times New Roman" w:hAnsi="Times New Roman" w:cs="Times New Roman"/>
        </w:rPr>
      </w:pPr>
      <w:r w:rsidRPr="003D4D57">
        <w:rPr>
          <w:rFonts w:ascii="Times New Roman" w:hAnsi="Times New Roman" w:cs="Times New Roman"/>
        </w:rPr>
        <w:t xml:space="preserve">II – em outras escolas de ensino comum próximas, as quais devem se organizar de forma a atender às necessidades específicas destes estudantes; </w:t>
      </w:r>
    </w:p>
    <w:p w:rsidR="006B4636" w:rsidRPr="003D4D57" w:rsidRDefault="006B4636" w:rsidP="003D4D57">
      <w:pPr>
        <w:autoSpaceDE w:val="0"/>
        <w:autoSpaceDN w:val="0"/>
        <w:adjustRightInd w:val="0"/>
        <w:spacing w:after="0" w:line="240" w:lineRule="auto"/>
        <w:ind w:left="2268"/>
        <w:jc w:val="both"/>
        <w:rPr>
          <w:rFonts w:ascii="Times New Roman" w:hAnsi="Times New Roman" w:cs="Times New Roman"/>
          <w:spacing w:val="2"/>
          <w:sz w:val="24"/>
          <w:szCs w:val="24"/>
          <w:shd w:val="clear" w:color="auto" w:fill="FFFFFF"/>
        </w:rPr>
      </w:pPr>
      <w:r w:rsidRPr="003D4D57">
        <w:rPr>
          <w:rFonts w:ascii="Times New Roman" w:hAnsi="Times New Roman" w:cs="Times New Roman"/>
        </w:rPr>
        <w:t>III – em Centros de Atendimento Educacional Especializado.</w:t>
      </w:r>
    </w:p>
    <w:p w:rsidR="006B4636" w:rsidRPr="003D4D57" w:rsidRDefault="006B4636" w:rsidP="003D4D57">
      <w:pPr>
        <w:autoSpaceDE w:val="0"/>
        <w:autoSpaceDN w:val="0"/>
        <w:adjustRightInd w:val="0"/>
        <w:spacing w:after="0" w:line="240" w:lineRule="auto"/>
        <w:ind w:firstLine="708"/>
        <w:jc w:val="both"/>
        <w:rPr>
          <w:rFonts w:ascii="Times New Roman" w:hAnsi="Times New Roman" w:cs="Times New Roman"/>
          <w:spacing w:val="2"/>
          <w:sz w:val="24"/>
          <w:szCs w:val="24"/>
          <w:shd w:val="clear" w:color="auto" w:fill="FFFFFF"/>
        </w:rPr>
      </w:pPr>
    </w:p>
    <w:p w:rsidR="006B4636" w:rsidRPr="003D4D57" w:rsidRDefault="006B4636" w:rsidP="006B4636">
      <w:pPr>
        <w:autoSpaceDE w:val="0"/>
        <w:autoSpaceDN w:val="0"/>
        <w:adjustRightInd w:val="0"/>
        <w:spacing w:after="0" w:line="360" w:lineRule="auto"/>
        <w:ind w:firstLine="708"/>
        <w:jc w:val="both"/>
        <w:rPr>
          <w:rFonts w:ascii="Times New Roman" w:hAnsi="Times New Roman" w:cs="Times New Roman"/>
          <w:spacing w:val="2"/>
          <w:shd w:val="clear" w:color="auto" w:fill="FFFFFF"/>
        </w:rPr>
      </w:pPr>
    </w:p>
    <w:p w:rsidR="00E56771" w:rsidRPr="00635580" w:rsidRDefault="00E56771" w:rsidP="00C94C87">
      <w:pPr>
        <w:autoSpaceDE w:val="0"/>
        <w:autoSpaceDN w:val="0"/>
        <w:adjustRightInd w:val="0"/>
        <w:spacing w:after="0" w:line="360" w:lineRule="auto"/>
        <w:ind w:firstLine="708"/>
        <w:jc w:val="both"/>
        <w:rPr>
          <w:rFonts w:ascii="Times New Roman" w:hAnsi="Times New Roman" w:cs="Times New Roman"/>
          <w:sz w:val="24"/>
          <w:szCs w:val="24"/>
        </w:rPr>
      </w:pPr>
      <w:r w:rsidRPr="003D4D57">
        <w:rPr>
          <w:rFonts w:ascii="Times New Roman" w:hAnsi="Times New Roman" w:cs="Times New Roman"/>
          <w:sz w:val="24"/>
          <w:szCs w:val="24"/>
        </w:rPr>
        <w:t>O atendimento a pessoa com deficiência acontecerá em escolas inclusivas</w:t>
      </w:r>
      <w:r w:rsidRPr="00635580">
        <w:rPr>
          <w:rFonts w:ascii="Times New Roman" w:hAnsi="Times New Roman" w:cs="Times New Roman"/>
          <w:sz w:val="24"/>
          <w:szCs w:val="24"/>
        </w:rPr>
        <w:t xml:space="preserve">, preparadas para  o AEE, disponibilizando </w:t>
      </w:r>
      <w:r w:rsidR="003D4D57">
        <w:rPr>
          <w:rFonts w:ascii="Times New Roman" w:hAnsi="Times New Roman" w:cs="Times New Roman"/>
          <w:sz w:val="24"/>
          <w:szCs w:val="24"/>
        </w:rPr>
        <w:t xml:space="preserve">também </w:t>
      </w:r>
      <w:r w:rsidRPr="00635580">
        <w:rPr>
          <w:rFonts w:ascii="Times New Roman" w:hAnsi="Times New Roman" w:cs="Times New Roman"/>
          <w:sz w:val="24"/>
          <w:szCs w:val="24"/>
        </w:rPr>
        <w:t xml:space="preserve">espaços diferenciados denominado Complexo Municipal de Educação Especial, ainda </w:t>
      </w:r>
      <w:r w:rsidR="00D1370C" w:rsidRPr="00635580">
        <w:rPr>
          <w:rFonts w:ascii="Times New Roman" w:hAnsi="Times New Roman" w:cs="Times New Roman"/>
          <w:sz w:val="24"/>
          <w:szCs w:val="24"/>
        </w:rPr>
        <w:t>nas Salas de Recursos (integração)  e nas Salas Recursos Multifuncionais da educação inclusiva.</w:t>
      </w:r>
    </w:p>
    <w:p w:rsidR="009C02E9" w:rsidRPr="00635580" w:rsidRDefault="00890F24" w:rsidP="00C94C87">
      <w:pPr>
        <w:autoSpaceDE w:val="0"/>
        <w:autoSpaceDN w:val="0"/>
        <w:adjustRightInd w:val="0"/>
        <w:spacing w:after="0" w:line="360" w:lineRule="auto"/>
        <w:ind w:firstLine="708"/>
        <w:jc w:val="both"/>
        <w:rPr>
          <w:rFonts w:ascii="Times New Roman" w:hAnsi="Times New Roman" w:cs="Times New Roman"/>
          <w:sz w:val="24"/>
          <w:szCs w:val="24"/>
        </w:rPr>
      </w:pPr>
      <w:r w:rsidRPr="00635580">
        <w:rPr>
          <w:rFonts w:ascii="Times New Roman" w:hAnsi="Times New Roman" w:cs="Times New Roman"/>
          <w:sz w:val="24"/>
          <w:szCs w:val="24"/>
        </w:rPr>
        <w:t>F</w:t>
      </w:r>
      <w:r w:rsidR="009C02E9" w:rsidRPr="00635580">
        <w:rPr>
          <w:rFonts w:ascii="Times New Roman" w:hAnsi="Times New Roman" w:cs="Times New Roman"/>
          <w:sz w:val="24"/>
          <w:szCs w:val="24"/>
        </w:rPr>
        <w:t>oi criada a Lei nº 2.000, de 24 de junho de 2015 e em seu texto, o Art. 8.º</w:t>
      </w:r>
      <w:r w:rsidR="009B5586" w:rsidRPr="00635580">
        <w:rPr>
          <w:rFonts w:ascii="Times New Roman" w:hAnsi="Times New Roman" w:cs="Times New Roman"/>
          <w:sz w:val="24"/>
          <w:szCs w:val="24"/>
        </w:rPr>
        <w:t xml:space="preserve"> </w:t>
      </w:r>
      <w:r w:rsidR="009C02E9" w:rsidRPr="00635580">
        <w:rPr>
          <w:rFonts w:ascii="Times New Roman" w:hAnsi="Times New Roman" w:cs="Times New Roman"/>
          <w:sz w:val="24"/>
          <w:szCs w:val="24"/>
        </w:rPr>
        <w:t xml:space="preserve">trata da educação especial, “Para garantia da equidade educacional, o Município deve considerar o atendimento às necessidades específicas da Educação Especial, assegurando um sistema inclusivo em todos os níveis, etapas e modalidades de ensino” (MANAUS, p. 1, 2015). </w:t>
      </w:r>
    </w:p>
    <w:p w:rsidR="00162359" w:rsidRPr="00635580" w:rsidRDefault="00E40AFA" w:rsidP="00C94C87">
      <w:pPr>
        <w:autoSpaceDE w:val="0"/>
        <w:autoSpaceDN w:val="0"/>
        <w:spacing w:after="0" w:line="360" w:lineRule="auto"/>
        <w:ind w:firstLine="708"/>
        <w:jc w:val="both"/>
        <w:rPr>
          <w:rFonts w:ascii="Times New Roman" w:eastAsia="TimesNewRomanPSMT" w:hAnsi="Times New Roman" w:cs="Times New Roman"/>
          <w:sz w:val="24"/>
          <w:szCs w:val="24"/>
        </w:rPr>
      </w:pPr>
      <w:r w:rsidRPr="00635580">
        <w:rPr>
          <w:rFonts w:ascii="Times New Roman" w:hAnsi="Times New Roman" w:cs="Times New Roman"/>
          <w:sz w:val="24"/>
          <w:szCs w:val="24"/>
        </w:rPr>
        <w:t>Qua</w:t>
      </w:r>
      <w:r w:rsidR="00B06252" w:rsidRPr="00635580">
        <w:rPr>
          <w:rFonts w:ascii="Times New Roman" w:hAnsi="Times New Roman" w:cs="Times New Roman"/>
          <w:sz w:val="24"/>
          <w:szCs w:val="24"/>
        </w:rPr>
        <w:t>n</w:t>
      </w:r>
      <w:r w:rsidRPr="00635580">
        <w:rPr>
          <w:rFonts w:ascii="Times New Roman" w:hAnsi="Times New Roman" w:cs="Times New Roman"/>
          <w:sz w:val="24"/>
          <w:szCs w:val="24"/>
        </w:rPr>
        <w:t xml:space="preserve">to </w:t>
      </w:r>
      <w:r w:rsidRPr="00635580">
        <w:rPr>
          <w:rFonts w:ascii="Times New Roman" w:hAnsi="Times New Roman" w:cs="Times New Roman"/>
          <w:iCs/>
          <w:sz w:val="24"/>
          <w:szCs w:val="24"/>
        </w:rPr>
        <w:t xml:space="preserve">a </w:t>
      </w:r>
      <w:r w:rsidRPr="00635580">
        <w:rPr>
          <w:rFonts w:ascii="Times New Roman" w:eastAsia="TimesNewRomanPSMT" w:hAnsi="Times New Roman" w:cs="Times New Roman"/>
          <w:sz w:val="24"/>
          <w:szCs w:val="24"/>
          <w:lang w:eastAsia="pt-BR"/>
        </w:rPr>
        <w:t>Resolução nº 04/2009, c</w:t>
      </w:r>
      <w:r w:rsidR="00162359" w:rsidRPr="00635580">
        <w:rPr>
          <w:rFonts w:ascii="Times New Roman" w:hAnsi="Times New Roman" w:cs="Times New Roman"/>
          <w:sz w:val="24"/>
          <w:szCs w:val="24"/>
        </w:rPr>
        <w:t>om a instituição das</w:t>
      </w:r>
      <w:r w:rsidR="009C02E9" w:rsidRPr="00635580">
        <w:rPr>
          <w:rFonts w:ascii="Times New Roman" w:hAnsi="Times New Roman" w:cs="Times New Roman"/>
          <w:sz w:val="24"/>
          <w:szCs w:val="24"/>
        </w:rPr>
        <w:t xml:space="preserve"> </w:t>
      </w:r>
      <w:r w:rsidR="00162359" w:rsidRPr="00635580">
        <w:rPr>
          <w:rFonts w:ascii="Times New Roman" w:hAnsi="Times New Roman" w:cs="Times New Roman"/>
          <w:iCs/>
          <w:sz w:val="24"/>
          <w:szCs w:val="24"/>
        </w:rPr>
        <w:t xml:space="preserve">Diretrizes Operacionais, </w:t>
      </w:r>
      <w:r w:rsidR="009B5586" w:rsidRPr="00635580">
        <w:rPr>
          <w:rFonts w:ascii="Times New Roman" w:hAnsi="Times New Roman" w:cs="Times New Roman"/>
          <w:iCs/>
          <w:sz w:val="24"/>
          <w:szCs w:val="24"/>
        </w:rPr>
        <w:t>disponibilizam</w:t>
      </w:r>
      <w:r w:rsidR="00162359" w:rsidRPr="00635580">
        <w:rPr>
          <w:rFonts w:ascii="Times New Roman" w:hAnsi="Times New Roman" w:cs="Times New Roman"/>
          <w:iCs/>
          <w:sz w:val="24"/>
          <w:szCs w:val="24"/>
        </w:rPr>
        <w:t xml:space="preserve"> ao aluno deficiente a </w:t>
      </w:r>
      <w:r w:rsidR="00162359" w:rsidRPr="00635580">
        <w:rPr>
          <w:rFonts w:ascii="Times New Roman" w:hAnsi="Times New Roman" w:cs="Times New Roman"/>
          <w:sz w:val="24"/>
          <w:szCs w:val="24"/>
        </w:rPr>
        <w:t xml:space="preserve">função complementar ou suplementar como recurso para sua aprendizagem. O </w:t>
      </w:r>
      <w:r w:rsidR="00162359" w:rsidRPr="00635580">
        <w:rPr>
          <w:rFonts w:ascii="Times New Roman" w:eastAsia="TimesNewRomanPSMT" w:hAnsi="Times New Roman" w:cs="Times New Roman"/>
          <w:sz w:val="24"/>
          <w:szCs w:val="24"/>
        </w:rPr>
        <w:t xml:space="preserve">Art. 1º estabelece a matrícula no sistema de ensino aos alunos com deficiência, transtornos globais do desenvolvimento e altas habilidades ou superdotação nas salas, para estudarem na sala de aula do ensino regular e no AEE. </w:t>
      </w:r>
    </w:p>
    <w:p w:rsidR="00162359" w:rsidRPr="00635580" w:rsidRDefault="00162359" w:rsidP="00C94C87">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sidRPr="00635580">
        <w:rPr>
          <w:rFonts w:ascii="Times New Roman" w:hAnsi="Times New Roman" w:cs="Times New Roman"/>
          <w:sz w:val="24"/>
          <w:szCs w:val="24"/>
        </w:rPr>
        <w:lastRenderedPageBreak/>
        <w:t>A PNEEPEI/2008 afirma que este atendimento é o principal suporte ao aluno com deficiência que estuda na sala de aula comum.</w:t>
      </w:r>
      <w:r w:rsidR="00635580">
        <w:rPr>
          <w:rFonts w:ascii="Times New Roman" w:hAnsi="Times New Roman" w:cs="Times New Roman"/>
          <w:sz w:val="24"/>
          <w:szCs w:val="24"/>
        </w:rPr>
        <w:t xml:space="preserve"> </w:t>
      </w:r>
      <w:r w:rsidRPr="00635580">
        <w:rPr>
          <w:rFonts w:ascii="Times New Roman" w:eastAsia="TimesNewRomanPSMT" w:hAnsi="Times New Roman" w:cs="Times New Roman"/>
          <w:sz w:val="24"/>
          <w:szCs w:val="24"/>
        </w:rPr>
        <w:t>Este atendimento pode ser ofertado em Salas de Recurso Multifuncional ou em centros de Atendimento Educacional Especializado da rede pública ou de instituições comunitárias, confessionais ou filantrópicas sem fins lucrativos.</w:t>
      </w:r>
    </w:p>
    <w:p w:rsidR="00162359" w:rsidRPr="00635580" w:rsidRDefault="00162359" w:rsidP="00C94C87">
      <w:pPr>
        <w:autoSpaceDE w:val="0"/>
        <w:autoSpaceDN w:val="0"/>
        <w:spacing w:after="0" w:line="360" w:lineRule="auto"/>
        <w:ind w:firstLine="1418"/>
        <w:jc w:val="both"/>
        <w:rPr>
          <w:rFonts w:ascii="Times New Roman" w:hAnsi="Times New Roman" w:cs="Times New Roman"/>
          <w:sz w:val="24"/>
          <w:szCs w:val="24"/>
        </w:rPr>
      </w:pPr>
      <w:r w:rsidRPr="00635580">
        <w:rPr>
          <w:rFonts w:ascii="Times New Roman" w:hAnsi="Times New Roman" w:cs="Times New Roman"/>
          <w:sz w:val="24"/>
          <w:szCs w:val="24"/>
        </w:rPr>
        <w:t>Os estudantes matriculados que apresentarem deficiência</w:t>
      </w:r>
      <w:r w:rsidR="009B5586" w:rsidRPr="00635580">
        <w:rPr>
          <w:rFonts w:ascii="Times New Roman" w:hAnsi="Times New Roman" w:cs="Times New Roman"/>
          <w:sz w:val="24"/>
          <w:szCs w:val="24"/>
        </w:rPr>
        <w:t xml:space="preserve"> são</w:t>
      </w:r>
      <w:r w:rsidRPr="00635580">
        <w:rPr>
          <w:rFonts w:ascii="Times New Roman" w:hAnsi="Times New Roman" w:cs="Times New Roman"/>
          <w:sz w:val="24"/>
          <w:szCs w:val="24"/>
        </w:rPr>
        <w:t xml:space="preserve"> atendidos na Sala de Recurso Multifuncional da própria escola ou em escola próxima, quando a que o aluno está matriculado não possui este atendimento. O AEE é, assim, parte integrante do </w:t>
      </w:r>
      <w:r w:rsidRPr="00635580">
        <w:rPr>
          <w:rFonts w:ascii="Times New Roman" w:eastAsia="TimesNewRomanPSMT" w:hAnsi="Times New Roman" w:cs="Times New Roman"/>
          <w:sz w:val="24"/>
          <w:szCs w:val="24"/>
          <w:lang w:eastAsia="pt-BR"/>
        </w:rPr>
        <w:t xml:space="preserve">processo educacional, no qual a educação especial deve ser realizada em todos os níveis, etapas e modalidades de ensino da educação básica. </w:t>
      </w:r>
    </w:p>
    <w:p w:rsidR="00162359" w:rsidRPr="00635580" w:rsidRDefault="00162359" w:rsidP="00C94C87">
      <w:pPr>
        <w:autoSpaceDE w:val="0"/>
        <w:autoSpaceDN w:val="0"/>
        <w:adjustRightInd w:val="0"/>
        <w:spacing w:after="0" w:line="360" w:lineRule="auto"/>
        <w:ind w:firstLine="1418"/>
        <w:jc w:val="both"/>
        <w:rPr>
          <w:rFonts w:ascii="Times New Roman" w:hAnsi="Times New Roman" w:cs="Times New Roman"/>
          <w:sz w:val="24"/>
          <w:szCs w:val="24"/>
        </w:rPr>
      </w:pPr>
      <w:r w:rsidRPr="00635580">
        <w:rPr>
          <w:rFonts w:ascii="Times New Roman" w:hAnsi="Times New Roman" w:cs="Times New Roman"/>
          <w:iCs/>
          <w:sz w:val="24"/>
          <w:szCs w:val="24"/>
        </w:rPr>
        <w:t xml:space="preserve">Nesse contexto, com essas modificações legais, os </w:t>
      </w:r>
      <w:r w:rsidRPr="00635580">
        <w:rPr>
          <w:rFonts w:ascii="Times New Roman" w:hAnsi="Times New Roman" w:cs="Times New Roman"/>
          <w:sz w:val="24"/>
          <w:szCs w:val="24"/>
        </w:rPr>
        <w:t xml:space="preserve">alunos que frequentavam a educação especial, passaram a ter o direito de estudar em sala de aula comum. </w:t>
      </w:r>
      <w:r w:rsidR="009B5586" w:rsidRPr="00635580">
        <w:rPr>
          <w:rFonts w:ascii="Times New Roman" w:hAnsi="Times New Roman" w:cs="Times New Roman"/>
          <w:sz w:val="24"/>
          <w:szCs w:val="24"/>
        </w:rPr>
        <w:t>Aos alunos</w:t>
      </w:r>
      <w:r w:rsidRPr="00635580">
        <w:rPr>
          <w:rFonts w:ascii="Times New Roman" w:hAnsi="Times New Roman" w:cs="Times New Roman"/>
          <w:sz w:val="24"/>
          <w:szCs w:val="24"/>
        </w:rPr>
        <w:t xml:space="preserve"> que apresentarem necessidade receberão atendimento educacional especializado na Sala de Recurso Multifuncional-SRM, potencializando suas habilidades de acordo com um planejamento individualizado. </w:t>
      </w:r>
    </w:p>
    <w:p w:rsidR="00162359" w:rsidRPr="00635580" w:rsidRDefault="00162359" w:rsidP="00C94C87">
      <w:pPr>
        <w:autoSpaceDE w:val="0"/>
        <w:autoSpaceDN w:val="0"/>
        <w:adjustRightInd w:val="0"/>
        <w:spacing w:after="0" w:line="360" w:lineRule="auto"/>
        <w:ind w:firstLine="1418"/>
        <w:jc w:val="both"/>
        <w:rPr>
          <w:rFonts w:ascii="Times New Roman" w:hAnsi="Times New Roman" w:cs="Times New Roman"/>
          <w:sz w:val="24"/>
          <w:szCs w:val="24"/>
        </w:rPr>
      </w:pPr>
      <w:r w:rsidRPr="00635580">
        <w:rPr>
          <w:rFonts w:ascii="Times New Roman" w:hAnsi="Times New Roman" w:cs="Times New Roman"/>
          <w:sz w:val="24"/>
          <w:szCs w:val="24"/>
        </w:rPr>
        <w:t>Há uma questão prática que ainda causa dúvidas em alguns professores: Quem são esses alunos que têm direito de receber o AEE?Todos os alunos que apresentam dificuldades de aprendizagem têm direito ao atendimento educacional especializado?</w:t>
      </w:r>
    </w:p>
    <w:p w:rsidR="00162359" w:rsidRPr="00635580" w:rsidRDefault="00162359" w:rsidP="00C94C87">
      <w:pPr>
        <w:autoSpaceDE w:val="0"/>
        <w:autoSpaceDN w:val="0"/>
        <w:adjustRightInd w:val="0"/>
        <w:spacing w:after="0" w:line="360" w:lineRule="auto"/>
        <w:ind w:firstLine="1418"/>
        <w:jc w:val="both"/>
        <w:rPr>
          <w:rFonts w:ascii="Times New Roman" w:hAnsi="Times New Roman" w:cs="Times New Roman"/>
          <w:sz w:val="24"/>
          <w:szCs w:val="24"/>
        </w:rPr>
      </w:pPr>
      <w:r w:rsidRPr="00635580">
        <w:rPr>
          <w:rFonts w:ascii="Times New Roman" w:hAnsi="Times New Roman" w:cs="Times New Roman"/>
          <w:sz w:val="24"/>
          <w:szCs w:val="24"/>
        </w:rPr>
        <w:t>Para esclarecer qual é o público que será atendido, recorre-se ao Art. 4º da Resolução nº 04/2009, instituiu o público-alvo do AEE:</w:t>
      </w:r>
    </w:p>
    <w:p w:rsidR="00162359" w:rsidRPr="00635580" w:rsidRDefault="00162359" w:rsidP="00162359">
      <w:pPr>
        <w:autoSpaceDE w:val="0"/>
        <w:autoSpaceDN w:val="0"/>
        <w:adjustRightInd w:val="0"/>
        <w:spacing w:after="0" w:line="360" w:lineRule="auto"/>
        <w:ind w:firstLine="1418"/>
        <w:jc w:val="both"/>
        <w:rPr>
          <w:rFonts w:ascii="Times New Roman" w:hAnsi="Times New Roman" w:cs="Times New Roman"/>
          <w:sz w:val="24"/>
          <w:szCs w:val="24"/>
        </w:rPr>
      </w:pPr>
    </w:p>
    <w:p w:rsidR="00162359" w:rsidRPr="00635580" w:rsidRDefault="00162359" w:rsidP="00162359">
      <w:pPr>
        <w:autoSpaceDE w:val="0"/>
        <w:autoSpaceDN w:val="0"/>
        <w:adjustRightInd w:val="0"/>
        <w:spacing w:after="0" w:line="240" w:lineRule="auto"/>
        <w:ind w:left="2268"/>
        <w:jc w:val="both"/>
        <w:rPr>
          <w:rFonts w:ascii="Times New Roman" w:hAnsi="Times New Roman" w:cs="Times New Roman"/>
          <w:sz w:val="20"/>
          <w:szCs w:val="20"/>
        </w:rPr>
      </w:pPr>
      <w:r w:rsidRPr="00635580">
        <w:rPr>
          <w:rFonts w:ascii="Times New Roman" w:hAnsi="Times New Roman" w:cs="Times New Roman"/>
          <w:sz w:val="20"/>
          <w:szCs w:val="20"/>
        </w:rPr>
        <w:t>I - Alunos com deficiência: aqueles que têm impedimentos de longo prazo de natureza física, intelectual, mental ou sensorial.</w:t>
      </w:r>
    </w:p>
    <w:p w:rsidR="00162359" w:rsidRPr="00635580" w:rsidRDefault="00162359" w:rsidP="00162359">
      <w:pPr>
        <w:autoSpaceDE w:val="0"/>
        <w:autoSpaceDN w:val="0"/>
        <w:adjustRightInd w:val="0"/>
        <w:spacing w:after="0" w:line="240" w:lineRule="auto"/>
        <w:ind w:left="2268"/>
        <w:jc w:val="both"/>
        <w:rPr>
          <w:rFonts w:ascii="Times New Roman" w:hAnsi="Times New Roman" w:cs="Times New Roman"/>
          <w:sz w:val="20"/>
          <w:szCs w:val="20"/>
        </w:rPr>
      </w:pPr>
      <w:r w:rsidRPr="00635580">
        <w:rPr>
          <w:rFonts w:ascii="Times New Roman" w:hAnsi="Times New Roman" w:cs="Times New Roman"/>
          <w:sz w:val="20"/>
          <w:szCs w:val="20"/>
        </w:rPr>
        <w:t>II - Alunos com transtornos globais do desenvolvimento: aqueles que apresentam um quadro de alterações no desenvolvimento neuropsicomotor, comprometimento nas relações sociais, na comunicação ou estereotipias motoras. Incluem-se nessa definição alunos com autismo clássico, síndrome de Asperger, síndrome de Rett, transtorno desintegrativo da infância (psicoses) e transtornos invasivos sem outra especificação.</w:t>
      </w:r>
    </w:p>
    <w:p w:rsidR="00162359" w:rsidRPr="00635580" w:rsidRDefault="00162359" w:rsidP="00162359">
      <w:pPr>
        <w:autoSpaceDE w:val="0"/>
        <w:autoSpaceDN w:val="0"/>
        <w:adjustRightInd w:val="0"/>
        <w:spacing w:after="0" w:line="240" w:lineRule="auto"/>
        <w:ind w:left="2268"/>
        <w:jc w:val="both"/>
        <w:rPr>
          <w:rFonts w:ascii="Times New Roman" w:hAnsi="Times New Roman" w:cs="Times New Roman"/>
          <w:sz w:val="20"/>
          <w:szCs w:val="20"/>
        </w:rPr>
      </w:pPr>
      <w:r w:rsidRPr="00635580">
        <w:rPr>
          <w:rFonts w:ascii="Times New Roman" w:hAnsi="Times New Roman" w:cs="Times New Roman"/>
          <w:sz w:val="20"/>
          <w:szCs w:val="20"/>
        </w:rPr>
        <w:t>III - Alunos com altas habilidades/superdotação: aqueles que apresentam um potencial elevado e grande envolvimento com as áreas do conhecimento humano, isoladas ou combinadas: intelectual, liderança, psicomotora, artes e criatividade.</w:t>
      </w:r>
    </w:p>
    <w:p w:rsidR="00162359" w:rsidRPr="00635580" w:rsidRDefault="00162359" w:rsidP="00162359">
      <w:pPr>
        <w:autoSpaceDE w:val="0"/>
        <w:autoSpaceDN w:val="0"/>
        <w:adjustRightInd w:val="0"/>
        <w:spacing w:after="0" w:line="360" w:lineRule="auto"/>
        <w:ind w:firstLine="1418"/>
        <w:jc w:val="both"/>
        <w:rPr>
          <w:rFonts w:ascii="Times New Roman" w:hAnsi="Times New Roman" w:cs="Times New Roman"/>
          <w:bCs/>
          <w:sz w:val="24"/>
          <w:szCs w:val="24"/>
        </w:rPr>
      </w:pPr>
    </w:p>
    <w:p w:rsidR="00162359" w:rsidRPr="00635580" w:rsidRDefault="00162359" w:rsidP="00162359">
      <w:pPr>
        <w:autoSpaceDE w:val="0"/>
        <w:autoSpaceDN w:val="0"/>
        <w:adjustRightInd w:val="0"/>
        <w:spacing w:after="0" w:line="360" w:lineRule="auto"/>
        <w:ind w:firstLine="1418"/>
        <w:jc w:val="both"/>
        <w:rPr>
          <w:rFonts w:ascii="Times New Roman" w:hAnsi="Times New Roman" w:cs="Times New Roman"/>
          <w:bCs/>
          <w:sz w:val="24"/>
          <w:szCs w:val="24"/>
        </w:rPr>
      </w:pPr>
      <w:r w:rsidRPr="00635580">
        <w:rPr>
          <w:rFonts w:ascii="Times New Roman" w:hAnsi="Times New Roman" w:cs="Times New Roman"/>
          <w:bCs/>
          <w:sz w:val="24"/>
          <w:szCs w:val="24"/>
        </w:rPr>
        <w:t xml:space="preserve">O atendimento aos alunos no AEE deve acontecer a partir da necessidade do aluno incluído. É importante esclarecer que nem todo aluno com necessidades especiais necessita de atendimento educacional especializado, pois existem situações em que o aluno tem necessidades especiais e acompanha as atividades pedagógicas da sala </w:t>
      </w:r>
      <w:r w:rsidRPr="00635580">
        <w:rPr>
          <w:rFonts w:ascii="Times New Roman" w:hAnsi="Times New Roman" w:cs="Times New Roman"/>
          <w:bCs/>
          <w:sz w:val="24"/>
          <w:szCs w:val="24"/>
        </w:rPr>
        <w:lastRenderedPageBreak/>
        <w:t xml:space="preserve">de aula do ensino comum. Um exemplo desse contexto é o deficiente físico, que não tem comprometimento intelectual, e seu desenvolvimento e aprendizagem acontecem sem precisar utilizar recursos especializados. </w:t>
      </w:r>
    </w:p>
    <w:p w:rsidR="00162359" w:rsidRPr="00635580" w:rsidRDefault="00162359" w:rsidP="00162359">
      <w:pPr>
        <w:autoSpaceDE w:val="0"/>
        <w:autoSpaceDN w:val="0"/>
        <w:adjustRightInd w:val="0"/>
        <w:spacing w:after="0" w:line="360" w:lineRule="auto"/>
        <w:ind w:firstLine="708"/>
        <w:jc w:val="both"/>
        <w:rPr>
          <w:rFonts w:ascii="Times New Roman" w:hAnsi="Times New Roman" w:cs="Times New Roman"/>
          <w:bCs/>
          <w:sz w:val="24"/>
          <w:szCs w:val="24"/>
        </w:rPr>
      </w:pPr>
      <w:r w:rsidRPr="00635580">
        <w:rPr>
          <w:rFonts w:ascii="Times New Roman" w:hAnsi="Times New Roman" w:cs="Times New Roman"/>
          <w:bCs/>
          <w:sz w:val="24"/>
          <w:szCs w:val="24"/>
        </w:rPr>
        <w:t xml:space="preserve">No campo educativo, as pessoas precisam sentir a importância da inclusão dos alunos com deficiência, na sua condição de seres humanos, considerando o direito de atendimento às suas necessidades básicas, de desenvolvimento e de suas capacidades. </w:t>
      </w:r>
    </w:p>
    <w:p w:rsidR="00D516F3" w:rsidRPr="00635580" w:rsidRDefault="00162359" w:rsidP="00C94C87">
      <w:pPr>
        <w:spacing w:after="0" w:line="360" w:lineRule="auto"/>
        <w:ind w:firstLine="708"/>
        <w:jc w:val="both"/>
        <w:rPr>
          <w:rFonts w:ascii="Times New Roman" w:hAnsi="Times New Roman" w:cs="Times New Roman"/>
          <w:sz w:val="24"/>
          <w:szCs w:val="24"/>
        </w:rPr>
      </w:pPr>
      <w:r w:rsidRPr="00635580">
        <w:rPr>
          <w:rFonts w:ascii="Times New Roman" w:hAnsi="Times New Roman" w:cs="Times New Roman"/>
          <w:sz w:val="24"/>
          <w:szCs w:val="24"/>
        </w:rPr>
        <w:t>Algumas escolas do município de Manaus</w:t>
      </w:r>
      <w:r w:rsidR="00732AB5" w:rsidRPr="00635580">
        <w:rPr>
          <w:rFonts w:ascii="Times New Roman" w:hAnsi="Times New Roman" w:cs="Times New Roman"/>
          <w:sz w:val="24"/>
          <w:szCs w:val="24"/>
        </w:rPr>
        <w:t xml:space="preserve"> passaram</w:t>
      </w:r>
      <w:r w:rsidRPr="00635580">
        <w:rPr>
          <w:rFonts w:ascii="Times New Roman" w:hAnsi="Times New Roman" w:cs="Times New Roman"/>
          <w:sz w:val="24"/>
          <w:szCs w:val="24"/>
        </w:rPr>
        <w:t xml:space="preserve"> a receber a implantação do AEE desde o ano de 2006, anterior a criação da lei, encaminhados pelo MEC recursos para a educação inclusiva. Esta política determina as mudanças nos espaços na escola, com modelo de integração com as salas de recurso, dando toda a orientação na forma da lei para que as escolas agora passassem a ser o modelo de inclusão, a ter as Sala</w:t>
      </w:r>
      <w:r w:rsidR="009C02E9" w:rsidRPr="00635580">
        <w:rPr>
          <w:rFonts w:ascii="Times New Roman" w:hAnsi="Times New Roman" w:cs="Times New Roman"/>
          <w:sz w:val="24"/>
          <w:szCs w:val="24"/>
        </w:rPr>
        <w:t>s</w:t>
      </w:r>
      <w:r w:rsidRPr="00635580">
        <w:rPr>
          <w:rFonts w:ascii="Times New Roman" w:hAnsi="Times New Roman" w:cs="Times New Roman"/>
          <w:sz w:val="24"/>
          <w:szCs w:val="24"/>
        </w:rPr>
        <w:t xml:space="preserve"> de Recurso Multi</w:t>
      </w:r>
      <w:r w:rsidR="00D516F3" w:rsidRPr="00635580">
        <w:rPr>
          <w:rFonts w:ascii="Times New Roman" w:hAnsi="Times New Roman" w:cs="Times New Roman"/>
          <w:sz w:val="24"/>
          <w:szCs w:val="24"/>
        </w:rPr>
        <w:t>funcional regulamentada na Política inclusiva de 2008 em Atendimento Educacional Especializado.</w:t>
      </w:r>
      <w:r w:rsidR="00C94C87" w:rsidRPr="00635580">
        <w:rPr>
          <w:rFonts w:ascii="Times New Roman" w:hAnsi="Times New Roman" w:cs="Times New Roman"/>
          <w:sz w:val="24"/>
          <w:szCs w:val="24"/>
        </w:rPr>
        <w:t xml:space="preserve"> </w:t>
      </w:r>
      <w:r w:rsidR="007B7D08" w:rsidRPr="00635580">
        <w:rPr>
          <w:rFonts w:ascii="Times New Roman" w:hAnsi="Times New Roman" w:cs="Times New Roman"/>
          <w:sz w:val="24"/>
          <w:szCs w:val="24"/>
        </w:rPr>
        <w:t xml:space="preserve">O </w:t>
      </w:r>
      <w:r w:rsidR="00D516F3" w:rsidRPr="00635580">
        <w:rPr>
          <w:rFonts w:ascii="Times New Roman" w:hAnsi="Times New Roman" w:cs="Times New Roman"/>
          <w:sz w:val="24"/>
          <w:szCs w:val="24"/>
        </w:rPr>
        <w:t>que de fato alterou na prática do espaço escolar?</w:t>
      </w:r>
    </w:p>
    <w:p w:rsidR="00D516F3" w:rsidRPr="00635580" w:rsidRDefault="00D516F3" w:rsidP="00D516F3">
      <w:pPr>
        <w:spacing w:after="0" w:line="360" w:lineRule="auto"/>
        <w:jc w:val="both"/>
        <w:rPr>
          <w:rFonts w:ascii="Times New Roman" w:hAnsi="Times New Roman" w:cs="Times New Roman"/>
          <w:sz w:val="24"/>
          <w:szCs w:val="24"/>
        </w:rPr>
      </w:pPr>
      <w:r w:rsidRPr="00635580">
        <w:rPr>
          <w:rFonts w:ascii="Times New Roman" w:hAnsi="Times New Roman" w:cs="Times New Roman"/>
          <w:sz w:val="24"/>
          <w:szCs w:val="24"/>
        </w:rPr>
        <w:tab/>
        <w:t>Respondendo o que de fato altera na prática do espaço escolar, citamos diretamente o tipo de atendimento dispensado a pessoa com deficiência. No modelo de integração, maneira de atendimento anterior a 2008, as Salas de Recurso eram espaços localizados dentro do ambiente escolar, acontecendo suas atividades pedagógicas neste espaço. A partir da política inclusiva, as escolas passaram a receber os alunos com deficiência dentro da sala de aula regular, participando com todos os alunos das aulas diariamente</w:t>
      </w:r>
      <w:r w:rsidR="00A4673F" w:rsidRPr="00635580">
        <w:rPr>
          <w:rFonts w:ascii="Times New Roman" w:hAnsi="Times New Roman" w:cs="Times New Roman"/>
          <w:sz w:val="24"/>
          <w:szCs w:val="24"/>
        </w:rPr>
        <w:t xml:space="preserve"> num turno</w:t>
      </w:r>
      <w:r w:rsidRPr="00635580">
        <w:rPr>
          <w:rFonts w:ascii="Times New Roman" w:hAnsi="Times New Roman" w:cs="Times New Roman"/>
          <w:sz w:val="24"/>
          <w:szCs w:val="24"/>
        </w:rPr>
        <w:t xml:space="preserve"> e também</w:t>
      </w:r>
      <w:r w:rsidR="00A4673F" w:rsidRPr="00635580">
        <w:rPr>
          <w:rFonts w:ascii="Times New Roman" w:hAnsi="Times New Roman" w:cs="Times New Roman"/>
          <w:sz w:val="24"/>
          <w:szCs w:val="24"/>
        </w:rPr>
        <w:t>,</w:t>
      </w:r>
      <w:r w:rsidRPr="00635580">
        <w:rPr>
          <w:rFonts w:ascii="Times New Roman" w:hAnsi="Times New Roman" w:cs="Times New Roman"/>
          <w:sz w:val="24"/>
          <w:szCs w:val="24"/>
        </w:rPr>
        <w:t xml:space="preserve"> na Sala de Recurso que agora passou a se Funcional no contra-turno.</w:t>
      </w:r>
    </w:p>
    <w:p w:rsidR="00A4673F" w:rsidRPr="00635580" w:rsidRDefault="00A4673F" w:rsidP="00A4673F">
      <w:pPr>
        <w:tabs>
          <w:tab w:val="left" w:pos="709"/>
        </w:tabs>
        <w:spacing w:after="0" w:line="360" w:lineRule="auto"/>
        <w:jc w:val="both"/>
        <w:rPr>
          <w:rFonts w:ascii="Times New Roman" w:eastAsia="Times New Roman" w:hAnsi="Times New Roman" w:cs="Times New Roman"/>
          <w:sz w:val="24"/>
          <w:szCs w:val="24"/>
          <w:lang w:eastAsia="pt-BR"/>
        </w:rPr>
      </w:pPr>
      <w:r w:rsidRPr="00635580">
        <w:rPr>
          <w:rFonts w:ascii="Times New Roman" w:eastAsia="Times New Roman" w:hAnsi="Times New Roman" w:cs="Times New Roman"/>
          <w:sz w:val="24"/>
          <w:szCs w:val="24"/>
          <w:lang w:eastAsia="pt-BR"/>
        </w:rPr>
        <w:tab/>
        <w:t xml:space="preserve">As crianças deficiência que estavam matriculadas nas salas de recurso foram matriculadas nas salas de aula regular e, no outro horário, passaram a estudar na sala de recurso multifuncional. A maioria das salas especiais do município de Manaus foi gradualmente desativada, havendo o oferecimento do atendimento educacional especializado na escola. Atualmente </w:t>
      </w:r>
      <w:r w:rsidR="000402E3" w:rsidRPr="00635580">
        <w:rPr>
          <w:rFonts w:ascii="Times New Roman" w:eastAsia="Times New Roman" w:hAnsi="Times New Roman" w:cs="Times New Roman"/>
          <w:sz w:val="24"/>
          <w:szCs w:val="24"/>
          <w:lang w:eastAsia="pt-BR"/>
        </w:rPr>
        <w:t>a Secretaria Municipal de Educação de Manaus mantém</w:t>
      </w:r>
      <w:r w:rsidR="005B1037" w:rsidRPr="00635580">
        <w:rPr>
          <w:rFonts w:ascii="Times New Roman" w:eastAsia="Times New Roman" w:hAnsi="Times New Roman" w:cs="Times New Roman"/>
          <w:sz w:val="24"/>
          <w:szCs w:val="24"/>
          <w:lang w:eastAsia="pt-BR"/>
        </w:rPr>
        <w:t xml:space="preserve"> </w:t>
      </w:r>
      <w:r w:rsidR="000402E3" w:rsidRPr="00635580">
        <w:rPr>
          <w:rFonts w:ascii="Times New Roman" w:eastAsia="Times New Roman" w:hAnsi="Times New Roman" w:cs="Times New Roman"/>
          <w:sz w:val="24"/>
          <w:szCs w:val="24"/>
          <w:lang w:eastAsia="pt-BR"/>
        </w:rPr>
        <w:t xml:space="preserve"> Sala de Recurso Mu</w:t>
      </w:r>
      <w:r w:rsidR="005B1037" w:rsidRPr="00635580">
        <w:rPr>
          <w:rFonts w:ascii="Times New Roman" w:eastAsia="Times New Roman" w:hAnsi="Times New Roman" w:cs="Times New Roman"/>
          <w:sz w:val="24"/>
          <w:szCs w:val="24"/>
          <w:lang w:eastAsia="pt-BR"/>
        </w:rPr>
        <w:t xml:space="preserve">ltifuncional, Sala de Recurso uma Escola Especial </w:t>
      </w:r>
    </w:p>
    <w:p w:rsidR="007B7D08" w:rsidRPr="00635580" w:rsidRDefault="007B7D08" w:rsidP="00890F24">
      <w:pPr>
        <w:spacing w:after="0" w:line="360" w:lineRule="auto"/>
        <w:ind w:firstLine="708"/>
        <w:jc w:val="both"/>
        <w:rPr>
          <w:rFonts w:ascii="Times New Roman" w:hAnsi="Times New Roman" w:cs="Times New Roman"/>
          <w:sz w:val="24"/>
          <w:szCs w:val="24"/>
        </w:rPr>
      </w:pPr>
      <w:r w:rsidRPr="00635580">
        <w:rPr>
          <w:rFonts w:ascii="Times New Roman" w:eastAsia="Times New Roman" w:hAnsi="Times New Roman" w:cs="Times New Roman"/>
          <w:sz w:val="24"/>
          <w:szCs w:val="24"/>
          <w:lang w:eastAsia="pt-BR"/>
        </w:rPr>
        <w:t xml:space="preserve">Na escola, com a </w:t>
      </w:r>
      <w:r w:rsidRPr="00635580">
        <w:rPr>
          <w:rFonts w:ascii="Times New Roman" w:hAnsi="Times New Roman" w:cs="Times New Roman"/>
          <w:iCs/>
          <w:sz w:val="24"/>
          <w:szCs w:val="24"/>
          <w:lang w:eastAsia="pt-BR"/>
        </w:rPr>
        <w:t xml:space="preserve">normatização da </w:t>
      </w:r>
      <w:r w:rsidRPr="00635580">
        <w:rPr>
          <w:rFonts w:ascii="Times New Roman" w:hAnsi="Times New Roman" w:cs="Times New Roman"/>
          <w:sz w:val="24"/>
          <w:szCs w:val="24"/>
        </w:rPr>
        <w:t xml:space="preserve">Sala de Recurso Multifuncional, </w:t>
      </w:r>
      <w:r w:rsidR="00732AB5" w:rsidRPr="00635580">
        <w:rPr>
          <w:rFonts w:ascii="Times New Roman" w:hAnsi="Times New Roman" w:cs="Times New Roman"/>
          <w:sz w:val="24"/>
          <w:szCs w:val="24"/>
        </w:rPr>
        <w:t xml:space="preserve">esta sala </w:t>
      </w:r>
      <w:r w:rsidRPr="00635580">
        <w:rPr>
          <w:rFonts w:ascii="Times New Roman" w:hAnsi="Times New Roman" w:cs="Times New Roman"/>
          <w:sz w:val="24"/>
          <w:szCs w:val="24"/>
        </w:rPr>
        <w:t>é um espaço na escola inclusiva que tem a função complementar ou suplementar ao atendimento do aluno com deficiência, transtornos globais do desenvolvimento e/ou altas</w:t>
      </w:r>
      <w:r w:rsidR="00732AB5" w:rsidRPr="00635580">
        <w:rPr>
          <w:rFonts w:ascii="Times New Roman" w:hAnsi="Times New Roman" w:cs="Times New Roman"/>
          <w:sz w:val="24"/>
          <w:szCs w:val="24"/>
        </w:rPr>
        <w:t xml:space="preserve"> </w:t>
      </w:r>
      <w:r w:rsidR="00890F24" w:rsidRPr="00635580">
        <w:rPr>
          <w:rFonts w:ascii="Times New Roman" w:hAnsi="Times New Roman" w:cs="Times New Roman"/>
          <w:sz w:val="24"/>
          <w:szCs w:val="24"/>
        </w:rPr>
        <w:t xml:space="preserve">habilidades </w:t>
      </w:r>
      <w:r w:rsidR="00C94C87" w:rsidRPr="00635580">
        <w:rPr>
          <w:rFonts w:ascii="Times New Roman" w:hAnsi="Times New Roman" w:cs="Times New Roman"/>
          <w:sz w:val="24"/>
          <w:szCs w:val="24"/>
        </w:rPr>
        <w:t xml:space="preserve">ou </w:t>
      </w:r>
      <w:r w:rsidRPr="00635580">
        <w:rPr>
          <w:rFonts w:ascii="Times New Roman" w:hAnsi="Times New Roman" w:cs="Times New Roman"/>
          <w:sz w:val="24"/>
          <w:szCs w:val="24"/>
        </w:rPr>
        <w:t>superdotação.</w:t>
      </w:r>
    </w:p>
    <w:p w:rsidR="007B7D08" w:rsidRPr="00635580" w:rsidRDefault="007B7D08" w:rsidP="007B7D08">
      <w:pPr>
        <w:spacing w:after="0" w:line="360" w:lineRule="auto"/>
        <w:ind w:firstLine="1418"/>
        <w:jc w:val="both"/>
        <w:rPr>
          <w:rFonts w:ascii="Times New Roman" w:hAnsi="Times New Roman" w:cs="Times New Roman"/>
          <w:sz w:val="24"/>
          <w:szCs w:val="24"/>
        </w:rPr>
      </w:pPr>
    </w:p>
    <w:p w:rsidR="006E5137" w:rsidRPr="00635580" w:rsidRDefault="006E5137" w:rsidP="007B7D08">
      <w:pPr>
        <w:spacing w:after="0" w:line="360" w:lineRule="auto"/>
        <w:ind w:firstLine="1418"/>
        <w:jc w:val="both"/>
        <w:rPr>
          <w:rFonts w:ascii="Times New Roman" w:hAnsi="Times New Roman" w:cs="Times New Roman"/>
          <w:sz w:val="24"/>
          <w:szCs w:val="24"/>
        </w:rPr>
      </w:pPr>
    </w:p>
    <w:p w:rsidR="006E5137" w:rsidRPr="00635580" w:rsidRDefault="006E5137" w:rsidP="007B7D08">
      <w:pPr>
        <w:spacing w:after="0" w:line="360" w:lineRule="auto"/>
        <w:ind w:firstLine="1418"/>
        <w:jc w:val="both"/>
        <w:rPr>
          <w:rFonts w:ascii="Times New Roman" w:hAnsi="Times New Roman" w:cs="Times New Roman"/>
          <w:sz w:val="24"/>
          <w:szCs w:val="24"/>
        </w:rPr>
      </w:pPr>
    </w:p>
    <w:p w:rsidR="004414D8" w:rsidRPr="00635580" w:rsidRDefault="004414D8" w:rsidP="004414D8">
      <w:pPr>
        <w:autoSpaceDE w:val="0"/>
        <w:autoSpaceDN w:val="0"/>
        <w:adjustRightInd w:val="0"/>
        <w:spacing w:after="0" w:line="360" w:lineRule="auto"/>
        <w:ind w:firstLine="142"/>
        <w:jc w:val="both"/>
        <w:rPr>
          <w:rFonts w:ascii="Times New Roman" w:hAnsi="Times New Roman" w:cs="Times New Roman"/>
          <w:b/>
          <w:sz w:val="24"/>
          <w:szCs w:val="24"/>
        </w:rPr>
      </w:pPr>
      <w:r w:rsidRPr="00635580">
        <w:rPr>
          <w:rFonts w:ascii="Times New Roman" w:hAnsi="Times New Roman" w:cs="Times New Roman"/>
          <w:b/>
          <w:sz w:val="24"/>
          <w:szCs w:val="24"/>
        </w:rPr>
        <w:lastRenderedPageBreak/>
        <w:t>Sala de Recurso Multifuncional do Atendimento Educacional Especializado</w:t>
      </w:r>
    </w:p>
    <w:p w:rsidR="004414D8" w:rsidRPr="00635580" w:rsidRDefault="004414D8" w:rsidP="004414D8">
      <w:pPr>
        <w:autoSpaceDE w:val="0"/>
        <w:autoSpaceDN w:val="0"/>
        <w:adjustRightInd w:val="0"/>
        <w:spacing w:after="0" w:line="360" w:lineRule="auto"/>
        <w:ind w:firstLine="142"/>
        <w:jc w:val="both"/>
        <w:rPr>
          <w:rFonts w:ascii="Times New Roman" w:hAnsi="Times New Roman" w:cs="Times New Roman"/>
          <w:sz w:val="24"/>
          <w:szCs w:val="24"/>
        </w:rPr>
      </w:pPr>
    </w:p>
    <w:p w:rsidR="00795332" w:rsidRPr="00635580" w:rsidRDefault="00795332" w:rsidP="0039604F">
      <w:pPr>
        <w:spacing w:after="0" w:line="360" w:lineRule="auto"/>
        <w:ind w:firstLine="708"/>
        <w:jc w:val="both"/>
        <w:rPr>
          <w:rFonts w:ascii="Times New Roman" w:hAnsi="Times New Roman" w:cs="Times New Roman"/>
          <w:sz w:val="24"/>
          <w:szCs w:val="24"/>
        </w:rPr>
      </w:pPr>
      <w:r w:rsidRPr="00635580">
        <w:rPr>
          <w:rFonts w:ascii="Times New Roman" w:eastAsia="TimesNewRomanPSMT" w:hAnsi="Times New Roman" w:cs="Times New Roman"/>
          <w:sz w:val="24"/>
          <w:szCs w:val="24"/>
        </w:rPr>
        <w:t xml:space="preserve">A pessoa com deficiência, de acordo com a </w:t>
      </w:r>
      <w:r w:rsidRPr="00635580">
        <w:rPr>
          <w:rStyle w:val="Forte"/>
          <w:rFonts w:ascii="Times New Roman" w:hAnsi="Times New Roman" w:cs="Times New Roman"/>
          <w:b w:val="0"/>
          <w:sz w:val="24"/>
          <w:szCs w:val="24"/>
        </w:rPr>
        <w:t xml:space="preserve">Lei nº 13.146/15, </w:t>
      </w:r>
      <w:r w:rsidRPr="00635580">
        <w:rPr>
          <w:rFonts w:ascii="Times New Roman" w:eastAsia="TimesNewRomanPSMT" w:hAnsi="Times New Roman" w:cs="Times New Roman"/>
          <w:sz w:val="24"/>
          <w:szCs w:val="24"/>
        </w:rPr>
        <w:t xml:space="preserve">tem </w:t>
      </w:r>
      <w:r w:rsidRPr="00635580">
        <w:rPr>
          <w:rFonts w:ascii="Times New Roman" w:hAnsi="Times New Roman" w:cs="Times New Roman"/>
          <w:sz w:val="24"/>
          <w:szCs w:val="24"/>
        </w:rPr>
        <w:t xml:space="preserve">assegurada, ao longo de toda a vida, a educação sistematizada inclusiva em todos os níveis e aprendizado, de forma a alcançar o máximo desenvolvimento possível. </w:t>
      </w:r>
    </w:p>
    <w:p w:rsidR="00795332" w:rsidRPr="00635580" w:rsidRDefault="0039604F" w:rsidP="0039604F">
      <w:pPr>
        <w:spacing w:after="0" w:line="360" w:lineRule="auto"/>
        <w:ind w:firstLine="708"/>
        <w:jc w:val="both"/>
        <w:rPr>
          <w:rFonts w:ascii="Times New Roman" w:hAnsi="Times New Roman" w:cs="Times New Roman"/>
          <w:sz w:val="24"/>
          <w:szCs w:val="24"/>
        </w:rPr>
      </w:pPr>
      <w:r w:rsidRPr="00635580">
        <w:rPr>
          <w:rFonts w:ascii="Times New Roman" w:hAnsi="Times New Roman" w:cs="Times New Roman"/>
          <w:sz w:val="24"/>
          <w:szCs w:val="24"/>
        </w:rPr>
        <w:t xml:space="preserve">A </w:t>
      </w:r>
      <w:r w:rsidR="00F41AC0" w:rsidRPr="00635580">
        <w:rPr>
          <w:rFonts w:ascii="Times New Roman" w:hAnsi="Times New Roman" w:cs="Times New Roman"/>
          <w:sz w:val="24"/>
          <w:szCs w:val="24"/>
        </w:rPr>
        <w:t xml:space="preserve">Sala </w:t>
      </w:r>
      <w:r w:rsidRPr="00635580">
        <w:rPr>
          <w:rFonts w:ascii="Times New Roman" w:hAnsi="Times New Roman" w:cs="Times New Roman"/>
          <w:sz w:val="24"/>
          <w:szCs w:val="24"/>
        </w:rPr>
        <w:t xml:space="preserve">de </w:t>
      </w:r>
      <w:r w:rsidR="00F41AC0" w:rsidRPr="00635580">
        <w:rPr>
          <w:rFonts w:ascii="Times New Roman" w:hAnsi="Times New Roman" w:cs="Times New Roman"/>
          <w:sz w:val="24"/>
          <w:szCs w:val="24"/>
        </w:rPr>
        <w:t>Recurso Multifuncional</w:t>
      </w:r>
      <w:r w:rsidR="00F41AC0">
        <w:rPr>
          <w:rFonts w:ascii="Times New Roman" w:hAnsi="Times New Roman" w:cs="Times New Roman"/>
          <w:sz w:val="24"/>
          <w:szCs w:val="24"/>
        </w:rPr>
        <w:t>-SRM</w:t>
      </w:r>
      <w:r w:rsidR="00F41AC0" w:rsidRPr="00635580">
        <w:rPr>
          <w:rFonts w:ascii="Times New Roman" w:hAnsi="Times New Roman" w:cs="Times New Roman"/>
          <w:sz w:val="24"/>
          <w:szCs w:val="24"/>
        </w:rPr>
        <w:t xml:space="preserve"> </w:t>
      </w:r>
      <w:r w:rsidRPr="00635580">
        <w:rPr>
          <w:rFonts w:ascii="Times New Roman" w:hAnsi="Times New Roman" w:cs="Times New Roman"/>
          <w:sz w:val="24"/>
          <w:szCs w:val="24"/>
        </w:rPr>
        <w:t>é</w:t>
      </w:r>
      <w:r w:rsidR="00795332" w:rsidRPr="00635580">
        <w:rPr>
          <w:rFonts w:ascii="Times New Roman" w:hAnsi="Times New Roman" w:cs="Times New Roman"/>
          <w:sz w:val="24"/>
          <w:szCs w:val="24"/>
        </w:rPr>
        <w:t xml:space="preserve"> um espaço dentro da escola que potencializa o desenvolvimento da pessoa com </w:t>
      </w:r>
      <w:r w:rsidR="00172D56" w:rsidRPr="00635580">
        <w:rPr>
          <w:rFonts w:ascii="Times New Roman" w:hAnsi="Times New Roman" w:cs="Times New Roman"/>
          <w:sz w:val="24"/>
          <w:szCs w:val="24"/>
        </w:rPr>
        <w:t>deficiência</w:t>
      </w:r>
      <w:r w:rsidR="00795332" w:rsidRPr="00635580">
        <w:rPr>
          <w:rFonts w:ascii="Times New Roman" w:hAnsi="Times New Roman" w:cs="Times New Roman"/>
          <w:sz w:val="24"/>
          <w:szCs w:val="24"/>
        </w:rPr>
        <w:t>. Ela é</w:t>
      </w:r>
      <w:r w:rsidRPr="00635580">
        <w:rPr>
          <w:rFonts w:ascii="Times New Roman" w:hAnsi="Times New Roman" w:cs="Times New Roman"/>
          <w:sz w:val="24"/>
          <w:szCs w:val="24"/>
        </w:rPr>
        <w:t xml:space="preserve"> organizada para atender alunos com diferentes deficiências, transtornos globais do desenvolvimento e altas habilidades/superdotação. </w:t>
      </w:r>
    </w:p>
    <w:p w:rsidR="00A23A92" w:rsidRPr="00635580" w:rsidRDefault="004628F1" w:rsidP="0039604F">
      <w:pPr>
        <w:autoSpaceDE w:val="0"/>
        <w:autoSpaceDN w:val="0"/>
        <w:adjustRightInd w:val="0"/>
        <w:spacing w:after="0" w:line="360" w:lineRule="auto"/>
        <w:ind w:firstLine="708"/>
        <w:jc w:val="both"/>
        <w:rPr>
          <w:rFonts w:ascii="Times New Roman" w:hAnsi="Times New Roman" w:cs="Times New Roman"/>
          <w:sz w:val="24"/>
          <w:szCs w:val="24"/>
        </w:rPr>
      </w:pPr>
      <w:r w:rsidRPr="00635580">
        <w:rPr>
          <w:rFonts w:ascii="Times New Roman" w:hAnsi="Times New Roman" w:cs="Times New Roman"/>
          <w:sz w:val="24"/>
          <w:szCs w:val="24"/>
        </w:rPr>
        <w:t>A União dará apoio técnico e financeiro aos sistemas públicos de ensino e</w:t>
      </w:r>
      <w:r w:rsidR="00A23A92" w:rsidRPr="00635580">
        <w:rPr>
          <w:rFonts w:ascii="Times New Roman" w:hAnsi="Times New Roman" w:cs="Times New Roman"/>
          <w:sz w:val="24"/>
          <w:szCs w:val="24"/>
        </w:rPr>
        <w:t xml:space="preserve"> também a instituições comunitárias, confessionais ou filantrópicas sem fins lucrativos. Esse apoio se regulamenta com </w:t>
      </w:r>
      <w:r w:rsidRPr="00635580">
        <w:rPr>
          <w:rFonts w:ascii="Times New Roman" w:hAnsi="Times New Roman" w:cs="Times New Roman"/>
          <w:sz w:val="24"/>
          <w:szCs w:val="24"/>
        </w:rPr>
        <w:t xml:space="preserve">o Decreto </w:t>
      </w:r>
      <w:r w:rsidR="001E73B2" w:rsidRPr="00635580">
        <w:rPr>
          <w:rFonts w:ascii="Times New Roman" w:eastAsia="TimesNewRomanPSMT" w:hAnsi="Times New Roman" w:cs="Times New Roman"/>
          <w:sz w:val="24"/>
          <w:szCs w:val="24"/>
          <w:lang w:eastAsia="pt-BR"/>
        </w:rPr>
        <w:t>nº</w:t>
      </w:r>
      <w:r w:rsidR="001E73B2" w:rsidRPr="00635580">
        <w:rPr>
          <w:rFonts w:ascii="Times New Roman" w:hAnsi="Times New Roman" w:cs="Times New Roman"/>
          <w:sz w:val="24"/>
          <w:szCs w:val="24"/>
        </w:rPr>
        <w:t xml:space="preserve"> </w:t>
      </w:r>
      <w:r w:rsidRPr="00635580">
        <w:rPr>
          <w:rFonts w:ascii="Times New Roman" w:hAnsi="Times New Roman" w:cs="Times New Roman"/>
          <w:sz w:val="24"/>
          <w:szCs w:val="24"/>
        </w:rPr>
        <w:t xml:space="preserve">7611/2011, </w:t>
      </w:r>
      <w:r w:rsidR="00A23A92" w:rsidRPr="00635580">
        <w:rPr>
          <w:rFonts w:ascii="Times New Roman" w:hAnsi="Times New Roman" w:cs="Times New Roman"/>
          <w:sz w:val="24"/>
          <w:szCs w:val="24"/>
        </w:rPr>
        <w:t>no Art. 5</w:t>
      </w:r>
      <w:r w:rsidR="00A23A92" w:rsidRPr="00635580">
        <w:rPr>
          <w:rFonts w:ascii="Times New Roman" w:hAnsi="Times New Roman" w:cs="Times New Roman"/>
          <w:sz w:val="24"/>
          <w:szCs w:val="24"/>
          <w:u w:val="single"/>
          <w:vertAlign w:val="superscript"/>
        </w:rPr>
        <w:t>o</w:t>
      </w:r>
      <w:r w:rsidR="00A23A92" w:rsidRPr="00635580">
        <w:rPr>
          <w:rFonts w:ascii="Times New Roman" w:hAnsi="Times New Roman" w:cs="Times New Roman"/>
          <w:sz w:val="24"/>
          <w:szCs w:val="24"/>
        </w:rPr>
        <w:t>  para ampliar a oferta d</w:t>
      </w:r>
      <w:r w:rsidRPr="00635580">
        <w:rPr>
          <w:rFonts w:ascii="Times New Roman" w:hAnsi="Times New Roman" w:cs="Times New Roman"/>
          <w:sz w:val="24"/>
          <w:szCs w:val="24"/>
        </w:rPr>
        <w:t xml:space="preserve">o AEE </w:t>
      </w:r>
      <w:r w:rsidR="00A23A92" w:rsidRPr="00635580">
        <w:rPr>
          <w:rFonts w:ascii="Times New Roman" w:hAnsi="Times New Roman" w:cs="Times New Roman"/>
          <w:sz w:val="24"/>
          <w:szCs w:val="24"/>
        </w:rPr>
        <w:t>aos alunos deficientes.</w:t>
      </w:r>
    </w:p>
    <w:p w:rsidR="007B7D08" w:rsidRPr="00635580" w:rsidRDefault="007B7D08" w:rsidP="0039604F">
      <w:pPr>
        <w:autoSpaceDE w:val="0"/>
        <w:autoSpaceDN w:val="0"/>
        <w:adjustRightInd w:val="0"/>
        <w:spacing w:after="0" w:line="360" w:lineRule="auto"/>
        <w:ind w:firstLine="708"/>
        <w:jc w:val="both"/>
        <w:rPr>
          <w:rFonts w:ascii="Times New Roman" w:hAnsi="Times New Roman" w:cs="Times New Roman"/>
          <w:sz w:val="24"/>
          <w:szCs w:val="24"/>
        </w:rPr>
      </w:pPr>
      <w:r w:rsidRPr="00635580">
        <w:rPr>
          <w:rFonts w:ascii="Times New Roman" w:hAnsi="Times New Roman" w:cs="Times New Roman"/>
          <w:sz w:val="24"/>
          <w:szCs w:val="24"/>
        </w:rPr>
        <w:t xml:space="preserve">A Resolução </w:t>
      </w:r>
      <w:r w:rsidRPr="00635580">
        <w:rPr>
          <w:rFonts w:ascii="Times New Roman" w:eastAsia="TimesNewRomanPSMT" w:hAnsi="Times New Roman" w:cs="Times New Roman"/>
          <w:sz w:val="24"/>
          <w:szCs w:val="24"/>
          <w:lang w:eastAsia="pt-BR"/>
        </w:rPr>
        <w:t>nº</w:t>
      </w:r>
      <w:r w:rsidRPr="00635580">
        <w:rPr>
          <w:rFonts w:ascii="Times New Roman" w:eastAsia="TimesNewRomanPSMT" w:hAnsi="Times New Roman" w:cs="Times New Roman"/>
          <w:sz w:val="24"/>
          <w:szCs w:val="24"/>
        </w:rPr>
        <w:t xml:space="preserve"> 04/2009, afirma, no </w:t>
      </w:r>
      <w:r w:rsidRPr="00635580">
        <w:rPr>
          <w:rFonts w:ascii="Times New Roman" w:eastAsia="TimesNewRomanPSMT" w:hAnsi="Times New Roman" w:cs="Times New Roman"/>
          <w:sz w:val="24"/>
          <w:szCs w:val="24"/>
          <w:lang w:eastAsia="pt-BR"/>
        </w:rPr>
        <w:t xml:space="preserve">Art. 10, inciso I, </w:t>
      </w:r>
      <w:r w:rsidRPr="00635580">
        <w:rPr>
          <w:rFonts w:ascii="Times New Roman" w:eastAsia="TimesNewRomanPSMT" w:hAnsi="Times New Roman" w:cs="Times New Roman"/>
          <w:sz w:val="24"/>
          <w:szCs w:val="24"/>
        </w:rPr>
        <w:t>que a “</w:t>
      </w:r>
      <w:r w:rsidRPr="00635580">
        <w:rPr>
          <w:rFonts w:ascii="Times New Roman" w:eastAsia="TimesNewRomanPSMT" w:hAnsi="Times New Roman" w:cs="Times New Roman"/>
          <w:sz w:val="24"/>
          <w:szCs w:val="24"/>
          <w:lang w:eastAsia="pt-BR"/>
        </w:rPr>
        <w:t>sala de recursos multifuncionais: espaço físico, mobiliário, materiais didáticos, recursos pedagógicos, recursos de acessibilidade e equipamentos específicos” (BRASIL, 2009), normatizando a</w:t>
      </w:r>
      <w:r w:rsidRPr="00635580">
        <w:rPr>
          <w:rFonts w:ascii="Times New Roman" w:eastAsia="TimesNewRomanPSMT" w:hAnsi="Times New Roman" w:cs="Times New Roman"/>
          <w:sz w:val="24"/>
          <w:szCs w:val="24"/>
        </w:rPr>
        <w:t xml:space="preserve"> necessidade de a escola institucionalizar o AEE em seus documentos legais.</w:t>
      </w:r>
    </w:p>
    <w:p w:rsidR="007B7D08" w:rsidRPr="00635580" w:rsidRDefault="004628F1" w:rsidP="004628F1">
      <w:pPr>
        <w:pStyle w:val="NormalWeb"/>
        <w:spacing w:before="0" w:beforeAutospacing="0" w:after="0" w:afterAutospacing="0" w:line="360" w:lineRule="auto"/>
        <w:ind w:firstLine="708"/>
        <w:jc w:val="both"/>
      </w:pPr>
      <w:r w:rsidRPr="00635580">
        <w:t>E</w:t>
      </w:r>
      <w:r w:rsidR="007B7D08" w:rsidRPr="00635580">
        <w:t xml:space="preserve">spaço de apoio à superação das dificuldades pode acontecer em dois tipos de sala: a Sala de Recurso Multifuncional Tipo I e a Sala de Recurso Multifuncional Tipo II. O que diferencia uma sala da outra é a quantidade de recursos pedagógicos e de tecnologia assistiva que elas disponibilizam. Ambas as salas de recurso multifuncional são constituídas de equipamentos, mobiliários e materiais didáticos pedagógicos. </w:t>
      </w:r>
    </w:p>
    <w:p w:rsidR="007B7D08" w:rsidRPr="00635580" w:rsidRDefault="004628F1" w:rsidP="00AB3DAE">
      <w:pPr>
        <w:pStyle w:val="NormalWeb"/>
        <w:spacing w:before="0" w:beforeAutospacing="0" w:after="0" w:afterAutospacing="0" w:line="360" w:lineRule="auto"/>
        <w:ind w:firstLine="708"/>
        <w:jc w:val="both"/>
      </w:pPr>
      <w:r w:rsidRPr="00635580">
        <w:t xml:space="preserve">Na </w:t>
      </w:r>
      <w:r w:rsidR="007B7D08" w:rsidRPr="00635580">
        <w:t xml:space="preserve">SRM Tipo I são constituídas de microcomputadores, estabilizadores, monitores, fones de ouvido e microfones, </w:t>
      </w:r>
      <w:r w:rsidR="007B7D08" w:rsidRPr="00635580">
        <w:rPr>
          <w:iCs/>
        </w:rPr>
        <w:t>scanner</w:t>
      </w:r>
      <w:r w:rsidR="007B7D08" w:rsidRPr="00635580">
        <w:t xml:space="preserve">, impressora a </w:t>
      </w:r>
      <w:r w:rsidR="007B7D08" w:rsidRPr="00635580">
        <w:rPr>
          <w:i/>
          <w:iCs/>
        </w:rPr>
        <w:t>laser</w:t>
      </w:r>
      <w:r w:rsidR="007B7D08" w:rsidRPr="00635580">
        <w:t xml:space="preserve">, teclado e </w:t>
      </w:r>
      <w:r w:rsidR="00732AB5" w:rsidRPr="00635580">
        <w:t>colméia</w:t>
      </w:r>
      <w:r w:rsidR="007B7D08" w:rsidRPr="00635580">
        <w:t xml:space="preserve">, </w:t>
      </w:r>
      <w:r w:rsidR="007B7D08" w:rsidRPr="00635580">
        <w:rPr>
          <w:iCs/>
        </w:rPr>
        <w:t xml:space="preserve">mouse, </w:t>
      </w:r>
      <w:r w:rsidR="007B7D08" w:rsidRPr="00635580">
        <w:t xml:space="preserve">acionador de pressão, </w:t>
      </w:r>
      <w:r w:rsidR="007B7D08" w:rsidRPr="00635580">
        <w:rPr>
          <w:iCs/>
        </w:rPr>
        <w:t>laptops</w:t>
      </w:r>
      <w:r w:rsidR="007B7D08" w:rsidRPr="00635580">
        <w:t xml:space="preserve">, materiais e jogos pedagógicos acessíveis, </w:t>
      </w:r>
      <w:r w:rsidR="007B7D08" w:rsidRPr="00635580">
        <w:rPr>
          <w:iCs/>
        </w:rPr>
        <w:t xml:space="preserve">software </w:t>
      </w:r>
      <w:r w:rsidR="007B7D08" w:rsidRPr="00635580">
        <w:t xml:space="preserve">para comunicação alternativa, lupas manuais e eletrônicas, plano inclinado, mesas, cadeiras, armário e quadro melanímico (lousa branca). </w:t>
      </w:r>
    </w:p>
    <w:p w:rsidR="007B7D08" w:rsidRPr="00635580" w:rsidRDefault="007B7D08" w:rsidP="00AB3DAE">
      <w:pPr>
        <w:spacing w:after="0" w:line="360" w:lineRule="auto"/>
        <w:ind w:firstLine="708"/>
        <w:jc w:val="both"/>
        <w:rPr>
          <w:rFonts w:ascii="Times New Roman" w:hAnsi="Times New Roman" w:cs="Times New Roman"/>
          <w:sz w:val="24"/>
          <w:szCs w:val="24"/>
        </w:rPr>
      </w:pPr>
      <w:r w:rsidRPr="00635580">
        <w:rPr>
          <w:rFonts w:ascii="Times New Roman" w:hAnsi="Times New Roman" w:cs="Times New Roman"/>
          <w:sz w:val="24"/>
          <w:szCs w:val="24"/>
        </w:rPr>
        <w:t xml:space="preserve">As SRM Tipo II são constituídas dos recursos das SRM Tipo I, adicionando outros recursos de tecnologia assistiva, como impressora Braille, máquina Braille, reglete de mesa, punção, soroban, guia de assinatura, globo terrestre adaptado, </w:t>
      </w:r>
      <w:r w:rsidRPr="00635580">
        <w:rPr>
          <w:rFonts w:ascii="Times New Roman" w:hAnsi="Times New Roman" w:cs="Times New Roman"/>
          <w:i/>
          <w:sz w:val="24"/>
          <w:szCs w:val="24"/>
        </w:rPr>
        <w:t>kit</w:t>
      </w:r>
      <w:r w:rsidRPr="00635580">
        <w:rPr>
          <w:rFonts w:ascii="Times New Roman" w:hAnsi="Times New Roman" w:cs="Times New Roman"/>
          <w:sz w:val="24"/>
          <w:szCs w:val="24"/>
        </w:rPr>
        <w:t xml:space="preserve"> de desenho geométrico adaptado, calculadora sonora, </w:t>
      </w:r>
      <w:r w:rsidRPr="00635580">
        <w:rPr>
          <w:rFonts w:ascii="Times New Roman" w:hAnsi="Times New Roman" w:cs="Times New Roman"/>
          <w:i/>
          <w:sz w:val="24"/>
          <w:szCs w:val="24"/>
        </w:rPr>
        <w:t>software</w:t>
      </w:r>
      <w:r w:rsidRPr="00635580">
        <w:rPr>
          <w:rFonts w:ascii="Times New Roman" w:hAnsi="Times New Roman" w:cs="Times New Roman"/>
          <w:sz w:val="24"/>
          <w:szCs w:val="24"/>
        </w:rPr>
        <w:t xml:space="preserve"> para produção de desenhos gráficos táteis e outros recursos.</w:t>
      </w:r>
    </w:p>
    <w:p w:rsidR="007B7D08" w:rsidRPr="00635580" w:rsidRDefault="004628F1" w:rsidP="00AB3DAE">
      <w:pPr>
        <w:pStyle w:val="PargrafodaLista"/>
        <w:autoSpaceDE w:val="0"/>
        <w:autoSpaceDN w:val="0"/>
        <w:adjustRightInd w:val="0"/>
        <w:spacing w:after="0" w:line="360" w:lineRule="auto"/>
        <w:ind w:left="0" w:firstLine="708"/>
        <w:jc w:val="both"/>
        <w:rPr>
          <w:rFonts w:ascii="Times New Roman" w:hAnsi="Times New Roman"/>
          <w:sz w:val="24"/>
          <w:szCs w:val="24"/>
        </w:rPr>
      </w:pPr>
      <w:r w:rsidRPr="00635580">
        <w:rPr>
          <w:rFonts w:ascii="Times New Roman" w:hAnsi="Times New Roman"/>
          <w:sz w:val="24"/>
          <w:szCs w:val="24"/>
        </w:rPr>
        <w:lastRenderedPageBreak/>
        <w:t>Com a municipalização da educação, boa parte da manutenção de recursos e materiais é de responsabilidade da escola, que desenvolve, mediante apoio, no contexto estrutural e pedagógico federal.</w:t>
      </w:r>
    </w:p>
    <w:p w:rsidR="000402E3" w:rsidRPr="00635580" w:rsidRDefault="007B7D08" w:rsidP="00A4673F">
      <w:pPr>
        <w:tabs>
          <w:tab w:val="left" w:pos="709"/>
        </w:tabs>
        <w:spacing w:after="0" w:line="360" w:lineRule="auto"/>
        <w:jc w:val="both"/>
        <w:rPr>
          <w:rFonts w:ascii="Times New Roman" w:eastAsia="Times New Roman" w:hAnsi="Times New Roman" w:cs="Times New Roman"/>
          <w:sz w:val="24"/>
          <w:szCs w:val="24"/>
          <w:lang w:eastAsia="pt-BR"/>
        </w:rPr>
      </w:pPr>
      <w:r w:rsidRPr="00635580">
        <w:rPr>
          <w:rFonts w:ascii="Times New Roman" w:eastAsia="TimesNewRomanPSMT" w:hAnsi="Times New Roman" w:cs="Times New Roman"/>
          <w:sz w:val="24"/>
          <w:szCs w:val="24"/>
        </w:rPr>
        <w:tab/>
      </w:r>
      <w:r w:rsidR="000402E3" w:rsidRPr="00635580">
        <w:rPr>
          <w:rFonts w:ascii="Times New Roman" w:eastAsia="TimesNewRomanPSMT" w:hAnsi="Times New Roman" w:cs="Times New Roman"/>
          <w:sz w:val="24"/>
          <w:szCs w:val="24"/>
        </w:rPr>
        <w:t xml:space="preserve">A concepção inclusiva da política implantada em 2008, caminha pela plena participação dos alunos na escola </w:t>
      </w:r>
      <w:r w:rsidRPr="00635580">
        <w:rPr>
          <w:rFonts w:ascii="Times New Roman" w:eastAsia="TimesNewRomanPSMT" w:hAnsi="Times New Roman" w:cs="Times New Roman"/>
          <w:sz w:val="24"/>
          <w:szCs w:val="24"/>
        </w:rPr>
        <w:t>regular</w:t>
      </w:r>
      <w:r w:rsidR="000402E3" w:rsidRPr="00635580">
        <w:rPr>
          <w:rFonts w:ascii="Times New Roman" w:eastAsia="TimesNewRomanPSMT" w:hAnsi="Times New Roman" w:cs="Times New Roman"/>
          <w:sz w:val="24"/>
          <w:szCs w:val="24"/>
        </w:rPr>
        <w:t xml:space="preserve">, a partir de suas peculiaridades, potencialidades e individualidades nas atividades escolares. Considera a organização de recursos pedagógicos e de acessibilidade, como suporte na sala de recurso multifuncional, visando </w:t>
      </w:r>
      <w:r w:rsidR="00732AB5" w:rsidRPr="00635580">
        <w:rPr>
          <w:rFonts w:ascii="Times New Roman" w:eastAsia="TimesNewRomanPSMT" w:hAnsi="Times New Roman" w:cs="Times New Roman"/>
          <w:sz w:val="24"/>
          <w:szCs w:val="24"/>
        </w:rPr>
        <w:t>à</w:t>
      </w:r>
      <w:r w:rsidR="000402E3" w:rsidRPr="00635580">
        <w:rPr>
          <w:rFonts w:ascii="Times New Roman" w:eastAsia="TimesNewRomanPSMT" w:hAnsi="Times New Roman" w:cs="Times New Roman"/>
          <w:sz w:val="24"/>
          <w:szCs w:val="24"/>
        </w:rPr>
        <w:t xml:space="preserve"> autonomia do educando e a sua independência no ambiente escolar e na sociedade.</w:t>
      </w:r>
    </w:p>
    <w:p w:rsidR="00A4673F" w:rsidRPr="00635580" w:rsidRDefault="00A4673F" w:rsidP="00A4673F">
      <w:pPr>
        <w:autoSpaceDE w:val="0"/>
        <w:autoSpaceDN w:val="0"/>
        <w:adjustRightInd w:val="0"/>
        <w:spacing w:after="0" w:line="360" w:lineRule="auto"/>
        <w:ind w:firstLine="708"/>
        <w:jc w:val="both"/>
        <w:rPr>
          <w:rFonts w:ascii="Times New Roman" w:hAnsi="Times New Roman" w:cs="Times New Roman"/>
          <w:sz w:val="24"/>
          <w:szCs w:val="24"/>
          <w:lang w:eastAsia="pt-BR"/>
        </w:rPr>
      </w:pPr>
    </w:p>
    <w:p w:rsidR="00162359" w:rsidRPr="00635580" w:rsidRDefault="00162359" w:rsidP="00162359">
      <w:pPr>
        <w:autoSpaceDE w:val="0"/>
        <w:autoSpaceDN w:val="0"/>
        <w:adjustRightInd w:val="0"/>
        <w:spacing w:after="0" w:line="360" w:lineRule="auto"/>
        <w:jc w:val="both"/>
        <w:rPr>
          <w:rFonts w:ascii="Times New Roman" w:hAnsi="Times New Roman" w:cs="Times New Roman"/>
          <w:b/>
          <w:sz w:val="24"/>
          <w:szCs w:val="24"/>
        </w:rPr>
      </w:pPr>
      <w:r w:rsidRPr="00635580">
        <w:rPr>
          <w:rFonts w:ascii="Times New Roman" w:hAnsi="Times New Roman" w:cs="Times New Roman"/>
          <w:b/>
          <w:sz w:val="24"/>
          <w:szCs w:val="24"/>
        </w:rPr>
        <w:t>Atendimento Educacional Especializado: As atribuições do professor da Sala de Recurso Multifuncional</w:t>
      </w:r>
    </w:p>
    <w:p w:rsidR="00162359" w:rsidRPr="00635580" w:rsidRDefault="00162359" w:rsidP="00162359">
      <w:pPr>
        <w:autoSpaceDE w:val="0"/>
        <w:autoSpaceDN w:val="0"/>
        <w:adjustRightInd w:val="0"/>
        <w:spacing w:after="0" w:line="360" w:lineRule="auto"/>
        <w:ind w:firstLine="1418"/>
        <w:jc w:val="both"/>
        <w:rPr>
          <w:rFonts w:ascii="Times New Roman" w:hAnsi="Times New Roman" w:cs="Times New Roman"/>
          <w:sz w:val="24"/>
          <w:szCs w:val="24"/>
        </w:rPr>
      </w:pPr>
    </w:p>
    <w:p w:rsidR="002C0246" w:rsidRPr="00635580" w:rsidRDefault="002C0246" w:rsidP="002C0246">
      <w:pPr>
        <w:autoSpaceDE w:val="0"/>
        <w:autoSpaceDN w:val="0"/>
        <w:adjustRightInd w:val="0"/>
        <w:spacing w:after="0" w:line="360" w:lineRule="auto"/>
        <w:ind w:firstLine="709"/>
        <w:jc w:val="both"/>
        <w:rPr>
          <w:rFonts w:ascii="Times New Roman" w:hAnsi="Times New Roman" w:cs="Times New Roman"/>
          <w:sz w:val="24"/>
          <w:szCs w:val="24"/>
        </w:rPr>
      </w:pPr>
      <w:r w:rsidRPr="00635580">
        <w:rPr>
          <w:rFonts w:ascii="Times New Roman" w:hAnsi="Times New Roman" w:cs="Times New Roman"/>
          <w:sz w:val="24"/>
          <w:szCs w:val="24"/>
        </w:rPr>
        <w:t xml:space="preserve">Na Sala de Recurso Multifuncional o professor desenvolve atividades considerando as necessidades dos alunos, respeitando a individualidade, com funções próprias do atendimento especial. O professor que atua neste procedimento desenvolve atividades com atribuições específicas para tal atuação. </w:t>
      </w:r>
    </w:p>
    <w:p w:rsidR="00162359" w:rsidRPr="00635580" w:rsidRDefault="00162359" w:rsidP="00162359">
      <w:pPr>
        <w:autoSpaceDE w:val="0"/>
        <w:autoSpaceDN w:val="0"/>
        <w:adjustRightInd w:val="0"/>
        <w:spacing w:after="0" w:line="360" w:lineRule="auto"/>
        <w:ind w:firstLine="708"/>
        <w:jc w:val="both"/>
        <w:rPr>
          <w:rFonts w:ascii="Times New Roman" w:hAnsi="Times New Roman" w:cs="Times New Roman"/>
          <w:sz w:val="24"/>
          <w:szCs w:val="24"/>
        </w:rPr>
      </w:pPr>
      <w:r w:rsidRPr="00635580">
        <w:rPr>
          <w:rFonts w:ascii="Times New Roman" w:hAnsi="Times New Roman" w:cs="Times New Roman"/>
          <w:sz w:val="24"/>
          <w:szCs w:val="24"/>
        </w:rPr>
        <w:t>As atribuições do professor da Sala de Recurso Multifuncional apresentadas na Resolução nº 04/2009, apresenta muitas atribuições, envolvendo ações com o aluno deficiente, com os professores da sala de aula regular da mesma escola, com os professores da sala de aula regular de alunos de outras escolas, com os pais de alunos e fazer articulação com parceiros externos.</w:t>
      </w:r>
    </w:p>
    <w:p w:rsidR="00162359" w:rsidRPr="00635580" w:rsidRDefault="00162359" w:rsidP="00162359">
      <w:pPr>
        <w:autoSpaceDE w:val="0"/>
        <w:autoSpaceDN w:val="0"/>
        <w:adjustRightInd w:val="0"/>
        <w:spacing w:after="0" w:line="360" w:lineRule="auto"/>
        <w:ind w:firstLine="709"/>
        <w:jc w:val="both"/>
        <w:rPr>
          <w:rFonts w:ascii="Times New Roman" w:hAnsi="Times New Roman" w:cs="Times New Roman"/>
          <w:sz w:val="24"/>
          <w:szCs w:val="24"/>
        </w:rPr>
      </w:pPr>
      <w:r w:rsidRPr="00635580">
        <w:rPr>
          <w:rFonts w:ascii="Times New Roman" w:hAnsi="Times New Roman" w:cs="Times New Roman"/>
          <w:sz w:val="24"/>
          <w:szCs w:val="24"/>
        </w:rPr>
        <w:t>São oito atribuições, normatizadas no Art. 13 da Resolução nº 04/2009, apresentadas para o professor do AEE efetivar na sala de recurso multifuncional em uma escola inclusiva. As atribuições são:</w:t>
      </w:r>
    </w:p>
    <w:p w:rsidR="00162359" w:rsidRPr="00635580" w:rsidRDefault="00162359" w:rsidP="00162359">
      <w:pPr>
        <w:autoSpaceDE w:val="0"/>
        <w:autoSpaceDN w:val="0"/>
        <w:adjustRightInd w:val="0"/>
        <w:spacing w:after="0" w:line="360" w:lineRule="auto"/>
        <w:ind w:firstLine="1418"/>
        <w:jc w:val="both"/>
        <w:rPr>
          <w:rFonts w:ascii="Times New Roman" w:hAnsi="Times New Roman" w:cs="Times New Roman"/>
          <w:sz w:val="24"/>
          <w:szCs w:val="24"/>
        </w:rPr>
      </w:pPr>
    </w:p>
    <w:p w:rsidR="00162359" w:rsidRPr="00635580" w:rsidRDefault="00162359" w:rsidP="00162359">
      <w:pPr>
        <w:autoSpaceDE w:val="0"/>
        <w:autoSpaceDN w:val="0"/>
        <w:adjustRightInd w:val="0"/>
        <w:spacing w:after="0" w:line="240" w:lineRule="auto"/>
        <w:ind w:left="2268"/>
        <w:jc w:val="both"/>
        <w:rPr>
          <w:rFonts w:ascii="Times New Roman" w:hAnsi="Times New Roman" w:cs="Times New Roman"/>
          <w:sz w:val="20"/>
          <w:szCs w:val="20"/>
        </w:rPr>
      </w:pPr>
      <w:r w:rsidRPr="00635580">
        <w:rPr>
          <w:rFonts w:ascii="Times New Roman" w:hAnsi="Times New Roman" w:cs="Times New Roman"/>
          <w:sz w:val="20"/>
          <w:szCs w:val="20"/>
        </w:rPr>
        <w:t>I - identificar, elaborar, produzir e organizar serviços, recursos pedagógicos, de acessibilidade e estratégias considerando as necessidades específicas dos alunos público-alvo da Educação Especial;</w:t>
      </w:r>
    </w:p>
    <w:p w:rsidR="00162359" w:rsidRPr="00635580" w:rsidRDefault="00162359" w:rsidP="00162359">
      <w:pPr>
        <w:autoSpaceDE w:val="0"/>
        <w:autoSpaceDN w:val="0"/>
        <w:adjustRightInd w:val="0"/>
        <w:spacing w:after="0" w:line="240" w:lineRule="auto"/>
        <w:ind w:left="2268"/>
        <w:jc w:val="both"/>
        <w:rPr>
          <w:rFonts w:ascii="Times New Roman" w:hAnsi="Times New Roman" w:cs="Times New Roman"/>
          <w:sz w:val="20"/>
          <w:szCs w:val="20"/>
        </w:rPr>
      </w:pPr>
      <w:r w:rsidRPr="00635580">
        <w:rPr>
          <w:rFonts w:ascii="Times New Roman" w:hAnsi="Times New Roman" w:cs="Times New Roman"/>
          <w:sz w:val="20"/>
          <w:szCs w:val="20"/>
        </w:rPr>
        <w:t>II - elaborar e executar plano de Atendimento Educacional Especializado, avaliando a funcionalidade e a aplicabilidade dos recursos pedagógicos e de acessibilidade;</w:t>
      </w:r>
    </w:p>
    <w:p w:rsidR="00162359" w:rsidRPr="00635580" w:rsidRDefault="00162359" w:rsidP="00162359">
      <w:pPr>
        <w:autoSpaceDE w:val="0"/>
        <w:autoSpaceDN w:val="0"/>
        <w:adjustRightInd w:val="0"/>
        <w:spacing w:after="0" w:line="240" w:lineRule="auto"/>
        <w:ind w:left="2268"/>
        <w:jc w:val="both"/>
        <w:rPr>
          <w:rFonts w:ascii="Times New Roman" w:hAnsi="Times New Roman" w:cs="Times New Roman"/>
          <w:sz w:val="20"/>
          <w:szCs w:val="20"/>
        </w:rPr>
      </w:pPr>
      <w:r w:rsidRPr="00635580">
        <w:rPr>
          <w:rFonts w:ascii="Times New Roman" w:hAnsi="Times New Roman" w:cs="Times New Roman"/>
          <w:sz w:val="20"/>
          <w:szCs w:val="20"/>
        </w:rPr>
        <w:t>III - organizar o tipo e o número de atendimentos aos alunos na sala de recursos multifuncionais;</w:t>
      </w:r>
    </w:p>
    <w:p w:rsidR="00162359" w:rsidRPr="00635580" w:rsidRDefault="00162359" w:rsidP="00162359">
      <w:pPr>
        <w:autoSpaceDE w:val="0"/>
        <w:autoSpaceDN w:val="0"/>
        <w:adjustRightInd w:val="0"/>
        <w:spacing w:after="0" w:line="240" w:lineRule="auto"/>
        <w:ind w:left="2268"/>
        <w:jc w:val="both"/>
        <w:rPr>
          <w:rFonts w:ascii="Times New Roman" w:hAnsi="Times New Roman" w:cs="Times New Roman"/>
          <w:sz w:val="20"/>
          <w:szCs w:val="20"/>
        </w:rPr>
      </w:pPr>
      <w:r w:rsidRPr="00635580">
        <w:rPr>
          <w:rFonts w:ascii="Times New Roman" w:hAnsi="Times New Roman" w:cs="Times New Roman"/>
          <w:sz w:val="20"/>
          <w:szCs w:val="20"/>
        </w:rPr>
        <w:t>IV - acompanhar a funcionalidade e a aplicabilidade dos recursos pedagógicos e de acessibilidade na sala de aula comum do ensino regular, bem como em outros ambientes da escola;</w:t>
      </w:r>
    </w:p>
    <w:p w:rsidR="00162359" w:rsidRPr="00635580" w:rsidRDefault="00162359" w:rsidP="00162359">
      <w:pPr>
        <w:autoSpaceDE w:val="0"/>
        <w:autoSpaceDN w:val="0"/>
        <w:adjustRightInd w:val="0"/>
        <w:spacing w:after="0" w:line="240" w:lineRule="auto"/>
        <w:ind w:left="2268"/>
        <w:jc w:val="both"/>
        <w:rPr>
          <w:rFonts w:ascii="Times New Roman" w:hAnsi="Times New Roman" w:cs="Times New Roman"/>
          <w:sz w:val="20"/>
          <w:szCs w:val="20"/>
        </w:rPr>
      </w:pPr>
      <w:r w:rsidRPr="00635580">
        <w:rPr>
          <w:rFonts w:ascii="Times New Roman" w:hAnsi="Times New Roman" w:cs="Times New Roman"/>
          <w:sz w:val="20"/>
          <w:szCs w:val="20"/>
        </w:rPr>
        <w:t>V - estabelecer parcerias com as áreas intersetoriais na elaboração de estratégias e na disponibilização de recursos de acessibilidade;</w:t>
      </w:r>
    </w:p>
    <w:p w:rsidR="00162359" w:rsidRPr="00635580" w:rsidRDefault="00162359" w:rsidP="00162359">
      <w:pPr>
        <w:autoSpaceDE w:val="0"/>
        <w:autoSpaceDN w:val="0"/>
        <w:adjustRightInd w:val="0"/>
        <w:spacing w:after="0" w:line="240" w:lineRule="auto"/>
        <w:ind w:left="2268"/>
        <w:jc w:val="both"/>
        <w:rPr>
          <w:rFonts w:ascii="Times New Roman" w:hAnsi="Times New Roman" w:cs="Times New Roman"/>
          <w:sz w:val="20"/>
          <w:szCs w:val="20"/>
        </w:rPr>
      </w:pPr>
      <w:r w:rsidRPr="00635580">
        <w:rPr>
          <w:rFonts w:ascii="Times New Roman" w:hAnsi="Times New Roman" w:cs="Times New Roman"/>
          <w:sz w:val="20"/>
          <w:szCs w:val="20"/>
        </w:rPr>
        <w:lastRenderedPageBreak/>
        <w:t>VI - orientar professores e famílias sobre os recursos pedagógicos e de acessibilidade utilizados pelo aluno;</w:t>
      </w:r>
    </w:p>
    <w:p w:rsidR="00162359" w:rsidRPr="00635580" w:rsidRDefault="00162359" w:rsidP="00162359">
      <w:pPr>
        <w:autoSpaceDE w:val="0"/>
        <w:autoSpaceDN w:val="0"/>
        <w:adjustRightInd w:val="0"/>
        <w:spacing w:after="0" w:line="240" w:lineRule="auto"/>
        <w:ind w:left="2268"/>
        <w:jc w:val="both"/>
        <w:rPr>
          <w:rFonts w:ascii="Times New Roman" w:hAnsi="Times New Roman" w:cs="Times New Roman"/>
          <w:sz w:val="20"/>
          <w:szCs w:val="20"/>
        </w:rPr>
      </w:pPr>
      <w:r w:rsidRPr="00635580">
        <w:rPr>
          <w:rFonts w:ascii="Times New Roman" w:hAnsi="Times New Roman" w:cs="Times New Roman"/>
          <w:sz w:val="20"/>
          <w:szCs w:val="20"/>
        </w:rPr>
        <w:t>VII - ensinar e usar a tecnologia assistiva de forma a ampliar habilidades funcionais dos alunos, promovendo autonomia e participação;</w:t>
      </w:r>
    </w:p>
    <w:p w:rsidR="00162359" w:rsidRPr="00635580" w:rsidRDefault="00162359" w:rsidP="00162359">
      <w:pPr>
        <w:autoSpaceDE w:val="0"/>
        <w:autoSpaceDN w:val="0"/>
        <w:adjustRightInd w:val="0"/>
        <w:spacing w:after="0" w:line="240" w:lineRule="auto"/>
        <w:ind w:left="2268" w:firstLine="12"/>
        <w:jc w:val="both"/>
        <w:rPr>
          <w:rFonts w:ascii="Times New Roman" w:hAnsi="Times New Roman" w:cs="Times New Roman"/>
          <w:sz w:val="20"/>
          <w:szCs w:val="20"/>
        </w:rPr>
      </w:pPr>
      <w:r w:rsidRPr="00635580">
        <w:rPr>
          <w:rFonts w:ascii="Times New Roman" w:hAnsi="Times New Roman" w:cs="Times New Roman"/>
          <w:sz w:val="20"/>
          <w:szCs w:val="20"/>
        </w:rPr>
        <w:t>VIII - estabelecer articulação com os professores da sala de aula comum, visando à disponibilização dos serviços, dos recursos pedagógicos e de acessibilidade e das estratégias que promovem a participação dos alunos nas atividades escolares (BRASIL, 2009).</w:t>
      </w:r>
    </w:p>
    <w:p w:rsidR="00162359" w:rsidRPr="00635580" w:rsidRDefault="00162359" w:rsidP="00162359">
      <w:pPr>
        <w:autoSpaceDE w:val="0"/>
        <w:autoSpaceDN w:val="0"/>
        <w:adjustRightInd w:val="0"/>
        <w:spacing w:after="0" w:line="360" w:lineRule="auto"/>
        <w:ind w:firstLine="1418"/>
        <w:jc w:val="both"/>
        <w:rPr>
          <w:rFonts w:ascii="Times New Roman" w:hAnsi="Times New Roman" w:cs="Times New Roman"/>
          <w:sz w:val="24"/>
          <w:szCs w:val="24"/>
        </w:rPr>
      </w:pPr>
    </w:p>
    <w:p w:rsidR="00162359" w:rsidRPr="00635580" w:rsidRDefault="00162359" w:rsidP="009D1643">
      <w:pPr>
        <w:autoSpaceDE w:val="0"/>
        <w:autoSpaceDN w:val="0"/>
        <w:adjustRightInd w:val="0"/>
        <w:spacing w:after="0" w:line="360" w:lineRule="auto"/>
        <w:ind w:firstLine="708"/>
        <w:jc w:val="both"/>
        <w:rPr>
          <w:rFonts w:ascii="Times New Roman" w:hAnsi="Times New Roman" w:cs="Times New Roman"/>
          <w:sz w:val="24"/>
          <w:szCs w:val="24"/>
        </w:rPr>
      </w:pPr>
      <w:r w:rsidRPr="00635580">
        <w:rPr>
          <w:rFonts w:ascii="Times New Roman" w:hAnsi="Times New Roman" w:cs="Times New Roman"/>
          <w:sz w:val="24"/>
          <w:szCs w:val="24"/>
        </w:rPr>
        <w:t xml:space="preserve">É atribuição da professora do AEE atuar junto ao professor da sala de aula comum, obtendo informações do aluno especial que atende para a elaboração de seu plano de </w:t>
      </w:r>
      <w:r w:rsidR="00732AB5" w:rsidRPr="00635580">
        <w:rPr>
          <w:rFonts w:ascii="Times New Roman" w:hAnsi="Times New Roman" w:cs="Times New Roman"/>
          <w:sz w:val="24"/>
          <w:szCs w:val="24"/>
        </w:rPr>
        <w:t xml:space="preserve">atendimento. </w:t>
      </w:r>
      <w:r w:rsidRPr="00635580">
        <w:rPr>
          <w:rFonts w:ascii="Times New Roman" w:hAnsi="Times New Roman" w:cs="Times New Roman"/>
          <w:sz w:val="24"/>
          <w:szCs w:val="24"/>
        </w:rPr>
        <w:t xml:space="preserve">Todas essas funções devem ser desenvolvidas pelo professor da SRM, atuando com o aluno em seu atendimento complementar ou suplementar, por meio de vários recursos pedagógicos e de acessibilidade. </w:t>
      </w:r>
    </w:p>
    <w:p w:rsidR="00162359" w:rsidRPr="00635580" w:rsidRDefault="00162359" w:rsidP="009D1643">
      <w:pPr>
        <w:autoSpaceDE w:val="0"/>
        <w:autoSpaceDN w:val="0"/>
        <w:adjustRightInd w:val="0"/>
        <w:spacing w:after="0" w:line="360" w:lineRule="auto"/>
        <w:ind w:firstLine="709"/>
        <w:jc w:val="both"/>
        <w:rPr>
          <w:rFonts w:ascii="Times New Roman" w:hAnsi="Times New Roman" w:cs="Times New Roman"/>
          <w:sz w:val="24"/>
          <w:szCs w:val="24"/>
        </w:rPr>
      </w:pPr>
      <w:r w:rsidRPr="00635580">
        <w:rPr>
          <w:rFonts w:ascii="Times New Roman" w:hAnsi="Times New Roman" w:cs="Times New Roman"/>
          <w:sz w:val="24"/>
          <w:szCs w:val="24"/>
        </w:rPr>
        <w:t>Cabe ao professor da SRM prover suporte de maneira a orientar o professor na utilização de recursos e de tecnologia assistiva. Suas atribuições alcançam a aproximação da família na escola, orientando os pais na utilização dos recursos necessários no atendimento. Cabe ainda ao professor do atendimento educacional especializado promover ações intersetoriais, viabilizando recursos de acessibilidade.</w:t>
      </w:r>
    </w:p>
    <w:p w:rsidR="00162359" w:rsidRPr="00635580" w:rsidRDefault="00162359" w:rsidP="009D1643">
      <w:pPr>
        <w:autoSpaceDE w:val="0"/>
        <w:autoSpaceDN w:val="0"/>
        <w:adjustRightInd w:val="0"/>
        <w:spacing w:after="0" w:line="360" w:lineRule="auto"/>
        <w:ind w:firstLine="709"/>
        <w:jc w:val="both"/>
        <w:rPr>
          <w:rFonts w:ascii="Times New Roman" w:hAnsi="Times New Roman" w:cs="Times New Roman"/>
          <w:sz w:val="24"/>
          <w:szCs w:val="24"/>
        </w:rPr>
      </w:pPr>
      <w:r w:rsidRPr="00635580">
        <w:rPr>
          <w:rFonts w:ascii="Times New Roman" w:hAnsi="Times New Roman" w:cs="Times New Roman"/>
          <w:sz w:val="24"/>
          <w:szCs w:val="24"/>
        </w:rPr>
        <w:t>Como também estudam alunos de outras escolas que não possuem o atendimento, a professora da SRM precisa fazer articulação com os professores das outras escolas. Assim, há a necessidade do seu deslocamento da escola onde trabalha até as escolas em que os alunos que ela atende estão matriculados para a articulação dos recursos pedagógicos e participação do aluno na sala de aula regular.</w:t>
      </w:r>
    </w:p>
    <w:p w:rsidR="00162359" w:rsidRPr="00635580" w:rsidRDefault="00162359" w:rsidP="009D1643">
      <w:pPr>
        <w:spacing w:after="0" w:line="360" w:lineRule="auto"/>
        <w:ind w:firstLine="709"/>
        <w:jc w:val="both"/>
        <w:rPr>
          <w:rFonts w:ascii="Times New Roman" w:hAnsi="Times New Roman" w:cs="Times New Roman"/>
          <w:sz w:val="24"/>
          <w:szCs w:val="24"/>
        </w:rPr>
      </w:pPr>
      <w:r w:rsidRPr="00635580">
        <w:rPr>
          <w:rFonts w:ascii="Times New Roman" w:hAnsi="Times New Roman" w:cs="Times New Roman"/>
          <w:sz w:val="24"/>
          <w:szCs w:val="24"/>
        </w:rPr>
        <w:t>É importante que entre os professores da sala de aula regular e o da sala de recurso multifuncional haja troca de experiência. Isso deve ser uma postura, pois essa atitude contribui para que todos os docentes e envolvidos aperfeiçoem suas práticas. O planejamento é atribuição do professor do AEE, sendo este um momento de compartilhamento de experiências e de reflexões entre os pares, buscando sugestões e apoio para a prática na sala de aula.</w:t>
      </w:r>
    </w:p>
    <w:p w:rsidR="00D40339" w:rsidRPr="00635580" w:rsidRDefault="00D40339" w:rsidP="009D1643">
      <w:pPr>
        <w:spacing w:after="0" w:line="360" w:lineRule="auto"/>
        <w:ind w:firstLine="708"/>
        <w:jc w:val="both"/>
        <w:rPr>
          <w:rFonts w:ascii="Times New Roman" w:hAnsi="Times New Roman" w:cs="Times New Roman"/>
          <w:sz w:val="24"/>
          <w:szCs w:val="24"/>
        </w:rPr>
      </w:pPr>
      <w:r w:rsidRPr="00635580">
        <w:rPr>
          <w:rFonts w:ascii="Times New Roman" w:hAnsi="Times New Roman" w:cs="Times New Roman"/>
          <w:sz w:val="24"/>
          <w:szCs w:val="24"/>
        </w:rPr>
        <w:t xml:space="preserve">Na escola investigada, a professora da sala de recurso multifuncional tem formação adequada e busca as parcerias dentro da escola. Entretanto, um significativo numero de professores ainda estão distantes do domínio ou mesmo dos fundamentos básicos de educação inclusiva, não dominam referenciais necessário a uma escola inclusiva e os processos de aprendizagens de seus alunos com </w:t>
      </w:r>
      <w:r w:rsidR="00ED2E27" w:rsidRPr="00635580">
        <w:rPr>
          <w:rFonts w:ascii="Times New Roman" w:hAnsi="Times New Roman" w:cs="Times New Roman"/>
          <w:sz w:val="24"/>
          <w:szCs w:val="24"/>
        </w:rPr>
        <w:t>deficiência</w:t>
      </w:r>
      <w:r w:rsidRPr="00635580">
        <w:rPr>
          <w:rFonts w:ascii="Times New Roman" w:hAnsi="Times New Roman" w:cs="Times New Roman"/>
          <w:sz w:val="24"/>
          <w:szCs w:val="24"/>
        </w:rPr>
        <w:t xml:space="preserve">, fato observado em campo e nas entrevistas.  </w:t>
      </w:r>
    </w:p>
    <w:p w:rsidR="00D40339" w:rsidRPr="00A8143C" w:rsidRDefault="00162359" w:rsidP="00A8143C">
      <w:pPr>
        <w:spacing w:after="0" w:line="360" w:lineRule="auto"/>
        <w:ind w:firstLine="708"/>
        <w:jc w:val="both"/>
        <w:rPr>
          <w:rFonts w:ascii="Times New Roman" w:hAnsi="Times New Roman" w:cs="Times New Roman"/>
          <w:sz w:val="24"/>
          <w:szCs w:val="24"/>
        </w:rPr>
      </w:pPr>
      <w:r w:rsidRPr="00A8143C">
        <w:rPr>
          <w:rFonts w:ascii="Times New Roman" w:hAnsi="Times New Roman" w:cs="Times New Roman"/>
          <w:sz w:val="24"/>
          <w:szCs w:val="24"/>
        </w:rPr>
        <w:lastRenderedPageBreak/>
        <w:t>Os alunos que apresentam deficiência e são impedidos de desenvolver</w:t>
      </w:r>
      <w:r w:rsidR="004D1B73" w:rsidRPr="00A8143C">
        <w:rPr>
          <w:rFonts w:ascii="Times New Roman" w:hAnsi="Times New Roman" w:cs="Times New Roman"/>
          <w:sz w:val="24"/>
          <w:szCs w:val="24"/>
        </w:rPr>
        <w:t xml:space="preserve"> </w:t>
      </w:r>
      <w:r w:rsidRPr="00A8143C">
        <w:rPr>
          <w:rFonts w:ascii="Times New Roman" w:hAnsi="Times New Roman" w:cs="Times New Roman"/>
          <w:sz w:val="24"/>
          <w:szCs w:val="24"/>
        </w:rPr>
        <w:t xml:space="preserve">e de maneira independente sua aprendizagem, são encaminhados para a Sala de Recurso Multifuncional. </w:t>
      </w:r>
      <w:r w:rsidR="00D40339" w:rsidRPr="00A8143C">
        <w:rPr>
          <w:rFonts w:ascii="Times New Roman" w:hAnsi="Times New Roman" w:cs="Times New Roman"/>
          <w:sz w:val="24"/>
          <w:szCs w:val="24"/>
        </w:rPr>
        <w:t xml:space="preserve">No Art. 13 da Resolução nº 04/2009 foram apresentadas oito atribuições mencionadas acima a serem desenvolvidas pela professora da sala de recurso multifuncional. Ela realiza o </w:t>
      </w:r>
      <w:r w:rsidR="00A8143C" w:rsidRPr="00A8143C">
        <w:rPr>
          <w:rFonts w:ascii="Times New Roman" w:hAnsi="Times New Roman" w:cs="Times New Roman"/>
          <w:sz w:val="24"/>
          <w:szCs w:val="24"/>
        </w:rPr>
        <w:t>AEE</w:t>
      </w:r>
      <w:r w:rsidR="00D40339" w:rsidRPr="00A8143C">
        <w:rPr>
          <w:rFonts w:ascii="Times New Roman" w:hAnsi="Times New Roman" w:cs="Times New Roman"/>
          <w:sz w:val="24"/>
          <w:szCs w:val="24"/>
        </w:rPr>
        <w:t xml:space="preserve"> com alunos da própria escola e alunos de escolas do entorno que não possuem sala de recurso multifuncional. </w:t>
      </w:r>
    </w:p>
    <w:p w:rsidR="00D40339" w:rsidRPr="00635580" w:rsidRDefault="00D40339" w:rsidP="009D1643">
      <w:pPr>
        <w:pStyle w:val="NormalWeb"/>
        <w:spacing w:before="0" w:beforeAutospacing="0" w:after="0" w:afterAutospacing="0" w:line="360" w:lineRule="auto"/>
        <w:ind w:firstLine="708"/>
        <w:jc w:val="both"/>
      </w:pPr>
      <w:r w:rsidRPr="00635580">
        <w:t xml:space="preserve">A professora da sala mantém atualizada a documentação individual da sala, participa de cursos, formação continuada, reuniões na escola e no CMEE/Manaus, participa de eventos promovidos pela Gerencia de Educação Especial - GEE e outras instituições. Para planejar a aprendizagem/ensinar e aprender, ela reservou um período da semana, denominado Horário de Trabalho Produtivo.  </w:t>
      </w:r>
    </w:p>
    <w:p w:rsidR="00D40339" w:rsidRPr="00635580" w:rsidRDefault="00D40339" w:rsidP="009D1643">
      <w:pPr>
        <w:pStyle w:val="NormalWeb"/>
        <w:spacing w:before="0" w:beforeAutospacing="0" w:after="0" w:afterAutospacing="0" w:line="360" w:lineRule="auto"/>
        <w:ind w:firstLine="708"/>
        <w:jc w:val="both"/>
      </w:pPr>
      <w:r w:rsidRPr="00635580">
        <w:t>Durante uma entrevista despadronizada, ela relata que:</w:t>
      </w:r>
    </w:p>
    <w:p w:rsidR="00D40339" w:rsidRPr="00635580" w:rsidRDefault="00D40339" w:rsidP="009D1643">
      <w:pPr>
        <w:autoSpaceDE w:val="0"/>
        <w:autoSpaceDN w:val="0"/>
        <w:adjustRightInd w:val="0"/>
        <w:spacing w:after="0" w:line="360" w:lineRule="auto"/>
        <w:ind w:firstLine="1418"/>
        <w:jc w:val="both"/>
        <w:rPr>
          <w:rFonts w:ascii="Times New Roman" w:hAnsi="Times New Roman" w:cs="Times New Roman"/>
          <w:sz w:val="24"/>
          <w:szCs w:val="24"/>
        </w:rPr>
      </w:pPr>
    </w:p>
    <w:p w:rsidR="00D40339" w:rsidRPr="00635580" w:rsidRDefault="00D40339" w:rsidP="006E5137">
      <w:pPr>
        <w:autoSpaceDE w:val="0"/>
        <w:autoSpaceDN w:val="0"/>
        <w:adjustRightInd w:val="0"/>
        <w:spacing w:after="0" w:line="240" w:lineRule="auto"/>
        <w:ind w:left="2268"/>
        <w:jc w:val="both"/>
        <w:rPr>
          <w:rFonts w:ascii="Times New Roman" w:hAnsi="Times New Roman" w:cs="Times New Roman"/>
          <w:sz w:val="20"/>
          <w:szCs w:val="20"/>
        </w:rPr>
      </w:pPr>
      <w:r w:rsidRPr="00635580">
        <w:rPr>
          <w:rFonts w:ascii="Times New Roman" w:hAnsi="Times New Roman" w:cs="Times New Roman"/>
          <w:i/>
          <w:sz w:val="20"/>
          <w:szCs w:val="20"/>
        </w:rPr>
        <w:t>[...] eu procuro reservar um tempo para construir materiais pedagógicos que a escola não dispõe, além disso, procuro atualizar as fichas de acompanhamento de meus alunos e o planejamento que usarei durante a semana. É nesse dia que também que o CMEE faz as reuniões e formações com os professores da sala de recurso multifuncional. Faço uma escala para visitar alguns alunos e quando sobra algum tempo, faço alguma pesquisa</w:t>
      </w:r>
      <w:r w:rsidRPr="00635580">
        <w:rPr>
          <w:rFonts w:ascii="Times New Roman" w:hAnsi="Times New Roman" w:cs="Times New Roman"/>
          <w:sz w:val="20"/>
          <w:szCs w:val="20"/>
        </w:rPr>
        <w:t>.</w:t>
      </w:r>
    </w:p>
    <w:p w:rsidR="00D40339" w:rsidRPr="00635580" w:rsidRDefault="00D40339" w:rsidP="009D1643">
      <w:pPr>
        <w:autoSpaceDE w:val="0"/>
        <w:autoSpaceDN w:val="0"/>
        <w:adjustRightInd w:val="0"/>
        <w:spacing w:after="0" w:line="360" w:lineRule="auto"/>
        <w:ind w:firstLine="1418"/>
        <w:jc w:val="both"/>
        <w:rPr>
          <w:rFonts w:ascii="Times New Roman" w:hAnsi="Times New Roman" w:cs="Times New Roman"/>
          <w:sz w:val="24"/>
          <w:szCs w:val="24"/>
        </w:rPr>
      </w:pPr>
    </w:p>
    <w:p w:rsidR="00D40339" w:rsidRPr="00635580" w:rsidRDefault="00D40339" w:rsidP="009D1643">
      <w:pPr>
        <w:autoSpaceDE w:val="0"/>
        <w:autoSpaceDN w:val="0"/>
        <w:spacing w:after="0" w:line="360" w:lineRule="auto"/>
        <w:ind w:firstLine="708"/>
        <w:jc w:val="both"/>
        <w:rPr>
          <w:rFonts w:ascii="Times New Roman" w:hAnsi="Times New Roman" w:cs="Times New Roman"/>
          <w:sz w:val="24"/>
          <w:szCs w:val="24"/>
        </w:rPr>
      </w:pPr>
      <w:r w:rsidRPr="00635580">
        <w:rPr>
          <w:rFonts w:ascii="Times New Roman" w:hAnsi="Times New Roman" w:cs="Times New Roman"/>
          <w:sz w:val="24"/>
          <w:szCs w:val="24"/>
        </w:rPr>
        <w:t xml:space="preserve">Na sala de recurso multifuncional, muitas são as atividades desenvolvidas que representam a aproximação da teoria com a prática. A formação em AEE da professora lhe proporciona domínio e habilidade para atuar neste atendimento. Permite que ela introduza novas práticas e construa projetos para serem desenvolvidos pelos alunos, podendo atuar nos vários universos de crianças com deficiência na escola. </w:t>
      </w:r>
    </w:p>
    <w:p w:rsidR="00D40339" w:rsidRPr="00635580" w:rsidRDefault="00D40339" w:rsidP="009D1643">
      <w:pPr>
        <w:autoSpaceDE w:val="0"/>
        <w:autoSpaceDN w:val="0"/>
        <w:adjustRightInd w:val="0"/>
        <w:spacing w:after="0" w:line="360" w:lineRule="auto"/>
        <w:ind w:firstLine="708"/>
        <w:jc w:val="both"/>
        <w:rPr>
          <w:rFonts w:ascii="Times New Roman" w:hAnsi="Times New Roman" w:cs="Times New Roman"/>
          <w:sz w:val="24"/>
          <w:szCs w:val="24"/>
        </w:rPr>
      </w:pPr>
      <w:r w:rsidRPr="00635580">
        <w:rPr>
          <w:rFonts w:ascii="Times New Roman" w:hAnsi="Times New Roman" w:cs="Times New Roman"/>
          <w:sz w:val="24"/>
          <w:szCs w:val="24"/>
        </w:rPr>
        <w:t>É atribuição da professora da SRM, ainda, o estabelecimento de parcerias entre setores e a orientação às famílias e aos professores, para que a parceria possa aproximar e ser mais um suporte ao aluno, além da elaboração do planejamento e confecção de variados recursos pedagógicos para o uso diário no atendimento.</w:t>
      </w:r>
    </w:p>
    <w:p w:rsidR="004D1B73" w:rsidRPr="00635580" w:rsidRDefault="00D40339" w:rsidP="00A8143C">
      <w:pPr>
        <w:pStyle w:val="NormalWeb"/>
        <w:spacing w:before="0" w:beforeAutospacing="0" w:after="0" w:afterAutospacing="0" w:line="360" w:lineRule="auto"/>
        <w:ind w:firstLine="708"/>
        <w:jc w:val="both"/>
      </w:pPr>
      <w:r w:rsidRPr="00635580">
        <w:t xml:space="preserve">Algumas das atribuições nos pareceram quase impossíveis de serem realizáveis, em virtude das múltiplas tarefas destinadas ao profissional. De um modo geral, a professora da sala de recurso multifuncional tem atribuições durante a semana com o atendimento educacional especializado, o que é o fundamental de sua função. </w:t>
      </w:r>
      <w:r w:rsidR="00A8143C">
        <w:t xml:space="preserve">Cada </w:t>
      </w:r>
      <w:r w:rsidRPr="00635580">
        <w:t xml:space="preserve">plano </w:t>
      </w:r>
      <w:r w:rsidR="00A8143C">
        <w:t xml:space="preserve">é </w:t>
      </w:r>
      <w:r w:rsidRPr="00635580">
        <w:t xml:space="preserve">individual </w:t>
      </w:r>
      <w:r w:rsidR="00A8143C">
        <w:t>e</w:t>
      </w:r>
      <w:r w:rsidRPr="00635580">
        <w:t xml:space="preserve"> desenvolvido para cada criança, além da confecção de recursos pedagógicos.</w:t>
      </w:r>
      <w:r w:rsidR="00ED2E27" w:rsidRPr="00635580">
        <w:t xml:space="preserve"> Nesse sentido, </w:t>
      </w:r>
      <w:r w:rsidR="004D1B73" w:rsidRPr="00635580">
        <w:t>“</w:t>
      </w:r>
      <w:r w:rsidR="00ED2E27" w:rsidRPr="00635580">
        <w:t xml:space="preserve">a </w:t>
      </w:r>
      <w:r w:rsidR="004D1B73" w:rsidRPr="00635580">
        <w:t xml:space="preserve">inclusão depende do trabalho cotidiano dos professores </w:t>
      </w:r>
      <w:r w:rsidR="004D1B73" w:rsidRPr="00635580">
        <w:lastRenderedPageBreak/>
        <w:t>na sala de aula e do seu sucesso em garantir que todas as crianças possam participar de cada aula e da vida da escola como um todo”. (</w:t>
      </w:r>
      <w:r w:rsidR="00732AB5" w:rsidRPr="00635580">
        <w:t xml:space="preserve">MITTLER, </w:t>
      </w:r>
      <w:r w:rsidR="004D1B73" w:rsidRPr="00635580">
        <w:t xml:space="preserve">2003, p. 20). </w:t>
      </w:r>
    </w:p>
    <w:p w:rsidR="00162359" w:rsidRPr="00635580" w:rsidRDefault="00162359" w:rsidP="009D1643">
      <w:pPr>
        <w:spacing w:after="0" w:line="360" w:lineRule="auto"/>
        <w:ind w:firstLine="709"/>
        <w:jc w:val="both"/>
        <w:rPr>
          <w:rFonts w:ascii="Times New Roman" w:hAnsi="Times New Roman" w:cs="Times New Roman"/>
          <w:sz w:val="24"/>
          <w:szCs w:val="24"/>
        </w:rPr>
      </w:pPr>
      <w:r w:rsidRPr="00635580">
        <w:rPr>
          <w:rFonts w:ascii="Times New Roman" w:hAnsi="Times New Roman" w:cs="Times New Roman"/>
          <w:sz w:val="24"/>
          <w:szCs w:val="24"/>
        </w:rPr>
        <w:t>É</w:t>
      </w:r>
      <w:r w:rsidR="004D1B73" w:rsidRPr="00635580">
        <w:rPr>
          <w:rFonts w:ascii="Times New Roman" w:hAnsi="Times New Roman" w:cs="Times New Roman"/>
          <w:sz w:val="24"/>
          <w:szCs w:val="24"/>
        </w:rPr>
        <w:t xml:space="preserve"> </w:t>
      </w:r>
      <w:r w:rsidRPr="00635580">
        <w:rPr>
          <w:rFonts w:ascii="Times New Roman" w:hAnsi="Times New Roman" w:cs="Times New Roman"/>
          <w:sz w:val="24"/>
          <w:szCs w:val="24"/>
        </w:rPr>
        <w:t>necessário que o educador esteja motivado à docência, fica evidente que a atenção ao aluno com deficiência siga além da transmissão do conteúdo sistemático, tenha domínio de seu campo de atuação e</w:t>
      </w:r>
      <w:r w:rsidR="00732AB5" w:rsidRPr="00635580">
        <w:rPr>
          <w:rFonts w:ascii="Times New Roman" w:hAnsi="Times New Roman" w:cs="Times New Roman"/>
          <w:sz w:val="24"/>
          <w:szCs w:val="24"/>
        </w:rPr>
        <w:t xml:space="preserve"> </w:t>
      </w:r>
      <w:r w:rsidRPr="00635580">
        <w:rPr>
          <w:rFonts w:ascii="Times New Roman" w:hAnsi="Times New Roman" w:cs="Times New Roman"/>
          <w:sz w:val="24"/>
          <w:szCs w:val="24"/>
        </w:rPr>
        <w:t xml:space="preserve">visão pedagógica ampliada, buscando conhecer a origem social de seus alunos, suas dificuldades e habilidades. Deve, também, buscar conhecer de que maneira o educando interage com os conteúdos, compreendendo como os alunos constroem seus processos de aprendizagem, a fim de conseguir fazer a mediação de conhecimentos, saberes e habilidades.  </w:t>
      </w:r>
    </w:p>
    <w:p w:rsidR="00767086" w:rsidRPr="00635580" w:rsidRDefault="00767086" w:rsidP="009D1643">
      <w:pPr>
        <w:spacing w:after="0" w:line="360" w:lineRule="auto"/>
        <w:ind w:firstLine="1418"/>
        <w:jc w:val="both"/>
        <w:rPr>
          <w:rFonts w:ascii="Times New Roman" w:hAnsi="Times New Roman" w:cs="Times New Roman"/>
          <w:sz w:val="24"/>
          <w:szCs w:val="24"/>
        </w:rPr>
      </w:pPr>
    </w:p>
    <w:p w:rsidR="00162359" w:rsidRPr="00635580" w:rsidRDefault="00162359" w:rsidP="009D1643">
      <w:pPr>
        <w:autoSpaceDE w:val="0"/>
        <w:autoSpaceDN w:val="0"/>
        <w:adjustRightInd w:val="0"/>
        <w:spacing w:after="0" w:line="360" w:lineRule="auto"/>
        <w:jc w:val="both"/>
        <w:rPr>
          <w:rFonts w:ascii="Times New Roman" w:hAnsi="Times New Roman" w:cs="Times New Roman"/>
          <w:bCs/>
          <w:sz w:val="24"/>
          <w:szCs w:val="24"/>
        </w:rPr>
      </w:pPr>
      <w:r w:rsidRPr="00635580">
        <w:rPr>
          <w:rFonts w:ascii="Times New Roman" w:hAnsi="Times New Roman" w:cs="Times New Roman"/>
          <w:b/>
          <w:bCs/>
          <w:sz w:val="24"/>
          <w:szCs w:val="24"/>
        </w:rPr>
        <w:t>CONSIDERAÇÕES</w:t>
      </w:r>
    </w:p>
    <w:p w:rsidR="00162359" w:rsidRPr="00635580" w:rsidRDefault="00162359" w:rsidP="009D1643">
      <w:pPr>
        <w:autoSpaceDE w:val="0"/>
        <w:autoSpaceDN w:val="0"/>
        <w:adjustRightInd w:val="0"/>
        <w:spacing w:after="0" w:line="360" w:lineRule="auto"/>
        <w:ind w:firstLine="1418"/>
        <w:jc w:val="both"/>
        <w:rPr>
          <w:rFonts w:ascii="Times New Roman" w:hAnsi="Times New Roman" w:cs="Times New Roman"/>
          <w:bCs/>
          <w:sz w:val="24"/>
          <w:szCs w:val="24"/>
        </w:rPr>
      </w:pPr>
    </w:p>
    <w:p w:rsidR="00E40AFA" w:rsidRPr="00635580" w:rsidRDefault="00D620C3" w:rsidP="009D1643">
      <w:pPr>
        <w:spacing w:after="0" w:line="360" w:lineRule="auto"/>
        <w:ind w:firstLine="708"/>
        <w:jc w:val="both"/>
        <w:rPr>
          <w:rFonts w:ascii="Times New Roman" w:hAnsi="Times New Roman" w:cs="Times New Roman"/>
          <w:sz w:val="24"/>
          <w:szCs w:val="24"/>
        </w:rPr>
      </w:pPr>
      <w:r w:rsidRPr="00635580">
        <w:rPr>
          <w:rFonts w:ascii="Times New Roman" w:hAnsi="Times New Roman" w:cs="Times New Roman"/>
          <w:sz w:val="24"/>
          <w:szCs w:val="24"/>
        </w:rPr>
        <w:t>A</w:t>
      </w:r>
      <w:r w:rsidR="00E40AFA" w:rsidRPr="00635580">
        <w:rPr>
          <w:rFonts w:ascii="Times New Roman" w:hAnsi="Times New Roman" w:cs="Times New Roman"/>
          <w:sz w:val="24"/>
          <w:szCs w:val="24"/>
        </w:rPr>
        <w:t xml:space="preserve"> concepção de educação inclusiva humaniza o espaço da escola para as pessoas com deficiência. Ela respeita as diferenças, considera as peculiaridades de cada aluno e suas individualidades, olhando suas potencialidades em detrimento das dificuldades, para o desenvolvimento da aprendizagem.</w:t>
      </w:r>
    </w:p>
    <w:p w:rsidR="00946214" w:rsidRPr="00635580" w:rsidRDefault="00B94C78" w:rsidP="009D1643">
      <w:pPr>
        <w:spacing w:after="0" w:line="360" w:lineRule="auto"/>
        <w:ind w:firstLine="708"/>
        <w:jc w:val="both"/>
        <w:rPr>
          <w:rFonts w:ascii="Times New Roman" w:hAnsi="Times New Roman" w:cs="Times New Roman"/>
          <w:sz w:val="24"/>
          <w:szCs w:val="24"/>
        </w:rPr>
      </w:pPr>
      <w:r w:rsidRPr="00635580">
        <w:rPr>
          <w:rFonts w:ascii="Times New Roman" w:hAnsi="Times New Roman" w:cs="Times New Roman"/>
          <w:sz w:val="24"/>
          <w:szCs w:val="24"/>
        </w:rPr>
        <w:t>A problemática anuncia</w:t>
      </w:r>
      <w:r w:rsidR="00C94C87" w:rsidRPr="00635580">
        <w:rPr>
          <w:rFonts w:ascii="Times New Roman" w:hAnsi="Times New Roman" w:cs="Times New Roman"/>
          <w:sz w:val="24"/>
          <w:szCs w:val="24"/>
        </w:rPr>
        <w:t xml:space="preserve">da </w:t>
      </w:r>
      <w:r w:rsidRPr="00635580">
        <w:rPr>
          <w:rFonts w:ascii="Times New Roman" w:hAnsi="Times New Roman" w:cs="Times New Roman"/>
          <w:sz w:val="24"/>
          <w:szCs w:val="24"/>
        </w:rPr>
        <w:t xml:space="preserve">e discutida apresenta as possibilidades da política voltada ao atendimento educacional especializado a partir do </w:t>
      </w:r>
      <w:r w:rsidRPr="00635580">
        <w:rPr>
          <w:rFonts w:ascii="Times New Roman" w:eastAsia="Times New Roman" w:hAnsi="Times New Roman" w:cs="Times New Roman"/>
          <w:sz w:val="24"/>
          <w:szCs w:val="24"/>
          <w:lang w:eastAsia="pt-BR"/>
        </w:rPr>
        <w:t>o Decreto nº 7611/11, a Resolução nº 04/2009, da</w:t>
      </w:r>
      <w:r w:rsidRPr="00635580">
        <w:rPr>
          <w:rFonts w:ascii="Times New Roman" w:hAnsi="Times New Roman" w:cs="Times New Roman"/>
          <w:sz w:val="24"/>
          <w:szCs w:val="24"/>
        </w:rPr>
        <w:t xml:space="preserve"> </w:t>
      </w:r>
      <w:r w:rsidRPr="00635580">
        <w:rPr>
          <w:rFonts w:ascii="Times New Roman" w:eastAsia="Times New Roman" w:hAnsi="Times New Roman" w:cs="Times New Roman"/>
          <w:sz w:val="24"/>
          <w:szCs w:val="24"/>
          <w:lang w:eastAsia="pt-BR"/>
        </w:rPr>
        <w:t xml:space="preserve">Política Nacional de Educação Especial na Perspectiva Inclusiva de 2008, que efetivou o AEE e outros documentos legais orientadores para a educação para a educação inclusiva. No entanto, a </w:t>
      </w:r>
      <w:r w:rsidRPr="00635580">
        <w:rPr>
          <w:rFonts w:ascii="Times New Roman" w:hAnsi="Times New Roman" w:cs="Times New Roman"/>
          <w:sz w:val="24"/>
          <w:szCs w:val="24"/>
        </w:rPr>
        <w:t xml:space="preserve">consolidação da educação inclusiva na cidade de Manaus ainda está se construindo, a passos bem lentos. As </w:t>
      </w:r>
      <w:r w:rsidR="00946214" w:rsidRPr="00635580">
        <w:rPr>
          <w:rFonts w:ascii="Times New Roman" w:hAnsi="Times New Roman" w:cs="Times New Roman"/>
          <w:sz w:val="24"/>
          <w:szCs w:val="24"/>
        </w:rPr>
        <w:t>possibilidades e quais limites da prática</w:t>
      </w:r>
      <w:r w:rsidRPr="00635580">
        <w:rPr>
          <w:rFonts w:ascii="Times New Roman" w:hAnsi="Times New Roman" w:cs="Times New Roman"/>
          <w:sz w:val="24"/>
          <w:szCs w:val="24"/>
        </w:rPr>
        <w:t xml:space="preserve"> educacional inclusiva independem a ação individual do professor, vai para além do espaço da escola. </w:t>
      </w:r>
    </w:p>
    <w:p w:rsidR="001B29D2" w:rsidRPr="00635580" w:rsidRDefault="00B94C78" w:rsidP="009D1643">
      <w:pPr>
        <w:spacing w:after="0" w:line="360" w:lineRule="auto"/>
        <w:ind w:firstLine="708"/>
        <w:jc w:val="both"/>
        <w:rPr>
          <w:rFonts w:ascii="Times New Roman" w:hAnsi="Times New Roman" w:cs="Times New Roman"/>
          <w:sz w:val="24"/>
          <w:szCs w:val="24"/>
        </w:rPr>
      </w:pPr>
      <w:r w:rsidRPr="00635580">
        <w:rPr>
          <w:rFonts w:ascii="Times New Roman" w:hAnsi="Times New Roman" w:cs="Times New Roman"/>
          <w:sz w:val="24"/>
          <w:szCs w:val="24"/>
        </w:rPr>
        <w:t xml:space="preserve">O </w:t>
      </w:r>
      <w:r w:rsidR="00A8143C">
        <w:rPr>
          <w:rFonts w:ascii="Times New Roman" w:hAnsi="Times New Roman" w:cs="Times New Roman"/>
          <w:sz w:val="24"/>
          <w:szCs w:val="24"/>
        </w:rPr>
        <w:t>AEE</w:t>
      </w:r>
      <w:r w:rsidRPr="00635580">
        <w:rPr>
          <w:rFonts w:ascii="Times New Roman" w:hAnsi="Times New Roman" w:cs="Times New Roman"/>
          <w:sz w:val="24"/>
          <w:szCs w:val="24"/>
        </w:rPr>
        <w:t xml:space="preserve"> da legislação instituída é pouco suficiente para mudanças estruturais. </w:t>
      </w:r>
      <w:r w:rsidR="00172D56" w:rsidRPr="00635580">
        <w:rPr>
          <w:rFonts w:ascii="Times New Roman" w:hAnsi="Times New Roman" w:cs="Times New Roman"/>
          <w:sz w:val="24"/>
          <w:szCs w:val="24"/>
        </w:rPr>
        <w:t xml:space="preserve">A </w:t>
      </w:r>
      <w:r w:rsidRPr="00635580">
        <w:rPr>
          <w:rFonts w:ascii="Times New Roman" w:hAnsi="Times New Roman" w:cs="Times New Roman"/>
          <w:sz w:val="24"/>
          <w:szCs w:val="24"/>
        </w:rPr>
        <w:t>proposta escrita na letra da lei e, de certo da professora</w:t>
      </w:r>
      <w:r w:rsidR="001B29D2" w:rsidRPr="00635580">
        <w:rPr>
          <w:rFonts w:ascii="Times New Roman" w:hAnsi="Times New Roman" w:cs="Times New Roman"/>
          <w:sz w:val="24"/>
          <w:szCs w:val="24"/>
        </w:rPr>
        <w:t xml:space="preserve"> da sala de recurso multifuncional investigada</w:t>
      </w:r>
      <w:r w:rsidRPr="00635580">
        <w:rPr>
          <w:rFonts w:ascii="Times New Roman" w:hAnsi="Times New Roman" w:cs="Times New Roman"/>
          <w:sz w:val="24"/>
          <w:szCs w:val="24"/>
        </w:rPr>
        <w:t xml:space="preserve"> </w:t>
      </w:r>
      <w:r w:rsidR="00172D56" w:rsidRPr="00635580">
        <w:rPr>
          <w:rFonts w:ascii="Times New Roman" w:hAnsi="Times New Roman" w:cs="Times New Roman"/>
          <w:sz w:val="24"/>
          <w:szCs w:val="24"/>
        </w:rPr>
        <w:t>é que todos os alunos frequentem o mesmo atendimento, respeitando-se suas individualidades; esta característica</w:t>
      </w:r>
      <w:r w:rsidR="00E4213F" w:rsidRPr="00635580">
        <w:rPr>
          <w:rFonts w:ascii="Times New Roman" w:hAnsi="Times New Roman" w:cs="Times New Roman"/>
          <w:sz w:val="24"/>
          <w:szCs w:val="24"/>
        </w:rPr>
        <w:t>.</w:t>
      </w:r>
    </w:p>
    <w:p w:rsidR="00D40339" w:rsidRPr="00635580" w:rsidRDefault="00172D56" w:rsidP="009D1643">
      <w:pPr>
        <w:spacing w:after="0" w:line="360" w:lineRule="auto"/>
        <w:ind w:firstLine="708"/>
        <w:jc w:val="both"/>
        <w:rPr>
          <w:rFonts w:ascii="Times New Roman" w:hAnsi="Times New Roman" w:cs="Times New Roman"/>
          <w:sz w:val="24"/>
          <w:szCs w:val="24"/>
        </w:rPr>
      </w:pPr>
      <w:r w:rsidRPr="00635580">
        <w:rPr>
          <w:rFonts w:ascii="Times New Roman" w:hAnsi="Times New Roman" w:cs="Times New Roman"/>
          <w:sz w:val="24"/>
          <w:szCs w:val="24"/>
        </w:rPr>
        <w:t>Sua articulação deve acontecer num espaço</w:t>
      </w:r>
      <w:r w:rsidR="001B29D2" w:rsidRPr="00635580">
        <w:rPr>
          <w:rFonts w:ascii="Times New Roman" w:hAnsi="Times New Roman" w:cs="Times New Roman"/>
          <w:sz w:val="24"/>
          <w:szCs w:val="24"/>
        </w:rPr>
        <w:t xml:space="preserve"> </w:t>
      </w:r>
      <w:r w:rsidR="00F35605" w:rsidRPr="00635580">
        <w:rPr>
          <w:rFonts w:ascii="Times New Roman" w:hAnsi="Times New Roman" w:cs="Times New Roman"/>
          <w:sz w:val="24"/>
          <w:szCs w:val="24"/>
        </w:rPr>
        <w:t>pedagógico</w:t>
      </w:r>
      <w:r w:rsidRPr="00635580">
        <w:rPr>
          <w:rFonts w:ascii="Times New Roman" w:hAnsi="Times New Roman" w:cs="Times New Roman"/>
          <w:sz w:val="24"/>
          <w:szCs w:val="24"/>
        </w:rPr>
        <w:t xml:space="preserve"> investigativo de atendimento pedagógico especializado para a superação das dificuldades de aprendizagem com diferentes possibilidades do desenvolvimento dos sujeitos.</w:t>
      </w:r>
      <w:r w:rsidR="00A8143C">
        <w:rPr>
          <w:rFonts w:ascii="Times New Roman" w:hAnsi="Times New Roman" w:cs="Times New Roman"/>
          <w:sz w:val="24"/>
          <w:szCs w:val="24"/>
        </w:rPr>
        <w:t xml:space="preserve"> </w:t>
      </w:r>
      <w:r w:rsidR="00D479EF" w:rsidRPr="00635580">
        <w:rPr>
          <w:rFonts w:ascii="Times New Roman" w:hAnsi="Times New Roman" w:cs="Times New Roman"/>
          <w:sz w:val="24"/>
          <w:szCs w:val="24"/>
        </w:rPr>
        <w:t xml:space="preserve">A </w:t>
      </w:r>
      <w:r w:rsidR="00D40339" w:rsidRPr="00635580">
        <w:rPr>
          <w:rFonts w:ascii="Times New Roman" w:hAnsi="Times New Roman" w:cs="Times New Roman"/>
          <w:sz w:val="24"/>
          <w:szCs w:val="24"/>
        </w:rPr>
        <w:t xml:space="preserve">educação inclusiva é um tema bastante discutido na literatura, o discurso se aproxima do que está normatizado. No entanto, o que se observa na prática da escola investigada é </w:t>
      </w:r>
      <w:r w:rsidR="001B29D2" w:rsidRPr="00635580">
        <w:rPr>
          <w:rFonts w:ascii="Times New Roman" w:hAnsi="Times New Roman" w:cs="Times New Roman"/>
          <w:sz w:val="24"/>
          <w:szCs w:val="24"/>
        </w:rPr>
        <w:t xml:space="preserve">o </w:t>
      </w:r>
      <w:r w:rsidR="00D40339" w:rsidRPr="00635580">
        <w:rPr>
          <w:rFonts w:ascii="Times New Roman" w:hAnsi="Times New Roman" w:cs="Times New Roman"/>
          <w:sz w:val="24"/>
          <w:szCs w:val="24"/>
        </w:rPr>
        <w:t xml:space="preserve">ponto frágil da inclusão escolar. </w:t>
      </w:r>
    </w:p>
    <w:p w:rsidR="00D479EF" w:rsidRPr="00635580" w:rsidRDefault="00D479EF" w:rsidP="009D1643">
      <w:pPr>
        <w:spacing w:after="0" w:line="360" w:lineRule="auto"/>
        <w:ind w:firstLine="708"/>
        <w:jc w:val="both"/>
        <w:rPr>
          <w:rFonts w:ascii="Times New Roman" w:hAnsi="Times New Roman" w:cs="Times New Roman"/>
          <w:sz w:val="24"/>
          <w:szCs w:val="24"/>
        </w:rPr>
      </w:pPr>
      <w:r w:rsidRPr="00635580">
        <w:rPr>
          <w:rFonts w:ascii="Times New Roman" w:hAnsi="Times New Roman" w:cs="Times New Roman"/>
          <w:sz w:val="24"/>
          <w:szCs w:val="24"/>
        </w:rPr>
        <w:lastRenderedPageBreak/>
        <w:t>Os desafios, para esclarecer, não se referem a receber alunos com deficiência na escola comum, mas aludem ao fato</w:t>
      </w:r>
      <w:r w:rsidR="001B29D2" w:rsidRPr="00635580">
        <w:rPr>
          <w:rFonts w:ascii="Times New Roman" w:hAnsi="Times New Roman" w:cs="Times New Roman"/>
          <w:sz w:val="24"/>
          <w:szCs w:val="24"/>
        </w:rPr>
        <w:t xml:space="preserve"> de permancerem incluídos no decorrer do ano letivo. </w:t>
      </w:r>
      <w:r w:rsidRPr="00635580">
        <w:rPr>
          <w:rFonts w:ascii="Times New Roman" w:hAnsi="Times New Roman" w:cs="Times New Roman"/>
          <w:sz w:val="24"/>
          <w:szCs w:val="24"/>
        </w:rPr>
        <w:t xml:space="preserve"> </w:t>
      </w:r>
      <w:r w:rsidR="001B29D2" w:rsidRPr="00635580">
        <w:rPr>
          <w:rFonts w:ascii="Times New Roman" w:hAnsi="Times New Roman" w:cs="Times New Roman"/>
          <w:sz w:val="24"/>
          <w:szCs w:val="24"/>
        </w:rPr>
        <w:t xml:space="preserve">Tem haver com </w:t>
      </w:r>
      <w:r w:rsidRPr="00635580">
        <w:rPr>
          <w:rFonts w:ascii="Times New Roman" w:hAnsi="Times New Roman" w:cs="Times New Roman"/>
          <w:sz w:val="24"/>
          <w:szCs w:val="24"/>
        </w:rPr>
        <w:t>os professores atuarem s</w:t>
      </w:r>
      <w:r w:rsidR="001B29D2" w:rsidRPr="00635580">
        <w:rPr>
          <w:rFonts w:ascii="Times New Roman" w:hAnsi="Times New Roman" w:cs="Times New Roman"/>
          <w:sz w:val="24"/>
          <w:szCs w:val="24"/>
        </w:rPr>
        <w:t xml:space="preserve">i, mas com conhecimento apropriado </w:t>
      </w:r>
      <w:r w:rsidRPr="00635580">
        <w:rPr>
          <w:rFonts w:ascii="Times New Roman" w:hAnsi="Times New Roman" w:cs="Times New Roman"/>
          <w:sz w:val="24"/>
          <w:szCs w:val="24"/>
        </w:rPr>
        <w:t xml:space="preserve">no contexto inclusivo </w:t>
      </w:r>
      <w:r w:rsidR="001B29D2" w:rsidRPr="00635580">
        <w:rPr>
          <w:rFonts w:ascii="Times New Roman" w:hAnsi="Times New Roman" w:cs="Times New Roman"/>
          <w:sz w:val="24"/>
          <w:szCs w:val="24"/>
        </w:rPr>
        <w:t>e com possibilidades de atendimento a pessoa com deficiência</w:t>
      </w:r>
      <w:r w:rsidRPr="00635580">
        <w:rPr>
          <w:rFonts w:ascii="Times New Roman" w:hAnsi="Times New Roman" w:cs="Times New Roman"/>
          <w:sz w:val="24"/>
          <w:szCs w:val="24"/>
        </w:rPr>
        <w:t xml:space="preserve">. </w:t>
      </w:r>
    </w:p>
    <w:p w:rsidR="00A8143C" w:rsidRDefault="00A8143C" w:rsidP="00A8143C">
      <w:pPr>
        <w:rPr>
          <w:rFonts w:ascii="Times New Roman" w:hAnsi="Times New Roman" w:cs="Times New Roman"/>
          <w:b/>
          <w:sz w:val="24"/>
          <w:szCs w:val="24"/>
          <w:lang w:eastAsia="pt-BR"/>
        </w:rPr>
      </w:pPr>
    </w:p>
    <w:p w:rsidR="00162359" w:rsidRPr="00635580" w:rsidRDefault="00066191" w:rsidP="009D1643">
      <w:pPr>
        <w:spacing w:line="360" w:lineRule="auto"/>
        <w:rPr>
          <w:rFonts w:ascii="Times New Roman" w:hAnsi="Times New Roman" w:cs="Times New Roman"/>
          <w:sz w:val="24"/>
          <w:szCs w:val="24"/>
          <w:lang w:eastAsia="pt-BR"/>
        </w:rPr>
      </w:pPr>
      <w:r>
        <w:rPr>
          <w:rFonts w:ascii="Times New Roman" w:hAnsi="Times New Roman" w:cs="Times New Roman"/>
          <w:b/>
          <w:sz w:val="24"/>
          <w:szCs w:val="24"/>
          <w:lang w:eastAsia="pt-BR"/>
        </w:rPr>
        <w:t>REFERÊ</w:t>
      </w:r>
      <w:r w:rsidR="00162359" w:rsidRPr="00635580">
        <w:rPr>
          <w:rFonts w:ascii="Times New Roman" w:hAnsi="Times New Roman" w:cs="Times New Roman"/>
          <w:b/>
          <w:sz w:val="24"/>
          <w:szCs w:val="24"/>
          <w:lang w:eastAsia="pt-BR"/>
        </w:rPr>
        <w:t>NCIAS</w:t>
      </w:r>
    </w:p>
    <w:p w:rsidR="004F0615" w:rsidRPr="00635580" w:rsidRDefault="004F0615" w:rsidP="00590323">
      <w:pPr>
        <w:spacing w:after="0" w:line="360" w:lineRule="auto"/>
        <w:jc w:val="both"/>
        <w:rPr>
          <w:rFonts w:ascii="Times New Roman" w:hAnsi="Times New Roman" w:cs="Times New Roman"/>
          <w:sz w:val="24"/>
          <w:szCs w:val="24"/>
        </w:rPr>
      </w:pPr>
      <w:r w:rsidRPr="00635580">
        <w:rPr>
          <w:rFonts w:ascii="Times New Roman" w:hAnsi="Times New Roman" w:cs="Times New Roman"/>
          <w:sz w:val="24"/>
          <w:szCs w:val="24"/>
        </w:rPr>
        <w:t>ARROYO,</w:t>
      </w:r>
      <w:r w:rsidR="00732AB5" w:rsidRPr="00635580">
        <w:rPr>
          <w:rFonts w:ascii="Times New Roman" w:hAnsi="Times New Roman" w:cs="Times New Roman"/>
          <w:sz w:val="24"/>
          <w:szCs w:val="24"/>
        </w:rPr>
        <w:t xml:space="preserve"> </w:t>
      </w:r>
      <w:r w:rsidRPr="00635580">
        <w:rPr>
          <w:rFonts w:ascii="Times New Roman" w:hAnsi="Times New Roman" w:cs="Times New Roman"/>
          <w:sz w:val="24"/>
          <w:szCs w:val="24"/>
        </w:rPr>
        <w:t>M.</w:t>
      </w:r>
      <w:r w:rsidRPr="00635580">
        <w:rPr>
          <w:rFonts w:ascii="Times New Roman" w:hAnsi="Times New Roman" w:cs="Times New Roman"/>
          <w:b/>
          <w:sz w:val="24"/>
          <w:szCs w:val="24"/>
        </w:rPr>
        <w:t xml:space="preserve"> Educador em Diálogo com nosso Tempo. </w:t>
      </w:r>
      <w:r w:rsidRPr="00635580">
        <w:rPr>
          <w:rFonts w:ascii="Times New Roman" w:hAnsi="Times New Roman" w:cs="Times New Roman"/>
          <w:sz w:val="24"/>
          <w:szCs w:val="24"/>
        </w:rPr>
        <w:t xml:space="preserve">Organização NOGUEIRA, Paulo Henrique de Queiroz, MIRANDA, Shirley Aparecida de -- Belo </w:t>
      </w:r>
      <w:r w:rsidR="00732AB5" w:rsidRPr="00635580">
        <w:rPr>
          <w:rFonts w:ascii="Times New Roman" w:hAnsi="Times New Roman" w:cs="Times New Roman"/>
          <w:sz w:val="24"/>
          <w:szCs w:val="24"/>
        </w:rPr>
        <w:t>Horizonte:</w:t>
      </w:r>
      <w:r w:rsidRPr="00635580">
        <w:rPr>
          <w:rFonts w:ascii="Times New Roman" w:hAnsi="Times New Roman" w:cs="Times New Roman"/>
          <w:sz w:val="24"/>
          <w:szCs w:val="24"/>
        </w:rPr>
        <w:t xml:space="preserve"> Autêntica Editora, 2011. -- (Coleção Perfis da Educação, 5).</w:t>
      </w:r>
    </w:p>
    <w:p w:rsidR="004F0615" w:rsidRPr="00635580" w:rsidRDefault="004F0615" w:rsidP="00590323">
      <w:pPr>
        <w:spacing w:after="0" w:line="360" w:lineRule="auto"/>
        <w:jc w:val="both"/>
        <w:rPr>
          <w:rFonts w:ascii="Times New Roman" w:hAnsi="Times New Roman" w:cs="Times New Roman"/>
          <w:sz w:val="24"/>
          <w:szCs w:val="24"/>
        </w:rPr>
      </w:pPr>
    </w:p>
    <w:p w:rsidR="0045260A" w:rsidRPr="00635580" w:rsidRDefault="0045260A" w:rsidP="00590323">
      <w:pPr>
        <w:spacing w:after="0" w:line="360" w:lineRule="auto"/>
        <w:jc w:val="both"/>
        <w:rPr>
          <w:rFonts w:ascii="Times New Roman" w:hAnsi="Times New Roman" w:cs="Times New Roman"/>
          <w:sz w:val="24"/>
          <w:szCs w:val="24"/>
        </w:rPr>
      </w:pPr>
      <w:r w:rsidRPr="00635580">
        <w:rPr>
          <w:rFonts w:ascii="Times New Roman" w:hAnsi="Times New Roman" w:cs="Times New Roman"/>
          <w:sz w:val="24"/>
          <w:szCs w:val="24"/>
        </w:rPr>
        <w:t xml:space="preserve">BRASIL. Ministério da Educação (MEC). </w:t>
      </w:r>
      <w:r w:rsidRPr="00635580">
        <w:rPr>
          <w:rFonts w:ascii="Times New Roman" w:hAnsi="Times New Roman" w:cs="Times New Roman"/>
          <w:b/>
          <w:sz w:val="24"/>
          <w:szCs w:val="24"/>
        </w:rPr>
        <w:t>Declaração de Salamanca e Linha de Ação sobre Necessidades Educativas Especiais</w:t>
      </w:r>
      <w:r w:rsidRPr="00635580">
        <w:rPr>
          <w:rFonts w:ascii="Times New Roman" w:hAnsi="Times New Roman" w:cs="Times New Roman"/>
          <w:sz w:val="24"/>
          <w:szCs w:val="24"/>
        </w:rPr>
        <w:t>. Brasília: MEC/UNESCO, 1994.</w:t>
      </w:r>
    </w:p>
    <w:p w:rsidR="004F0615" w:rsidRPr="00635580" w:rsidRDefault="004F0615" w:rsidP="00590323">
      <w:pPr>
        <w:spacing w:after="0" w:line="360" w:lineRule="auto"/>
        <w:jc w:val="both"/>
        <w:rPr>
          <w:rFonts w:ascii="Times New Roman" w:hAnsi="Times New Roman" w:cs="Times New Roman"/>
          <w:sz w:val="24"/>
          <w:szCs w:val="24"/>
        </w:rPr>
      </w:pPr>
      <w:r w:rsidRPr="00635580">
        <w:rPr>
          <w:rFonts w:ascii="Times New Roman" w:hAnsi="Times New Roman" w:cs="Times New Roman"/>
          <w:b/>
          <w:sz w:val="24"/>
          <w:szCs w:val="24"/>
        </w:rPr>
        <w:t>_______. Lei nº 9394/96</w:t>
      </w:r>
      <w:r w:rsidRPr="00635580">
        <w:rPr>
          <w:rFonts w:ascii="Times New Roman" w:hAnsi="Times New Roman" w:cs="Times New Roman"/>
          <w:sz w:val="24"/>
          <w:szCs w:val="24"/>
        </w:rPr>
        <w:t>, de 20 de dezembro de 1996. Lei de Diretrizes e Bases da Educação Nacional. Disponível em: &lt;www.mec.gov.br&gt;. Acesso em: 29 ago. 2009.</w:t>
      </w:r>
    </w:p>
    <w:p w:rsidR="0045260A" w:rsidRPr="00635580" w:rsidRDefault="0045260A" w:rsidP="00590323">
      <w:pPr>
        <w:spacing w:after="0" w:line="360" w:lineRule="auto"/>
        <w:jc w:val="both"/>
        <w:rPr>
          <w:rFonts w:ascii="Times New Roman" w:hAnsi="Times New Roman" w:cs="Times New Roman"/>
          <w:sz w:val="24"/>
          <w:szCs w:val="24"/>
        </w:rPr>
      </w:pPr>
    </w:p>
    <w:p w:rsidR="0045260A" w:rsidRPr="00635580" w:rsidRDefault="0045260A" w:rsidP="00590323">
      <w:pPr>
        <w:spacing w:after="0" w:line="360" w:lineRule="auto"/>
        <w:jc w:val="both"/>
        <w:rPr>
          <w:rFonts w:ascii="Times New Roman" w:hAnsi="Times New Roman" w:cs="Times New Roman"/>
          <w:sz w:val="24"/>
          <w:szCs w:val="24"/>
        </w:rPr>
      </w:pPr>
      <w:r w:rsidRPr="00635580">
        <w:rPr>
          <w:rFonts w:ascii="Times New Roman" w:hAnsi="Times New Roman" w:cs="Times New Roman"/>
          <w:sz w:val="24"/>
          <w:szCs w:val="24"/>
        </w:rPr>
        <w:t xml:space="preserve">_______. Resolução nº 04, de 2 de outubro de 2009. </w:t>
      </w:r>
      <w:r w:rsidRPr="00635580">
        <w:rPr>
          <w:rFonts w:ascii="Times New Roman" w:hAnsi="Times New Roman" w:cs="Times New Roman"/>
          <w:b/>
          <w:sz w:val="24"/>
          <w:szCs w:val="24"/>
        </w:rPr>
        <w:t>Diretrizes Operacionais da Educação Especial para o Atendimento Educacional Especializado</w:t>
      </w:r>
      <w:r w:rsidRPr="00635580">
        <w:rPr>
          <w:rFonts w:ascii="Times New Roman" w:hAnsi="Times New Roman" w:cs="Times New Roman"/>
          <w:sz w:val="24"/>
          <w:szCs w:val="24"/>
        </w:rPr>
        <w:t>. Brasília: MEC/SEESP. Acesso em: 30 out. 2009.</w:t>
      </w:r>
    </w:p>
    <w:p w:rsidR="0045260A" w:rsidRPr="00635580" w:rsidRDefault="0045260A" w:rsidP="00590323">
      <w:pPr>
        <w:spacing w:after="0" w:line="360" w:lineRule="auto"/>
        <w:jc w:val="both"/>
        <w:rPr>
          <w:rFonts w:ascii="Times New Roman" w:hAnsi="Times New Roman" w:cs="Times New Roman"/>
          <w:sz w:val="24"/>
          <w:szCs w:val="24"/>
        </w:rPr>
      </w:pPr>
    </w:p>
    <w:p w:rsidR="0045260A" w:rsidRPr="00635580" w:rsidRDefault="0045260A" w:rsidP="00590323">
      <w:pPr>
        <w:spacing w:after="0" w:line="360" w:lineRule="auto"/>
        <w:jc w:val="both"/>
        <w:rPr>
          <w:rFonts w:ascii="Times New Roman" w:hAnsi="Times New Roman" w:cs="Times New Roman"/>
          <w:sz w:val="24"/>
          <w:szCs w:val="24"/>
        </w:rPr>
      </w:pPr>
      <w:r w:rsidRPr="00635580">
        <w:rPr>
          <w:rFonts w:ascii="Times New Roman" w:hAnsi="Times New Roman" w:cs="Times New Roman"/>
          <w:sz w:val="24"/>
          <w:szCs w:val="24"/>
        </w:rPr>
        <w:t xml:space="preserve">_______. Decreto </w:t>
      </w:r>
      <w:r w:rsidRPr="00635580">
        <w:rPr>
          <w:rFonts w:ascii="Times New Roman" w:hAnsi="Times New Roman" w:cs="Times New Roman"/>
          <w:b/>
          <w:sz w:val="24"/>
          <w:szCs w:val="24"/>
        </w:rPr>
        <w:t>nº</w:t>
      </w:r>
      <w:r w:rsidRPr="00635580">
        <w:rPr>
          <w:rFonts w:ascii="Times New Roman" w:hAnsi="Times New Roman" w:cs="Times New Roman"/>
          <w:sz w:val="24"/>
          <w:szCs w:val="24"/>
        </w:rPr>
        <w:t xml:space="preserve"> 7611, de 17 de novembro de 2011. </w:t>
      </w:r>
      <w:r w:rsidR="00F001F6" w:rsidRPr="00635580">
        <w:rPr>
          <w:rFonts w:ascii="Times New Roman" w:hAnsi="Times New Roman" w:cs="Times New Roman"/>
          <w:b/>
          <w:sz w:val="24"/>
          <w:szCs w:val="24"/>
        </w:rPr>
        <w:t>Educação Especial</w:t>
      </w:r>
      <w:r w:rsidRPr="00635580">
        <w:rPr>
          <w:rFonts w:ascii="Times New Roman" w:hAnsi="Times New Roman" w:cs="Times New Roman"/>
          <w:b/>
          <w:sz w:val="24"/>
          <w:szCs w:val="24"/>
        </w:rPr>
        <w:t xml:space="preserve">, o </w:t>
      </w:r>
      <w:r w:rsidR="00F001F6" w:rsidRPr="00635580">
        <w:rPr>
          <w:rFonts w:ascii="Times New Roman" w:hAnsi="Times New Roman" w:cs="Times New Roman"/>
          <w:b/>
          <w:sz w:val="24"/>
          <w:szCs w:val="24"/>
        </w:rPr>
        <w:t>Atendimento Educacional Especializado</w:t>
      </w:r>
      <w:r w:rsidRPr="00635580">
        <w:rPr>
          <w:rFonts w:ascii="Times New Roman" w:hAnsi="Times New Roman" w:cs="Times New Roman"/>
          <w:b/>
          <w:sz w:val="24"/>
          <w:szCs w:val="24"/>
        </w:rPr>
        <w:t>.</w:t>
      </w:r>
      <w:r w:rsidRPr="00635580">
        <w:rPr>
          <w:rFonts w:ascii="Times New Roman" w:hAnsi="Times New Roman" w:cs="Times New Roman"/>
          <w:sz w:val="24"/>
          <w:szCs w:val="24"/>
        </w:rPr>
        <w:t xml:space="preserve"> Disponível em: &lt;</w:t>
      </w:r>
      <w:r w:rsidR="00732AB5" w:rsidRPr="00635580">
        <w:rPr>
          <w:rFonts w:ascii="Times New Roman" w:hAnsi="Times New Roman" w:cs="Times New Roman"/>
          <w:sz w:val="24"/>
          <w:szCs w:val="24"/>
        </w:rPr>
        <w:t>http://www.planalto.</w:t>
      </w:r>
      <w:r w:rsidR="00285236">
        <w:rPr>
          <w:rFonts w:ascii="Times New Roman" w:hAnsi="Times New Roman" w:cs="Times New Roman"/>
          <w:sz w:val="24"/>
          <w:szCs w:val="24"/>
        </w:rPr>
        <w:t xml:space="preserve"> </w:t>
      </w:r>
      <w:r w:rsidRPr="00635580">
        <w:rPr>
          <w:rFonts w:ascii="Times New Roman" w:hAnsi="Times New Roman" w:cs="Times New Roman"/>
          <w:sz w:val="24"/>
          <w:szCs w:val="24"/>
        </w:rPr>
        <w:t>gov.br/ccivil_03/_ato2011-2014/2011/decreto/d7611.htm</w:t>
      </w:r>
    </w:p>
    <w:p w:rsidR="00C94C87" w:rsidRPr="00635580" w:rsidRDefault="00C94C87" w:rsidP="00590323">
      <w:pPr>
        <w:spacing w:after="0" w:line="360" w:lineRule="auto"/>
        <w:jc w:val="both"/>
        <w:rPr>
          <w:rFonts w:ascii="Times New Roman" w:hAnsi="Times New Roman" w:cs="Times New Roman"/>
          <w:sz w:val="24"/>
          <w:szCs w:val="24"/>
        </w:rPr>
      </w:pPr>
    </w:p>
    <w:p w:rsidR="006912BA" w:rsidRPr="00635580" w:rsidRDefault="0061768F" w:rsidP="00590323">
      <w:pPr>
        <w:spacing w:after="0" w:line="360" w:lineRule="auto"/>
        <w:jc w:val="both"/>
        <w:rPr>
          <w:rFonts w:ascii="Times New Roman" w:hAnsi="Times New Roman" w:cs="Times New Roman"/>
          <w:b/>
          <w:sz w:val="24"/>
          <w:szCs w:val="24"/>
          <w:lang w:eastAsia="pt-BR"/>
        </w:rPr>
      </w:pPr>
      <w:r w:rsidRPr="00635580">
        <w:rPr>
          <w:rFonts w:ascii="Times New Roman" w:hAnsi="Times New Roman" w:cs="Times New Roman"/>
          <w:sz w:val="24"/>
          <w:szCs w:val="24"/>
        </w:rPr>
        <w:t xml:space="preserve">_______. </w:t>
      </w:r>
      <w:r w:rsidRPr="00635580">
        <w:rPr>
          <w:rStyle w:val="Forte"/>
          <w:rFonts w:ascii="Times New Roman" w:hAnsi="Times New Roman" w:cs="Times New Roman"/>
          <w:b w:val="0"/>
          <w:sz w:val="24"/>
          <w:szCs w:val="24"/>
        </w:rPr>
        <w:t xml:space="preserve">Lei nº 13.146, de 6 de julho de 2015. </w:t>
      </w:r>
      <w:r w:rsidRPr="00635580">
        <w:rPr>
          <w:rFonts w:ascii="Times New Roman" w:hAnsi="Times New Roman" w:cs="Times New Roman"/>
          <w:sz w:val="24"/>
          <w:szCs w:val="24"/>
        </w:rPr>
        <w:t xml:space="preserve"> </w:t>
      </w:r>
      <w:r w:rsidRPr="00635580">
        <w:rPr>
          <w:rFonts w:ascii="Times New Roman" w:hAnsi="Times New Roman" w:cs="Times New Roman"/>
          <w:b/>
          <w:sz w:val="24"/>
          <w:szCs w:val="24"/>
        </w:rPr>
        <w:t>Lei Brasileira de Inclusão da Pessoa com Deficiência</w:t>
      </w:r>
      <w:r w:rsidR="001758A9">
        <w:rPr>
          <w:rFonts w:ascii="Times New Roman" w:hAnsi="Times New Roman" w:cs="Times New Roman"/>
          <w:b/>
          <w:sz w:val="24"/>
          <w:szCs w:val="24"/>
        </w:rPr>
        <w:t>.</w:t>
      </w:r>
    </w:p>
    <w:p w:rsidR="000F68A8" w:rsidRPr="00635580" w:rsidRDefault="000F68A8" w:rsidP="00590323">
      <w:pPr>
        <w:spacing w:after="0" w:line="360" w:lineRule="auto"/>
        <w:jc w:val="both"/>
        <w:rPr>
          <w:rFonts w:ascii="Times New Roman" w:hAnsi="Times New Roman" w:cs="Times New Roman"/>
          <w:sz w:val="24"/>
          <w:szCs w:val="24"/>
          <w:lang w:eastAsia="pt-BR"/>
        </w:rPr>
      </w:pPr>
    </w:p>
    <w:p w:rsidR="00BE126A" w:rsidRPr="00635580" w:rsidRDefault="006912BA" w:rsidP="00590323">
      <w:pPr>
        <w:spacing w:after="0" w:line="360" w:lineRule="auto"/>
        <w:jc w:val="both"/>
        <w:rPr>
          <w:rFonts w:ascii="Times New Roman" w:hAnsi="Times New Roman" w:cs="Times New Roman"/>
          <w:sz w:val="24"/>
          <w:szCs w:val="24"/>
          <w:lang w:eastAsia="pt-BR"/>
        </w:rPr>
      </w:pPr>
      <w:r w:rsidRPr="00635580">
        <w:rPr>
          <w:rFonts w:ascii="Times New Roman" w:hAnsi="Times New Roman" w:cs="Times New Roman"/>
          <w:sz w:val="24"/>
          <w:szCs w:val="24"/>
          <w:lang w:eastAsia="pt-BR"/>
        </w:rPr>
        <w:t xml:space="preserve">MANAUS.  </w:t>
      </w:r>
      <w:r w:rsidR="00EF543B" w:rsidRPr="00635580">
        <w:rPr>
          <w:rFonts w:ascii="Times New Roman" w:hAnsi="Times New Roman" w:cs="Times New Roman"/>
          <w:sz w:val="24"/>
          <w:szCs w:val="24"/>
        </w:rPr>
        <w:t xml:space="preserve">Lei nº </w:t>
      </w:r>
      <w:r w:rsidR="00BE126A" w:rsidRPr="00635580">
        <w:rPr>
          <w:rFonts w:ascii="Times New Roman" w:hAnsi="Times New Roman" w:cs="Times New Roman"/>
          <w:sz w:val="24"/>
          <w:szCs w:val="24"/>
        </w:rPr>
        <w:t>2.000</w:t>
      </w:r>
      <w:r w:rsidR="00852DCE">
        <w:rPr>
          <w:rFonts w:ascii="Times New Roman" w:hAnsi="Times New Roman" w:cs="Times New Roman"/>
          <w:sz w:val="24"/>
          <w:szCs w:val="24"/>
        </w:rPr>
        <w:t>/</w:t>
      </w:r>
      <w:r w:rsidR="00BE126A" w:rsidRPr="00635580">
        <w:rPr>
          <w:rFonts w:ascii="Times New Roman" w:hAnsi="Times New Roman" w:cs="Times New Roman"/>
          <w:sz w:val="24"/>
          <w:szCs w:val="24"/>
        </w:rPr>
        <w:t>15.</w:t>
      </w:r>
      <w:r w:rsidRPr="00635580">
        <w:rPr>
          <w:rFonts w:ascii="Times New Roman" w:hAnsi="Times New Roman" w:cs="Times New Roman"/>
          <w:b/>
          <w:sz w:val="24"/>
          <w:szCs w:val="24"/>
          <w:lang w:eastAsia="pt-BR"/>
        </w:rPr>
        <w:t xml:space="preserve"> </w:t>
      </w:r>
      <w:r w:rsidRPr="00635580">
        <w:rPr>
          <w:rFonts w:ascii="Times New Roman" w:eastAsia="Times New Roman" w:hAnsi="Times New Roman" w:cs="Times New Roman"/>
          <w:b/>
          <w:sz w:val="24"/>
          <w:szCs w:val="24"/>
          <w:lang w:eastAsia="pt-BR"/>
        </w:rPr>
        <w:t>Plano Municipal de Educação e Manaus</w:t>
      </w:r>
      <w:r w:rsidR="00BE126A" w:rsidRPr="00635580">
        <w:rPr>
          <w:rFonts w:ascii="Times New Roman" w:eastAsia="Times New Roman" w:hAnsi="Times New Roman" w:cs="Times New Roman"/>
          <w:sz w:val="24"/>
          <w:szCs w:val="24"/>
          <w:lang w:eastAsia="pt-BR"/>
        </w:rPr>
        <w:t>.</w:t>
      </w:r>
      <w:r w:rsidR="00556312" w:rsidRPr="00556312">
        <w:rPr>
          <w:rFonts w:ascii="Times New Roman" w:hAnsi="Times New Roman" w:cs="Times New Roman"/>
          <w:sz w:val="24"/>
          <w:szCs w:val="24"/>
        </w:rPr>
        <w:t xml:space="preserve"> </w:t>
      </w:r>
      <w:r w:rsidR="00556312" w:rsidRPr="00635580">
        <w:rPr>
          <w:rFonts w:ascii="Times New Roman" w:hAnsi="Times New Roman" w:cs="Times New Roman"/>
          <w:sz w:val="24"/>
          <w:szCs w:val="24"/>
        </w:rPr>
        <w:t>2015</w:t>
      </w:r>
      <w:r w:rsidR="00556312">
        <w:rPr>
          <w:rFonts w:ascii="Times New Roman" w:hAnsi="Times New Roman" w:cs="Times New Roman"/>
          <w:sz w:val="24"/>
          <w:szCs w:val="24"/>
        </w:rPr>
        <w:t>.</w:t>
      </w:r>
      <w:r w:rsidR="00BE126A" w:rsidRPr="00635580">
        <w:rPr>
          <w:rFonts w:ascii="Times New Roman" w:eastAsia="Times New Roman" w:hAnsi="Times New Roman" w:cs="Times New Roman"/>
          <w:sz w:val="24"/>
          <w:szCs w:val="24"/>
          <w:lang w:eastAsia="pt-BR"/>
        </w:rPr>
        <w:t xml:space="preserve"> </w:t>
      </w:r>
      <w:r w:rsidR="0080179C">
        <w:rPr>
          <w:rFonts w:ascii="Times New Roman" w:hAnsi="Times New Roman" w:cs="Times New Roman"/>
          <w:sz w:val="24"/>
          <w:szCs w:val="24"/>
        </w:rPr>
        <w:t xml:space="preserve">Disponível </w:t>
      </w:r>
      <w:r w:rsidR="00BE126A" w:rsidRPr="00635580">
        <w:rPr>
          <w:rFonts w:ascii="Times New Roman" w:hAnsi="Times New Roman" w:cs="Times New Roman"/>
          <w:sz w:val="24"/>
          <w:szCs w:val="24"/>
        </w:rPr>
        <w:t>em:&lt;</w:t>
      </w:r>
      <w:r w:rsidR="00BE126A" w:rsidRPr="00635580">
        <w:rPr>
          <w:rFonts w:ascii="Times New Roman" w:hAnsi="Times New Roman" w:cs="Times New Roman"/>
          <w:sz w:val="24"/>
          <w:szCs w:val="24"/>
          <w:lang w:eastAsia="pt-BR"/>
        </w:rPr>
        <w:t>http://www.cmm.am.gov.br/wp-content/</w:t>
      </w:r>
      <w:r w:rsidR="00732AB5" w:rsidRPr="00635580">
        <w:rPr>
          <w:rFonts w:ascii="Times New Roman" w:hAnsi="Times New Roman" w:cs="Times New Roman"/>
          <w:sz w:val="24"/>
          <w:szCs w:val="24"/>
          <w:lang w:eastAsia="pt-BR"/>
        </w:rPr>
        <w:t xml:space="preserve"> </w:t>
      </w:r>
      <w:r w:rsidR="00BE126A" w:rsidRPr="00635580">
        <w:rPr>
          <w:rFonts w:ascii="Times New Roman" w:hAnsi="Times New Roman" w:cs="Times New Roman"/>
          <w:sz w:val="24"/>
          <w:szCs w:val="24"/>
          <w:lang w:eastAsia="pt-BR"/>
        </w:rPr>
        <w:t>uploads/2015/07/</w:t>
      </w:r>
      <w:r w:rsidR="0080179C">
        <w:rPr>
          <w:rFonts w:ascii="Times New Roman" w:hAnsi="Times New Roman" w:cs="Times New Roman"/>
          <w:sz w:val="24"/>
          <w:szCs w:val="24"/>
          <w:lang w:eastAsia="pt-BR"/>
        </w:rPr>
        <w:t xml:space="preserve"> </w:t>
      </w:r>
      <w:r w:rsidR="00BE126A" w:rsidRPr="00635580">
        <w:rPr>
          <w:rFonts w:ascii="Times New Roman" w:hAnsi="Times New Roman" w:cs="Times New Roman"/>
          <w:sz w:val="24"/>
          <w:szCs w:val="24"/>
          <w:lang w:eastAsia="pt-BR"/>
        </w:rPr>
        <w:t>LEI_2000_</w:t>
      </w:r>
      <w:r w:rsidR="0080179C">
        <w:rPr>
          <w:rFonts w:ascii="Times New Roman" w:hAnsi="Times New Roman" w:cs="Times New Roman"/>
          <w:sz w:val="24"/>
          <w:szCs w:val="24"/>
          <w:lang w:eastAsia="pt-BR"/>
        </w:rPr>
        <w:t xml:space="preserve"> </w:t>
      </w:r>
      <w:r w:rsidR="001758A9" w:rsidRPr="00635580">
        <w:rPr>
          <w:rFonts w:ascii="Times New Roman" w:hAnsi="Times New Roman" w:cs="Times New Roman"/>
          <w:sz w:val="24"/>
          <w:szCs w:val="24"/>
          <w:lang w:eastAsia="pt-BR"/>
        </w:rPr>
        <w:t>de</w:t>
      </w:r>
      <w:r w:rsidR="00BE126A" w:rsidRPr="00635580">
        <w:rPr>
          <w:rFonts w:ascii="Times New Roman" w:hAnsi="Times New Roman" w:cs="Times New Roman"/>
          <w:sz w:val="24"/>
          <w:szCs w:val="24"/>
          <w:lang w:eastAsia="pt-BR"/>
        </w:rPr>
        <w:t>_24_06_2015.pdf</w:t>
      </w:r>
      <w:r w:rsidR="0061768F" w:rsidRPr="00635580">
        <w:rPr>
          <w:rFonts w:ascii="Times New Roman" w:hAnsi="Times New Roman" w:cs="Times New Roman"/>
          <w:sz w:val="24"/>
          <w:szCs w:val="24"/>
          <w:lang w:eastAsia="pt-BR"/>
        </w:rPr>
        <w:t>.</w:t>
      </w:r>
    </w:p>
    <w:p w:rsidR="0084560C" w:rsidRPr="00635580" w:rsidRDefault="0084560C" w:rsidP="00590323">
      <w:pPr>
        <w:spacing w:after="0" w:line="360" w:lineRule="auto"/>
        <w:jc w:val="both"/>
        <w:rPr>
          <w:rFonts w:ascii="Times New Roman" w:hAnsi="Times New Roman" w:cs="Times New Roman"/>
          <w:sz w:val="24"/>
          <w:szCs w:val="24"/>
        </w:rPr>
      </w:pPr>
    </w:p>
    <w:p w:rsidR="005B1037" w:rsidRPr="00635580" w:rsidRDefault="005B1037" w:rsidP="00590323">
      <w:pPr>
        <w:spacing w:after="0" w:line="360" w:lineRule="auto"/>
        <w:jc w:val="both"/>
        <w:rPr>
          <w:rFonts w:ascii="Times New Roman" w:hAnsi="Times New Roman" w:cs="Times New Roman"/>
          <w:sz w:val="24"/>
          <w:szCs w:val="24"/>
          <w:lang w:eastAsia="pt-BR"/>
        </w:rPr>
      </w:pPr>
      <w:r w:rsidRPr="00635580">
        <w:rPr>
          <w:rFonts w:ascii="Times New Roman" w:hAnsi="Times New Roman" w:cs="Times New Roman"/>
          <w:sz w:val="24"/>
          <w:szCs w:val="24"/>
        </w:rPr>
        <w:t>_________. RESOLUÇÃO N. 01</w:t>
      </w:r>
      <w:r w:rsidR="006B4636">
        <w:rPr>
          <w:rFonts w:ascii="Times New Roman" w:hAnsi="Times New Roman" w:cs="Times New Roman"/>
          <w:sz w:val="24"/>
          <w:szCs w:val="24"/>
        </w:rPr>
        <w:t>1</w:t>
      </w:r>
      <w:r w:rsidR="00556312">
        <w:rPr>
          <w:rFonts w:ascii="Times New Roman" w:hAnsi="Times New Roman" w:cs="Times New Roman"/>
          <w:sz w:val="24"/>
          <w:szCs w:val="24"/>
        </w:rPr>
        <w:t>/16- CME.</w:t>
      </w:r>
      <w:r w:rsidRPr="00635580">
        <w:rPr>
          <w:rFonts w:ascii="Times New Roman" w:hAnsi="Times New Roman" w:cs="Times New Roman"/>
          <w:sz w:val="24"/>
          <w:szCs w:val="24"/>
        </w:rPr>
        <w:t xml:space="preserve"> </w:t>
      </w:r>
      <w:r w:rsidR="006B4636" w:rsidRPr="006B4636">
        <w:rPr>
          <w:rFonts w:ascii="Times New Roman" w:hAnsi="Times New Roman" w:cs="Times New Roman"/>
          <w:b/>
          <w:sz w:val="24"/>
          <w:szCs w:val="24"/>
        </w:rPr>
        <w:t xml:space="preserve">Novos </w:t>
      </w:r>
      <w:r w:rsidRPr="00635580">
        <w:rPr>
          <w:rFonts w:ascii="Times New Roman" w:hAnsi="Times New Roman" w:cs="Times New Roman"/>
          <w:b/>
          <w:sz w:val="24"/>
          <w:szCs w:val="24"/>
        </w:rPr>
        <w:t>Procedimentos e orientações para Educação Especial na Perspectiva da Educação Inclusiva no Sistema Municipal de Ensino de Manaus</w:t>
      </w:r>
      <w:r w:rsidRPr="00635580">
        <w:rPr>
          <w:rFonts w:ascii="Times New Roman" w:hAnsi="Times New Roman" w:cs="Times New Roman"/>
          <w:sz w:val="24"/>
          <w:szCs w:val="24"/>
        </w:rPr>
        <w:t>.</w:t>
      </w:r>
      <w:r w:rsidR="00556312" w:rsidRPr="00556312">
        <w:rPr>
          <w:rFonts w:ascii="Times New Roman" w:hAnsi="Times New Roman" w:cs="Times New Roman"/>
          <w:sz w:val="24"/>
          <w:szCs w:val="24"/>
        </w:rPr>
        <w:t xml:space="preserve"> </w:t>
      </w:r>
      <w:r w:rsidR="00556312" w:rsidRPr="00635580">
        <w:rPr>
          <w:rFonts w:ascii="Times New Roman" w:hAnsi="Times New Roman" w:cs="Times New Roman"/>
          <w:sz w:val="24"/>
          <w:szCs w:val="24"/>
        </w:rPr>
        <w:t>201</w:t>
      </w:r>
      <w:r w:rsidR="00556312">
        <w:rPr>
          <w:rFonts w:ascii="Times New Roman" w:hAnsi="Times New Roman" w:cs="Times New Roman"/>
          <w:sz w:val="24"/>
          <w:szCs w:val="24"/>
        </w:rPr>
        <w:t>6</w:t>
      </w:r>
      <w:r w:rsidR="00556312" w:rsidRPr="00635580">
        <w:rPr>
          <w:rFonts w:ascii="Times New Roman" w:hAnsi="Times New Roman" w:cs="Times New Roman"/>
          <w:sz w:val="24"/>
          <w:szCs w:val="24"/>
        </w:rPr>
        <w:t>.</w:t>
      </w:r>
      <w:r w:rsidR="00556312">
        <w:rPr>
          <w:rFonts w:ascii="Times New Roman" w:hAnsi="Times New Roman" w:cs="Times New Roman"/>
          <w:sz w:val="24"/>
          <w:szCs w:val="24"/>
        </w:rPr>
        <w:t xml:space="preserve"> </w:t>
      </w:r>
      <w:r w:rsidR="00556312" w:rsidRPr="00635580">
        <w:rPr>
          <w:rFonts w:ascii="Times New Roman" w:hAnsi="Times New Roman" w:cs="Times New Roman"/>
          <w:sz w:val="24"/>
          <w:szCs w:val="24"/>
        </w:rPr>
        <w:t>Disponível em:</w:t>
      </w:r>
      <w:r w:rsidR="00556312">
        <w:rPr>
          <w:rFonts w:ascii="Times New Roman" w:hAnsi="Times New Roman" w:cs="Times New Roman"/>
          <w:sz w:val="24"/>
          <w:szCs w:val="24"/>
        </w:rPr>
        <w:t xml:space="preserve"> </w:t>
      </w:r>
      <w:r w:rsidR="00B41FC0">
        <w:rPr>
          <w:rFonts w:ascii="Times New Roman" w:hAnsi="Times New Roman" w:cs="Times New Roman"/>
          <w:sz w:val="24"/>
          <w:szCs w:val="24"/>
        </w:rPr>
        <w:t xml:space="preserve"> </w:t>
      </w:r>
      <w:r w:rsidR="00B41FC0" w:rsidRPr="00635580">
        <w:rPr>
          <w:rFonts w:ascii="Times New Roman" w:hAnsi="Times New Roman" w:cs="Times New Roman"/>
          <w:sz w:val="24"/>
          <w:szCs w:val="24"/>
        </w:rPr>
        <w:t>&lt;</w:t>
      </w:r>
      <w:r w:rsidR="00B41FC0" w:rsidRPr="00635580">
        <w:rPr>
          <w:rFonts w:ascii="Times New Roman" w:hAnsi="Times New Roman" w:cs="Times New Roman"/>
          <w:sz w:val="24"/>
          <w:szCs w:val="24"/>
          <w:lang w:eastAsia="pt-BR"/>
        </w:rPr>
        <w:t>http://</w:t>
      </w:r>
      <w:r w:rsidR="00B41FC0" w:rsidRPr="00B41FC0">
        <w:rPr>
          <w:rFonts w:ascii="Times New Roman" w:hAnsi="Times New Roman" w:cs="Times New Roman"/>
          <w:sz w:val="24"/>
          <w:szCs w:val="24"/>
        </w:rPr>
        <w:t>http://semed.</w:t>
      </w:r>
      <w:r w:rsidR="000A210D">
        <w:rPr>
          <w:rFonts w:ascii="Times New Roman" w:hAnsi="Times New Roman" w:cs="Times New Roman"/>
          <w:sz w:val="24"/>
          <w:szCs w:val="24"/>
        </w:rPr>
        <w:t xml:space="preserve"> </w:t>
      </w:r>
      <w:r w:rsidR="00B41FC0" w:rsidRPr="00B41FC0">
        <w:rPr>
          <w:rFonts w:ascii="Times New Roman" w:hAnsi="Times New Roman" w:cs="Times New Roman"/>
          <w:sz w:val="24"/>
          <w:szCs w:val="24"/>
        </w:rPr>
        <w:lastRenderedPageBreak/>
        <w:t>manaus.am.gov.br/wp-content/uploads/2017/05/Resolu%C3%A7%C3%A3o-Educa%</w:t>
      </w:r>
      <w:r w:rsidR="000A210D">
        <w:rPr>
          <w:rFonts w:ascii="Times New Roman" w:hAnsi="Times New Roman" w:cs="Times New Roman"/>
          <w:sz w:val="24"/>
          <w:szCs w:val="24"/>
        </w:rPr>
        <w:t xml:space="preserve"> </w:t>
      </w:r>
      <w:r w:rsidR="00B41FC0" w:rsidRPr="00B41FC0">
        <w:rPr>
          <w:rFonts w:ascii="Times New Roman" w:hAnsi="Times New Roman" w:cs="Times New Roman"/>
          <w:sz w:val="24"/>
          <w:szCs w:val="24"/>
        </w:rPr>
        <w:t>C3%A7%C3%A3o-Especial.pdf</w:t>
      </w:r>
      <w:r w:rsidR="00B41FC0">
        <w:rPr>
          <w:rFonts w:ascii="Times New Roman" w:hAnsi="Times New Roman" w:cs="Times New Roman"/>
          <w:sz w:val="24"/>
          <w:szCs w:val="24"/>
        </w:rPr>
        <w:t>.</w:t>
      </w:r>
    </w:p>
    <w:p w:rsidR="0061768F" w:rsidRPr="00635580" w:rsidRDefault="0061768F" w:rsidP="00590323">
      <w:pPr>
        <w:spacing w:after="0" w:line="360" w:lineRule="auto"/>
        <w:jc w:val="both"/>
        <w:rPr>
          <w:rFonts w:ascii="Times New Roman" w:hAnsi="Times New Roman" w:cs="Times New Roman"/>
          <w:sz w:val="24"/>
          <w:szCs w:val="24"/>
          <w:lang w:eastAsia="pt-BR"/>
        </w:rPr>
      </w:pPr>
    </w:p>
    <w:p w:rsidR="006912BA" w:rsidRPr="00635580" w:rsidRDefault="0061768F" w:rsidP="00590323">
      <w:pPr>
        <w:spacing w:after="0" w:line="360" w:lineRule="auto"/>
        <w:jc w:val="both"/>
        <w:rPr>
          <w:rFonts w:ascii="Times New Roman" w:hAnsi="Times New Roman" w:cs="Times New Roman"/>
          <w:sz w:val="24"/>
          <w:szCs w:val="24"/>
          <w:lang w:eastAsia="pt-BR"/>
        </w:rPr>
      </w:pPr>
      <w:r w:rsidRPr="00635580">
        <w:rPr>
          <w:rFonts w:ascii="Times New Roman" w:hAnsi="Times New Roman" w:cs="Times New Roman"/>
          <w:sz w:val="24"/>
          <w:szCs w:val="24"/>
        </w:rPr>
        <w:t xml:space="preserve">MANTOAN, M. T. E. PRIETO, R. G.; ARANTES, V. A. (Orgs.). </w:t>
      </w:r>
      <w:r w:rsidRPr="00635580">
        <w:rPr>
          <w:rFonts w:ascii="Times New Roman" w:hAnsi="Times New Roman" w:cs="Times New Roman"/>
          <w:b/>
          <w:sz w:val="24"/>
          <w:szCs w:val="24"/>
        </w:rPr>
        <w:t>Inclusão Escolar</w:t>
      </w:r>
      <w:r w:rsidRPr="00635580">
        <w:rPr>
          <w:rFonts w:ascii="Times New Roman" w:hAnsi="Times New Roman" w:cs="Times New Roman"/>
          <w:sz w:val="24"/>
          <w:szCs w:val="24"/>
        </w:rPr>
        <w:t xml:space="preserve">: </w:t>
      </w:r>
      <w:r w:rsidRPr="00635580">
        <w:rPr>
          <w:rFonts w:ascii="Times New Roman" w:hAnsi="Times New Roman" w:cs="Times New Roman"/>
          <w:b/>
          <w:sz w:val="24"/>
          <w:szCs w:val="24"/>
        </w:rPr>
        <w:t>pontos e contrapontos</w:t>
      </w:r>
      <w:r w:rsidRPr="00635580">
        <w:rPr>
          <w:rFonts w:ascii="Times New Roman" w:hAnsi="Times New Roman" w:cs="Times New Roman"/>
          <w:sz w:val="24"/>
          <w:szCs w:val="24"/>
        </w:rPr>
        <w:t>. 3. ed. São Paulo: Summus, 2006.</w:t>
      </w:r>
    </w:p>
    <w:p w:rsidR="006912BA" w:rsidRPr="00635580" w:rsidRDefault="006912BA" w:rsidP="00590323">
      <w:pPr>
        <w:spacing w:after="0" w:line="360" w:lineRule="auto"/>
        <w:jc w:val="both"/>
        <w:rPr>
          <w:rFonts w:ascii="Times New Roman" w:hAnsi="Times New Roman" w:cs="Times New Roman"/>
          <w:sz w:val="24"/>
          <w:szCs w:val="24"/>
          <w:lang w:eastAsia="pt-BR"/>
        </w:rPr>
      </w:pPr>
    </w:p>
    <w:p w:rsidR="00D51A5B" w:rsidRDefault="00067D6E" w:rsidP="00590323">
      <w:pPr>
        <w:spacing w:after="0" w:line="360" w:lineRule="auto"/>
        <w:jc w:val="both"/>
        <w:rPr>
          <w:rFonts w:ascii="Times New Roman" w:hAnsi="Times New Roman" w:cs="Times New Roman"/>
          <w:sz w:val="24"/>
          <w:szCs w:val="24"/>
        </w:rPr>
      </w:pPr>
      <w:r w:rsidRPr="00635580">
        <w:rPr>
          <w:rFonts w:ascii="Times New Roman" w:hAnsi="Times New Roman" w:cs="Times New Roman"/>
          <w:sz w:val="24"/>
          <w:szCs w:val="24"/>
        </w:rPr>
        <w:t xml:space="preserve">MITTLER, P. </w:t>
      </w:r>
      <w:r w:rsidRPr="00635580">
        <w:rPr>
          <w:rFonts w:ascii="Times New Roman" w:hAnsi="Times New Roman" w:cs="Times New Roman"/>
          <w:b/>
          <w:sz w:val="24"/>
          <w:szCs w:val="24"/>
        </w:rPr>
        <w:t>Educação Inclusiv</w:t>
      </w:r>
      <w:r w:rsidRPr="001758A9">
        <w:rPr>
          <w:rFonts w:ascii="Times New Roman" w:hAnsi="Times New Roman" w:cs="Times New Roman"/>
          <w:b/>
          <w:sz w:val="24"/>
          <w:szCs w:val="24"/>
        </w:rPr>
        <w:t>a:</w:t>
      </w:r>
      <w:r w:rsidRPr="00635580">
        <w:rPr>
          <w:rFonts w:ascii="Times New Roman" w:hAnsi="Times New Roman" w:cs="Times New Roman"/>
          <w:sz w:val="24"/>
          <w:szCs w:val="24"/>
        </w:rPr>
        <w:t xml:space="preserve"> </w:t>
      </w:r>
      <w:r w:rsidRPr="001758A9">
        <w:rPr>
          <w:rFonts w:ascii="Times New Roman" w:hAnsi="Times New Roman" w:cs="Times New Roman"/>
          <w:b/>
          <w:sz w:val="24"/>
          <w:szCs w:val="24"/>
        </w:rPr>
        <w:t>contextos sociais.</w:t>
      </w:r>
      <w:r w:rsidRPr="00635580">
        <w:rPr>
          <w:rFonts w:ascii="Times New Roman" w:hAnsi="Times New Roman" w:cs="Times New Roman"/>
          <w:sz w:val="24"/>
          <w:szCs w:val="24"/>
        </w:rPr>
        <w:t xml:space="preserve"> Porto Alegre: Artmed, 2003.</w:t>
      </w:r>
      <w:r w:rsidR="009D14D6" w:rsidRPr="00635580">
        <w:rPr>
          <w:rFonts w:ascii="Times New Roman" w:hAnsi="Times New Roman" w:cs="Times New Roman"/>
          <w:sz w:val="24"/>
          <w:szCs w:val="24"/>
        </w:rPr>
        <w:t xml:space="preserve"> </w:t>
      </w:r>
    </w:p>
    <w:p w:rsidR="006B4636" w:rsidRDefault="006B4636" w:rsidP="00522240">
      <w:pPr>
        <w:spacing w:after="0"/>
        <w:jc w:val="both"/>
        <w:rPr>
          <w:rFonts w:ascii="Times New Roman" w:hAnsi="Times New Roman" w:cs="Times New Roman"/>
          <w:sz w:val="24"/>
          <w:szCs w:val="24"/>
        </w:rPr>
      </w:pPr>
    </w:p>
    <w:sectPr w:rsidR="006B4636" w:rsidSect="00A44B74">
      <w:headerReference w:type="default" r:id="rId8"/>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8FA" w:rsidRDefault="00CB38FA" w:rsidP="00D51A5B">
      <w:pPr>
        <w:spacing w:after="0" w:line="240" w:lineRule="auto"/>
      </w:pPr>
      <w:r>
        <w:separator/>
      </w:r>
    </w:p>
  </w:endnote>
  <w:endnote w:type="continuationSeparator" w:id="1">
    <w:p w:rsidR="00CB38FA" w:rsidRDefault="00CB38FA" w:rsidP="00D51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8FA" w:rsidRDefault="00CB38FA" w:rsidP="00D51A5B">
      <w:pPr>
        <w:spacing w:after="0" w:line="240" w:lineRule="auto"/>
      </w:pPr>
      <w:r>
        <w:separator/>
      </w:r>
    </w:p>
  </w:footnote>
  <w:footnote w:type="continuationSeparator" w:id="1">
    <w:p w:rsidR="00CB38FA" w:rsidRDefault="00CB38FA" w:rsidP="00D51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771" w:rsidRDefault="00E56771">
    <w:pPr>
      <w:pStyle w:val="Cabealho"/>
      <w:jc w:val="right"/>
    </w:pPr>
  </w:p>
  <w:p w:rsidR="00E56771" w:rsidRDefault="00E5677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34587"/>
    <w:multiLevelType w:val="hybridMultilevel"/>
    <w:tmpl w:val="6F9640EA"/>
    <w:lvl w:ilvl="0" w:tplc="1B74B98E">
      <w:start w:val="1"/>
      <w:numFmt w:val="bullet"/>
      <w:lvlText w:val=""/>
      <w:lvlJc w:val="left"/>
      <w:pPr>
        <w:ind w:left="1440" w:hanging="360"/>
      </w:pPr>
      <w:rPr>
        <w:rFonts w:ascii="Symbol" w:hAnsi="Symbol" w:hint="default"/>
        <w:sz w:val="18"/>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rsids>
    <w:rsidRoot w:val="009C58CD"/>
    <w:rsid w:val="00022347"/>
    <w:rsid w:val="0002668C"/>
    <w:rsid w:val="000402E3"/>
    <w:rsid w:val="00066191"/>
    <w:rsid w:val="00067D6E"/>
    <w:rsid w:val="000745E3"/>
    <w:rsid w:val="000A210D"/>
    <w:rsid w:val="000F68A8"/>
    <w:rsid w:val="001139FE"/>
    <w:rsid w:val="00136206"/>
    <w:rsid w:val="00162359"/>
    <w:rsid w:val="00163C8D"/>
    <w:rsid w:val="00172D56"/>
    <w:rsid w:val="001758A9"/>
    <w:rsid w:val="00194738"/>
    <w:rsid w:val="001B29D2"/>
    <w:rsid w:val="001E73B2"/>
    <w:rsid w:val="001E7A75"/>
    <w:rsid w:val="00204032"/>
    <w:rsid w:val="00204DF1"/>
    <w:rsid w:val="00220754"/>
    <w:rsid w:val="0024240B"/>
    <w:rsid w:val="002569B7"/>
    <w:rsid w:val="00260CD3"/>
    <w:rsid w:val="00285236"/>
    <w:rsid w:val="00296E73"/>
    <w:rsid w:val="002B04FC"/>
    <w:rsid w:val="002B778A"/>
    <w:rsid w:val="002C0246"/>
    <w:rsid w:val="002C2A07"/>
    <w:rsid w:val="002C7897"/>
    <w:rsid w:val="002F4A34"/>
    <w:rsid w:val="00324EF2"/>
    <w:rsid w:val="00374554"/>
    <w:rsid w:val="00391FB3"/>
    <w:rsid w:val="0039604F"/>
    <w:rsid w:val="003B69BD"/>
    <w:rsid w:val="003C53BA"/>
    <w:rsid w:val="003D4D57"/>
    <w:rsid w:val="003E041F"/>
    <w:rsid w:val="003E6D0B"/>
    <w:rsid w:val="003F2AA6"/>
    <w:rsid w:val="003F739C"/>
    <w:rsid w:val="00402101"/>
    <w:rsid w:val="00414525"/>
    <w:rsid w:val="004170B7"/>
    <w:rsid w:val="004308E6"/>
    <w:rsid w:val="004414D8"/>
    <w:rsid w:val="004458A9"/>
    <w:rsid w:val="0045260A"/>
    <w:rsid w:val="004628F1"/>
    <w:rsid w:val="00496B94"/>
    <w:rsid w:val="004A2F22"/>
    <w:rsid w:val="004C3264"/>
    <w:rsid w:val="004C6B53"/>
    <w:rsid w:val="004D1B73"/>
    <w:rsid w:val="004E57C1"/>
    <w:rsid w:val="004F0615"/>
    <w:rsid w:val="00522240"/>
    <w:rsid w:val="005347D9"/>
    <w:rsid w:val="00537F68"/>
    <w:rsid w:val="00543661"/>
    <w:rsid w:val="00556312"/>
    <w:rsid w:val="005650F1"/>
    <w:rsid w:val="00590323"/>
    <w:rsid w:val="005B1037"/>
    <w:rsid w:val="0061768F"/>
    <w:rsid w:val="0062624C"/>
    <w:rsid w:val="00635580"/>
    <w:rsid w:val="00635C77"/>
    <w:rsid w:val="006912BA"/>
    <w:rsid w:val="006B4636"/>
    <w:rsid w:val="006B486D"/>
    <w:rsid w:val="006C3B84"/>
    <w:rsid w:val="006E5137"/>
    <w:rsid w:val="006E7951"/>
    <w:rsid w:val="0070288F"/>
    <w:rsid w:val="00732AB5"/>
    <w:rsid w:val="00760CF7"/>
    <w:rsid w:val="007655B6"/>
    <w:rsid w:val="00767086"/>
    <w:rsid w:val="00795332"/>
    <w:rsid w:val="007B6193"/>
    <w:rsid w:val="007B7D08"/>
    <w:rsid w:val="007F027F"/>
    <w:rsid w:val="007F68FC"/>
    <w:rsid w:val="0080179C"/>
    <w:rsid w:val="0084560C"/>
    <w:rsid w:val="00852DCE"/>
    <w:rsid w:val="00855A4B"/>
    <w:rsid w:val="00873A46"/>
    <w:rsid w:val="00882B36"/>
    <w:rsid w:val="0088771C"/>
    <w:rsid w:val="00887B20"/>
    <w:rsid w:val="00890F24"/>
    <w:rsid w:val="008D6DFE"/>
    <w:rsid w:val="008E6D7A"/>
    <w:rsid w:val="00926D38"/>
    <w:rsid w:val="00937BFE"/>
    <w:rsid w:val="00946214"/>
    <w:rsid w:val="00947BF0"/>
    <w:rsid w:val="009570FB"/>
    <w:rsid w:val="0096641E"/>
    <w:rsid w:val="009B5586"/>
    <w:rsid w:val="009C02E9"/>
    <w:rsid w:val="009C58CD"/>
    <w:rsid w:val="009D14D6"/>
    <w:rsid w:val="009D1643"/>
    <w:rsid w:val="009E7493"/>
    <w:rsid w:val="00A132E3"/>
    <w:rsid w:val="00A16166"/>
    <w:rsid w:val="00A23A92"/>
    <w:rsid w:val="00A25019"/>
    <w:rsid w:val="00A44B74"/>
    <w:rsid w:val="00A4673F"/>
    <w:rsid w:val="00A8143C"/>
    <w:rsid w:val="00AB0CC9"/>
    <w:rsid w:val="00AB0EA0"/>
    <w:rsid w:val="00AB3DAE"/>
    <w:rsid w:val="00AC7A0A"/>
    <w:rsid w:val="00B06252"/>
    <w:rsid w:val="00B41FC0"/>
    <w:rsid w:val="00B4216E"/>
    <w:rsid w:val="00B6269A"/>
    <w:rsid w:val="00B860DD"/>
    <w:rsid w:val="00B94C78"/>
    <w:rsid w:val="00BD7A19"/>
    <w:rsid w:val="00BE126A"/>
    <w:rsid w:val="00C15A0E"/>
    <w:rsid w:val="00C468C7"/>
    <w:rsid w:val="00C56173"/>
    <w:rsid w:val="00C60607"/>
    <w:rsid w:val="00C92659"/>
    <w:rsid w:val="00C94C87"/>
    <w:rsid w:val="00C95C2A"/>
    <w:rsid w:val="00C97454"/>
    <w:rsid w:val="00C97F8D"/>
    <w:rsid w:val="00CA70E9"/>
    <w:rsid w:val="00CB38FA"/>
    <w:rsid w:val="00CB7A3B"/>
    <w:rsid w:val="00D1370C"/>
    <w:rsid w:val="00D227A4"/>
    <w:rsid w:val="00D25635"/>
    <w:rsid w:val="00D40339"/>
    <w:rsid w:val="00D479EF"/>
    <w:rsid w:val="00D516F3"/>
    <w:rsid w:val="00D51A5B"/>
    <w:rsid w:val="00D620C3"/>
    <w:rsid w:val="00D954A9"/>
    <w:rsid w:val="00DC4D27"/>
    <w:rsid w:val="00DD76F7"/>
    <w:rsid w:val="00E33635"/>
    <w:rsid w:val="00E40AFA"/>
    <w:rsid w:val="00E4213F"/>
    <w:rsid w:val="00E45170"/>
    <w:rsid w:val="00E56771"/>
    <w:rsid w:val="00E93FEA"/>
    <w:rsid w:val="00EC499D"/>
    <w:rsid w:val="00ED2E27"/>
    <w:rsid w:val="00EF543B"/>
    <w:rsid w:val="00F001F6"/>
    <w:rsid w:val="00F35605"/>
    <w:rsid w:val="00F41AC0"/>
    <w:rsid w:val="00F91E72"/>
    <w:rsid w:val="00F92DAF"/>
    <w:rsid w:val="00F94219"/>
    <w:rsid w:val="00FB7508"/>
    <w:rsid w:val="00FC5879"/>
    <w:rsid w:val="00FE6536"/>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61"/>
  </w:style>
  <w:style w:type="paragraph" w:styleId="Ttulo1">
    <w:name w:val="heading 1"/>
    <w:basedOn w:val="Normal"/>
    <w:next w:val="Normal"/>
    <w:link w:val="Ttulo1Char"/>
    <w:uiPriority w:val="9"/>
    <w:qFormat/>
    <w:rsid w:val="009C58CD"/>
    <w:pPr>
      <w:keepNext/>
      <w:spacing w:before="240" w:after="60"/>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semiHidden/>
    <w:unhideWhenUsed/>
    <w:qFormat/>
    <w:rsid w:val="00D51A5B"/>
    <w:pPr>
      <w:keepNext/>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link w:val="Ttulo3Char"/>
    <w:uiPriority w:val="9"/>
    <w:semiHidden/>
    <w:unhideWhenUsed/>
    <w:qFormat/>
    <w:rsid w:val="00D51A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C58CD"/>
    <w:rPr>
      <w:rFonts w:ascii="Cambria" w:eastAsia="Times New Roman" w:hAnsi="Cambria" w:cs="Times New Roman"/>
      <w:b/>
      <w:bCs/>
      <w:kern w:val="32"/>
      <w:sz w:val="32"/>
      <w:szCs w:val="32"/>
    </w:rPr>
  </w:style>
  <w:style w:type="character" w:customStyle="1" w:styleId="Ttulo3Char">
    <w:name w:val="Título 3 Char"/>
    <w:basedOn w:val="Fontepargpadro"/>
    <w:link w:val="Ttulo3"/>
    <w:uiPriority w:val="9"/>
    <w:semiHidden/>
    <w:rsid w:val="00D51A5B"/>
    <w:rPr>
      <w:rFonts w:asciiTheme="majorHAnsi" w:eastAsiaTheme="majorEastAsia" w:hAnsiTheme="majorHAnsi" w:cstheme="majorBidi"/>
      <w:b/>
      <w:bCs/>
      <w:color w:val="4F81BD" w:themeColor="accent1"/>
    </w:rPr>
  </w:style>
  <w:style w:type="character" w:customStyle="1" w:styleId="Ttulo2Char">
    <w:name w:val="Título 2 Char"/>
    <w:basedOn w:val="Fontepargpadro"/>
    <w:link w:val="Ttulo2"/>
    <w:semiHidden/>
    <w:rsid w:val="00D51A5B"/>
    <w:rPr>
      <w:rFonts w:ascii="Cambria" w:eastAsia="Times New Roman" w:hAnsi="Cambria" w:cs="Times New Roman"/>
      <w:b/>
      <w:bCs/>
      <w:i/>
      <w:iCs/>
      <w:sz w:val="28"/>
      <w:szCs w:val="28"/>
    </w:rPr>
  </w:style>
  <w:style w:type="paragraph" w:styleId="PargrafodaLista">
    <w:name w:val="List Paragraph"/>
    <w:basedOn w:val="Normal"/>
    <w:uiPriority w:val="34"/>
    <w:qFormat/>
    <w:rsid w:val="00D51A5B"/>
    <w:pPr>
      <w:ind w:left="720"/>
      <w:contextualSpacing/>
    </w:pPr>
    <w:rPr>
      <w:rFonts w:ascii="Calibri" w:eastAsia="Calibri" w:hAnsi="Calibri" w:cs="Times New Roman"/>
    </w:rPr>
  </w:style>
  <w:style w:type="paragraph" w:styleId="Textodenotaderodap">
    <w:name w:val="footnote text"/>
    <w:basedOn w:val="Normal"/>
    <w:link w:val="TextodenotaderodapChar"/>
    <w:uiPriority w:val="99"/>
    <w:unhideWhenUsed/>
    <w:rsid w:val="00D51A5B"/>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D51A5B"/>
    <w:rPr>
      <w:rFonts w:ascii="Calibri" w:eastAsia="Calibri" w:hAnsi="Calibri" w:cs="Times New Roman"/>
      <w:sz w:val="20"/>
      <w:szCs w:val="20"/>
    </w:rPr>
  </w:style>
  <w:style w:type="character" w:styleId="Refdenotaderodap">
    <w:name w:val="footnote reference"/>
    <w:uiPriority w:val="99"/>
    <w:semiHidden/>
    <w:unhideWhenUsed/>
    <w:rsid w:val="00D51A5B"/>
    <w:rPr>
      <w:vertAlign w:val="superscript"/>
    </w:rPr>
  </w:style>
  <w:style w:type="paragraph" w:styleId="NormalWeb">
    <w:name w:val="Normal (Web)"/>
    <w:basedOn w:val="Normal"/>
    <w:uiPriority w:val="99"/>
    <w:unhideWhenUsed/>
    <w:rsid w:val="00D51A5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4216E"/>
    <w:rPr>
      <w:color w:val="0000FF" w:themeColor="hyperlink"/>
      <w:u w:val="single"/>
    </w:rPr>
  </w:style>
  <w:style w:type="paragraph" w:styleId="Cabealho">
    <w:name w:val="header"/>
    <w:basedOn w:val="Normal"/>
    <w:link w:val="CabealhoChar"/>
    <w:uiPriority w:val="99"/>
    <w:unhideWhenUsed/>
    <w:rsid w:val="008877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8771C"/>
  </w:style>
  <w:style w:type="paragraph" w:styleId="Rodap">
    <w:name w:val="footer"/>
    <w:basedOn w:val="Normal"/>
    <w:link w:val="RodapChar"/>
    <w:uiPriority w:val="99"/>
    <w:unhideWhenUsed/>
    <w:rsid w:val="0088771C"/>
    <w:pPr>
      <w:tabs>
        <w:tab w:val="center" w:pos="4252"/>
        <w:tab w:val="right" w:pos="8504"/>
      </w:tabs>
      <w:spacing w:after="0" w:line="240" w:lineRule="auto"/>
    </w:pPr>
  </w:style>
  <w:style w:type="character" w:customStyle="1" w:styleId="RodapChar">
    <w:name w:val="Rodapé Char"/>
    <w:basedOn w:val="Fontepargpadro"/>
    <w:link w:val="Rodap"/>
    <w:uiPriority w:val="99"/>
    <w:rsid w:val="0088771C"/>
  </w:style>
  <w:style w:type="paragraph" w:styleId="Textodebalo">
    <w:name w:val="Balloon Text"/>
    <w:basedOn w:val="Normal"/>
    <w:link w:val="TextodebaloChar"/>
    <w:uiPriority w:val="99"/>
    <w:semiHidden/>
    <w:unhideWhenUsed/>
    <w:rsid w:val="0088771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771C"/>
    <w:rPr>
      <w:rFonts w:ascii="Tahoma" w:hAnsi="Tahoma" w:cs="Tahoma"/>
      <w:sz w:val="16"/>
      <w:szCs w:val="16"/>
    </w:rPr>
  </w:style>
  <w:style w:type="paragraph" w:styleId="Corpodetexto">
    <w:name w:val="Body Text"/>
    <w:basedOn w:val="Normal"/>
    <w:link w:val="CorpodetextoChar"/>
    <w:rsid w:val="0002668C"/>
    <w:pPr>
      <w:spacing w:after="0" w:line="240" w:lineRule="auto"/>
      <w:jc w:val="right"/>
    </w:pPr>
    <w:rPr>
      <w:rFonts w:ascii="Times New Roman" w:eastAsia="Times New Roman" w:hAnsi="Times New Roman" w:cs="Times New Roman"/>
      <w:b/>
      <w:sz w:val="24"/>
      <w:szCs w:val="20"/>
      <w:lang w:eastAsia="pt-BR"/>
    </w:rPr>
  </w:style>
  <w:style w:type="character" w:customStyle="1" w:styleId="CorpodetextoChar">
    <w:name w:val="Corpo de texto Char"/>
    <w:basedOn w:val="Fontepargpadro"/>
    <w:link w:val="Corpodetexto"/>
    <w:rsid w:val="0002668C"/>
    <w:rPr>
      <w:rFonts w:ascii="Times New Roman" w:eastAsia="Times New Roman" w:hAnsi="Times New Roman" w:cs="Times New Roman"/>
      <w:b/>
      <w:sz w:val="24"/>
      <w:szCs w:val="20"/>
      <w:lang w:eastAsia="pt-BR"/>
    </w:rPr>
  </w:style>
  <w:style w:type="character" w:styleId="Forte">
    <w:name w:val="Strong"/>
    <w:basedOn w:val="Fontepargpadro"/>
    <w:uiPriority w:val="22"/>
    <w:qFormat/>
    <w:rsid w:val="002569B7"/>
    <w:rPr>
      <w:b/>
      <w:bCs/>
    </w:rPr>
  </w:style>
  <w:style w:type="character" w:customStyle="1" w:styleId="apple-converted-space">
    <w:name w:val="apple-converted-space"/>
    <w:basedOn w:val="Fontepargpadro"/>
    <w:rsid w:val="00EC49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C58CD"/>
    <w:pPr>
      <w:keepNext/>
      <w:spacing w:before="240" w:after="60"/>
      <w:outlineLvl w:val="0"/>
    </w:pPr>
    <w:rPr>
      <w:rFonts w:ascii="Cambria" w:eastAsia="Times New Roman" w:hAnsi="Cambria" w:cs="Times New Roman"/>
      <w:b/>
      <w:bCs/>
      <w:kern w:val="32"/>
      <w:sz w:val="32"/>
      <w:szCs w:val="32"/>
      <w:lang w:val="x-none"/>
    </w:rPr>
  </w:style>
  <w:style w:type="paragraph" w:styleId="Ttulo2">
    <w:name w:val="heading 2"/>
    <w:basedOn w:val="Normal"/>
    <w:next w:val="Normal"/>
    <w:link w:val="Ttulo2Char"/>
    <w:semiHidden/>
    <w:unhideWhenUsed/>
    <w:qFormat/>
    <w:rsid w:val="00D51A5B"/>
    <w:pPr>
      <w:keepNext/>
      <w:spacing w:before="240" w:after="60"/>
      <w:outlineLvl w:val="1"/>
    </w:pPr>
    <w:rPr>
      <w:rFonts w:ascii="Cambria" w:eastAsia="Times New Roman" w:hAnsi="Cambria" w:cs="Times New Roman"/>
      <w:b/>
      <w:bCs/>
      <w:i/>
      <w:iCs/>
      <w:sz w:val="28"/>
      <w:szCs w:val="28"/>
      <w:lang w:eastAsia="x-none"/>
    </w:rPr>
  </w:style>
  <w:style w:type="paragraph" w:styleId="Ttulo3">
    <w:name w:val="heading 3"/>
    <w:basedOn w:val="Normal"/>
    <w:next w:val="Normal"/>
    <w:link w:val="Ttulo3Char"/>
    <w:uiPriority w:val="9"/>
    <w:semiHidden/>
    <w:unhideWhenUsed/>
    <w:qFormat/>
    <w:rsid w:val="00D51A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C58CD"/>
    <w:rPr>
      <w:rFonts w:ascii="Cambria" w:eastAsia="Times New Roman" w:hAnsi="Cambria" w:cs="Times New Roman"/>
      <w:b/>
      <w:bCs/>
      <w:kern w:val="32"/>
      <w:sz w:val="32"/>
      <w:szCs w:val="32"/>
      <w:lang w:val="x-none"/>
    </w:rPr>
  </w:style>
  <w:style w:type="character" w:customStyle="1" w:styleId="Ttulo3Char">
    <w:name w:val="Título 3 Char"/>
    <w:basedOn w:val="Fontepargpadro"/>
    <w:link w:val="Ttulo3"/>
    <w:uiPriority w:val="9"/>
    <w:semiHidden/>
    <w:rsid w:val="00D51A5B"/>
    <w:rPr>
      <w:rFonts w:asciiTheme="majorHAnsi" w:eastAsiaTheme="majorEastAsia" w:hAnsiTheme="majorHAnsi" w:cstheme="majorBidi"/>
      <w:b/>
      <w:bCs/>
      <w:color w:val="4F81BD" w:themeColor="accent1"/>
    </w:rPr>
  </w:style>
  <w:style w:type="character" w:customStyle="1" w:styleId="Ttulo2Char">
    <w:name w:val="Título 2 Char"/>
    <w:basedOn w:val="Fontepargpadro"/>
    <w:link w:val="Ttulo2"/>
    <w:semiHidden/>
    <w:rsid w:val="00D51A5B"/>
    <w:rPr>
      <w:rFonts w:ascii="Cambria" w:eastAsia="Times New Roman" w:hAnsi="Cambria" w:cs="Times New Roman"/>
      <w:b/>
      <w:bCs/>
      <w:i/>
      <w:iCs/>
      <w:sz w:val="28"/>
      <w:szCs w:val="28"/>
      <w:lang w:eastAsia="x-none"/>
    </w:rPr>
  </w:style>
  <w:style w:type="paragraph" w:styleId="PargrafodaLista">
    <w:name w:val="List Paragraph"/>
    <w:basedOn w:val="Normal"/>
    <w:uiPriority w:val="34"/>
    <w:qFormat/>
    <w:rsid w:val="00D51A5B"/>
    <w:pPr>
      <w:ind w:left="720"/>
      <w:contextualSpacing/>
    </w:pPr>
    <w:rPr>
      <w:rFonts w:ascii="Calibri" w:eastAsia="Calibri" w:hAnsi="Calibri" w:cs="Times New Roman"/>
    </w:rPr>
  </w:style>
  <w:style w:type="paragraph" w:styleId="Textodenotaderodap">
    <w:name w:val="footnote text"/>
    <w:basedOn w:val="Normal"/>
    <w:link w:val="TextodenotaderodapChar"/>
    <w:uiPriority w:val="99"/>
    <w:unhideWhenUsed/>
    <w:rsid w:val="00D51A5B"/>
    <w:pPr>
      <w:spacing w:after="0" w:line="240" w:lineRule="auto"/>
    </w:pPr>
    <w:rPr>
      <w:rFonts w:ascii="Calibri" w:eastAsia="Calibri" w:hAnsi="Calibri" w:cs="Times New Roman"/>
      <w:sz w:val="20"/>
      <w:szCs w:val="20"/>
      <w:lang w:val="x-none" w:eastAsia="x-none"/>
    </w:rPr>
  </w:style>
  <w:style w:type="character" w:customStyle="1" w:styleId="TextodenotaderodapChar">
    <w:name w:val="Texto de nota de rodapé Char"/>
    <w:basedOn w:val="Fontepargpadro"/>
    <w:link w:val="Textodenotaderodap"/>
    <w:uiPriority w:val="99"/>
    <w:rsid w:val="00D51A5B"/>
    <w:rPr>
      <w:rFonts w:ascii="Calibri" w:eastAsia="Calibri" w:hAnsi="Calibri" w:cs="Times New Roman"/>
      <w:sz w:val="20"/>
      <w:szCs w:val="20"/>
      <w:lang w:val="x-none" w:eastAsia="x-none"/>
    </w:rPr>
  </w:style>
  <w:style w:type="character" w:styleId="Refdenotaderodap">
    <w:name w:val="footnote reference"/>
    <w:uiPriority w:val="99"/>
    <w:semiHidden/>
    <w:unhideWhenUsed/>
    <w:rsid w:val="00D51A5B"/>
    <w:rPr>
      <w:vertAlign w:val="superscript"/>
    </w:rPr>
  </w:style>
  <w:style w:type="paragraph" w:styleId="NormalWeb">
    <w:name w:val="Normal (Web)"/>
    <w:basedOn w:val="Normal"/>
    <w:uiPriority w:val="99"/>
    <w:unhideWhenUsed/>
    <w:rsid w:val="00D51A5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4216E"/>
    <w:rPr>
      <w:color w:val="0000FF" w:themeColor="hyperlink"/>
      <w:u w:val="single"/>
    </w:rPr>
  </w:style>
  <w:style w:type="paragraph" w:styleId="Cabealho">
    <w:name w:val="header"/>
    <w:basedOn w:val="Normal"/>
    <w:link w:val="CabealhoChar"/>
    <w:uiPriority w:val="99"/>
    <w:unhideWhenUsed/>
    <w:rsid w:val="008877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8771C"/>
  </w:style>
  <w:style w:type="paragraph" w:styleId="Rodap">
    <w:name w:val="footer"/>
    <w:basedOn w:val="Normal"/>
    <w:link w:val="RodapChar"/>
    <w:uiPriority w:val="99"/>
    <w:unhideWhenUsed/>
    <w:rsid w:val="0088771C"/>
    <w:pPr>
      <w:tabs>
        <w:tab w:val="center" w:pos="4252"/>
        <w:tab w:val="right" w:pos="8504"/>
      </w:tabs>
      <w:spacing w:after="0" w:line="240" w:lineRule="auto"/>
    </w:pPr>
  </w:style>
  <w:style w:type="character" w:customStyle="1" w:styleId="RodapChar">
    <w:name w:val="Rodapé Char"/>
    <w:basedOn w:val="Fontepargpadro"/>
    <w:link w:val="Rodap"/>
    <w:uiPriority w:val="99"/>
    <w:rsid w:val="0088771C"/>
  </w:style>
  <w:style w:type="paragraph" w:styleId="Textodebalo">
    <w:name w:val="Balloon Text"/>
    <w:basedOn w:val="Normal"/>
    <w:link w:val="TextodebaloChar"/>
    <w:uiPriority w:val="99"/>
    <w:semiHidden/>
    <w:unhideWhenUsed/>
    <w:rsid w:val="0088771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771C"/>
    <w:rPr>
      <w:rFonts w:ascii="Tahoma" w:hAnsi="Tahoma" w:cs="Tahoma"/>
      <w:sz w:val="16"/>
      <w:szCs w:val="16"/>
    </w:rPr>
  </w:style>
  <w:style w:type="paragraph" w:styleId="Corpodetexto">
    <w:name w:val="Body Text"/>
    <w:basedOn w:val="Normal"/>
    <w:link w:val="CorpodetextoChar"/>
    <w:rsid w:val="0002668C"/>
    <w:pPr>
      <w:spacing w:after="0" w:line="240" w:lineRule="auto"/>
      <w:jc w:val="right"/>
    </w:pPr>
    <w:rPr>
      <w:rFonts w:ascii="Times New Roman" w:eastAsia="Times New Roman" w:hAnsi="Times New Roman" w:cs="Times New Roman"/>
      <w:b/>
      <w:sz w:val="24"/>
      <w:szCs w:val="20"/>
      <w:lang w:val="x-none" w:eastAsia="pt-BR"/>
    </w:rPr>
  </w:style>
  <w:style w:type="character" w:customStyle="1" w:styleId="CorpodetextoChar">
    <w:name w:val="Corpo de texto Char"/>
    <w:basedOn w:val="Fontepargpadro"/>
    <w:link w:val="Corpodetexto"/>
    <w:rsid w:val="0002668C"/>
    <w:rPr>
      <w:rFonts w:ascii="Times New Roman" w:eastAsia="Times New Roman" w:hAnsi="Times New Roman" w:cs="Times New Roman"/>
      <w:b/>
      <w:sz w:val="24"/>
      <w:szCs w:val="20"/>
      <w:lang w:val="x-none" w:eastAsia="pt-BR"/>
    </w:rPr>
  </w:style>
</w:styles>
</file>

<file path=word/webSettings.xml><?xml version="1.0" encoding="utf-8"?>
<w:webSettings xmlns:r="http://schemas.openxmlformats.org/officeDocument/2006/relationships" xmlns:w="http://schemas.openxmlformats.org/wordprocessingml/2006/main">
  <w:divs>
    <w:div w:id="97807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36EDF-CFD2-4A2A-8668-2DB8988D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14</Pages>
  <Words>4842</Words>
  <Characters>26150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Rebeca</dc:creator>
  <cp:lastModifiedBy>user</cp:lastModifiedBy>
  <cp:revision>130</cp:revision>
  <dcterms:created xsi:type="dcterms:W3CDTF">2017-11-03T01:07:00Z</dcterms:created>
  <dcterms:modified xsi:type="dcterms:W3CDTF">2017-11-05T03:38:00Z</dcterms:modified>
</cp:coreProperties>
</file>